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8E" w:rsidRDefault="00361D8E" w:rsidP="00361D8E">
      <w:pPr>
        <w:tabs>
          <w:tab w:val="left" w:pos="6660"/>
        </w:tabs>
        <w:jc w:val="center"/>
        <w:rPr>
          <w:rFonts w:hint="eastAsia"/>
          <w:sz w:val="44"/>
          <w:szCs w:val="44"/>
        </w:rPr>
      </w:pPr>
    </w:p>
    <w:p w:rsidR="00361D8E" w:rsidRDefault="00361D8E" w:rsidP="00361D8E">
      <w:pPr>
        <w:tabs>
          <w:tab w:val="left" w:pos="6660"/>
        </w:tabs>
        <w:jc w:val="center"/>
        <w:rPr>
          <w:sz w:val="44"/>
          <w:szCs w:val="44"/>
        </w:rPr>
      </w:pPr>
      <w:r>
        <w:rPr>
          <w:rFonts w:hint="eastAsia"/>
          <w:sz w:val="44"/>
          <w:szCs w:val="44"/>
        </w:rPr>
        <w:t>公益性岗位补贴申领相关公开内容</w:t>
      </w:r>
    </w:p>
    <w:p w:rsidR="00361D8E" w:rsidRDefault="00361D8E" w:rsidP="00361D8E">
      <w:pPr>
        <w:tabs>
          <w:tab w:val="left" w:pos="6660"/>
        </w:tabs>
      </w:pPr>
    </w:p>
    <w:p w:rsidR="00361D8E" w:rsidRDefault="00361D8E" w:rsidP="00361D8E">
      <w:pPr>
        <w:tabs>
          <w:tab w:val="left" w:pos="6660"/>
        </w:tabs>
        <w:rPr>
          <w:sz w:val="30"/>
          <w:szCs w:val="30"/>
        </w:rPr>
      </w:pPr>
      <w:r>
        <w:rPr>
          <w:rFonts w:hint="eastAsia"/>
          <w:sz w:val="30"/>
          <w:szCs w:val="30"/>
        </w:rPr>
        <w:t>对象范围：各单位招用管理的公益性岗位人员</w:t>
      </w:r>
    </w:p>
    <w:p w:rsidR="00361D8E" w:rsidRDefault="00361D8E" w:rsidP="00361D8E">
      <w:pPr>
        <w:tabs>
          <w:tab w:val="left" w:pos="6660"/>
        </w:tabs>
        <w:rPr>
          <w:sz w:val="30"/>
          <w:szCs w:val="30"/>
        </w:rPr>
      </w:pPr>
      <w:r>
        <w:rPr>
          <w:rFonts w:hint="eastAsia"/>
          <w:sz w:val="30"/>
          <w:szCs w:val="30"/>
        </w:rPr>
        <w:t>申请人权利和义务：（权利）申请人单位依据其出勤、工作考核情况，填写《公益性岗位补贴、社会保险补贴审批表》，单位根据审批表报县人社局审核，县财政局根据审核汇总表格，拨付公益性岗位补贴；（义务）公益性岗位人员按照用人单位制定的管理制度和考核办法进行考勤管理，完成工作任务。</w:t>
      </w:r>
    </w:p>
    <w:p w:rsidR="00361D8E" w:rsidRDefault="00361D8E" w:rsidP="00361D8E">
      <w:pPr>
        <w:tabs>
          <w:tab w:val="left" w:pos="6660"/>
        </w:tabs>
        <w:rPr>
          <w:sz w:val="30"/>
          <w:szCs w:val="30"/>
        </w:rPr>
      </w:pPr>
      <w:r>
        <w:rPr>
          <w:rFonts w:hint="eastAsia"/>
          <w:sz w:val="30"/>
          <w:szCs w:val="30"/>
        </w:rPr>
        <w:t>申请条件：公益性岗位人员的出勤、工作考核情况</w:t>
      </w:r>
    </w:p>
    <w:p w:rsidR="00361D8E" w:rsidRDefault="00361D8E" w:rsidP="00361D8E">
      <w:pPr>
        <w:tabs>
          <w:tab w:val="left" w:pos="6660"/>
        </w:tabs>
        <w:rPr>
          <w:sz w:val="30"/>
          <w:szCs w:val="30"/>
        </w:rPr>
      </w:pPr>
      <w:r>
        <w:rPr>
          <w:rFonts w:hint="eastAsia"/>
          <w:sz w:val="30"/>
          <w:szCs w:val="30"/>
        </w:rPr>
        <w:t>申请材料：填写《公益性岗位补贴、社会保险补贴审批表》报县人社局审核</w:t>
      </w:r>
    </w:p>
    <w:p w:rsidR="00361D8E" w:rsidRDefault="00361D8E" w:rsidP="00361D8E">
      <w:pPr>
        <w:tabs>
          <w:tab w:val="left" w:pos="6660"/>
        </w:tabs>
        <w:rPr>
          <w:sz w:val="30"/>
          <w:szCs w:val="30"/>
        </w:rPr>
      </w:pPr>
      <w:r>
        <w:rPr>
          <w:rFonts w:hint="eastAsia"/>
          <w:sz w:val="30"/>
          <w:szCs w:val="30"/>
        </w:rPr>
        <w:t>办理流程：申请人单位依据其出勤、工作考核情况，填写《公益性岗位补贴、社会保险补贴审批表》，单位根据审批表报县人社局审核，县财政局根据审核汇总表格，拨付公益性岗位补贴</w:t>
      </w:r>
    </w:p>
    <w:p w:rsidR="00361D8E" w:rsidRDefault="00361D8E" w:rsidP="00361D8E">
      <w:pPr>
        <w:tabs>
          <w:tab w:val="left" w:pos="6660"/>
        </w:tabs>
        <w:rPr>
          <w:sz w:val="30"/>
          <w:szCs w:val="30"/>
        </w:rPr>
      </w:pPr>
      <w:r>
        <w:rPr>
          <w:rFonts w:hint="eastAsia"/>
          <w:sz w:val="30"/>
          <w:szCs w:val="30"/>
        </w:rPr>
        <w:t>办理时限</w:t>
      </w:r>
      <w:r>
        <w:rPr>
          <w:sz w:val="30"/>
          <w:szCs w:val="30"/>
        </w:rPr>
        <w:t>:</w:t>
      </w:r>
      <w:r>
        <w:rPr>
          <w:rFonts w:hint="eastAsia"/>
          <w:sz w:val="30"/>
          <w:szCs w:val="30"/>
        </w:rPr>
        <w:t>一个月</w:t>
      </w:r>
    </w:p>
    <w:p w:rsidR="00361D8E" w:rsidRDefault="00361D8E" w:rsidP="00361D8E">
      <w:pPr>
        <w:tabs>
          <w:tab w:val="left" w:pos="6660"/>
        </w:tabs>
        <w:rPr>
          <w:sz w:val="30"/>
          <w:szCs w:val="30"/>
        </w:rPr>
      </w:pPr>
      <w:r>
        <w:rPr>
          <w:rFonts w:hint="eastAsia"/>
          <w:sz w:val="30"/>
          <w:szCs w:val="30"/>
        </w:rPr>
        <w:t>办理地点：县人社局</w:t>
      </w:r>
    </w:p>
    <w:p w:rsidR="00361D8E" w:rsidRDefault="00361D8E" w:rsidP="00361D8E">
      <w:pPr>
        <w:tabs>
          <w:tab w:val="left" w:pos="6660"/>
        </w:tabs>
        <w:rPr>
          <w:sz w:val="30"/>
          <w:szCs w:val="30"/>
        </w:rPr>
      </w:pPr>
      <w:r>
        <w:rPr>
          <w:rFonts w:hint="eastAsia"/>
          <w:sz w:val="30"/>
          <w:szCs w:val="30"/>
        </w:rPr>
        <w:t>办理结果告知方式</w:t>
      </w:r>
      <w:r>
        <w:rPr>
          <w:sz w:val="30"/>
          <w:szCs w:val="30"/>
        </w:rPr>
        <w:t>:</w:t>
      </w:r>
      <w:r>
        <w:rPr>
          <w:rFonts w:hint="eastAsia"/>
          <w:sz w:val="30"/>
          <w:szCs w:val="30"/>
        </w:rPr>
        <w:t>工资凭证</w:t>
      </w:r>
    </w:p>
    <w:p w:rsidR="00361D8E" w:rsidRDefault="00361D8E" w:rsidP="00361D8E">
      <w:pPr>
        <w:tabs>
          <w:tab w:val="left" w:pos="6660"/>
        </w:tabs>
        <w:rPr>
          <w:sz w:val="30"/>
          <w:szCs w:val="30"/>
        </w:rPr>
      </w:pPr>
      <w:r>
        <w:rPr>
          <w:rFonts w:hint="eastAsia"/>
          <w:sz w:val="30"/>
          <w:szCs w:val="30"/>
        </w:rPr>
        <w:t>咨询电话：</w:t>
      </w:r>
      <w:r>
        <w:rPr>
          <w:sz w:val="30"/>
          <w:szCs w:val="30"/>
        </w:rPr>
        <w:t>0355-8322361</w:t>
      </w:r>
    </w:p>
    <w:p w:rsidR="00361D8E" w:rsidRDefault="00361D8E" w:rsidP="00361D8E">
      <w:pPr>
        <w:tabs>
          <w:tab w:val="left" w:pos="6660"/>
        </w:tabs>
      </w:pPr>
    </w:p>
    <w:p w:rsidR="00361D8E" w:rsidRDefault="00361D8E" w:rsidP="00361D8E">
      <w:pPr>
        <w:tabs>
          <w:tab w:val="left" w:pos="6660"/>
        </w:tabs>
      </w:pPr>
    </w:p>
    <w:p w:rsidR="00361D8E" w:rsidRDefault="00361D8E" w:rsidP="00361D8E">
      <w:pPr>
        <w:tabs>
          <w:tab w:val="left" w:pos="6660"/>
        </w:tabs>
      </w:pPr>
    </w:p>
    <w:sectPr w:rsidR="00361D8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61D8E"/>
    <w:rsid w:val="003D37D8"/>
    <w:rsid w:val="00426133"/>
    <w:rsid w:val="004358AB"/>
    <w:rsid w:val="008B7726"/>
    <w:rsid w:val="00AE7AF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2021-09-23T00:43:00Z</dcterms:modified>
</cp:coreProperties>
</file>