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2824F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5DF4376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B7B3E9A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88419D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长子县司法局</w:t>
      </w:r>
    </w:p>
    <w:p w14:paraId="1C6AEE2C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关于组织参加第49期“行政执法大讲堂”</w:t>
      </w:r>
    </w:p>
    <w:p w14:paraId="63464C4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活动的通知</w:t>
      </w:r>
    </w:p>
    <w:p w14:paraId="42973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0FB60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各乡镇，县直各相关单位：</w:t>
      </w:r>
    </w:p>
    <w:p w14:paraId="5AAB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习近平法治思想，深化对行政裁决制度的理解与适用，推进行政机关依法裁决公民、法人或者其他组织之间的权益争议，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按照省司法厅工作安排，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拟于10月29日组织“行政执法大讲堂”第49期线上培训活动，相关内容通知如下。</w:t>
      </w:r>
    </w:p>
    <w:p w14:paraId="26F70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一、培训时间</w:t>
      </w:r>
    </w:p>
    <w:p w14:paraId="7DC18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2025年10月29日15:00—18:00</w:t>
      </w:r>
    </w:p>
    <w:p w14:paraId="42358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二、内容及师资</w:t>
      </w:r>
    </w:p>
    <w:p w14:paraId="18067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课  程：规范行政执法程序 提升行政执法公信力</w:t>
      </w:r>
    </w:p>
    <w:p w14:paraId="40708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——以行政处罚决定程序为例</w:t>
      </w:r>
    </w:p>
    <w:p w14:paraId="3A7B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主讲人：殷守革  山西大学法学院副教授</w:t>
      </w:r>
    </w:p>
    <w:p w14:paraId="5C447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三、培训对象</w:t>
      </w:r>
    </w:p>
    <w:p w14:paraId="334D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全县行政执法（监督）人员</w:t>
      </w:r>
    </w:p>
    <w:p w14:paraId="090285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培训地点及方式</w:t>
      </w:r>
    </w:p>
    <w:p w14:paraId="4E5C7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此次活动采用网络直播方式进行，收看网络直播可微信扫码进入课堂，二维码链接详见附件。</w:t>
      </w:r>
    </w:p>
    <w:p w14:paraId="5470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五、相关要求</w:t>
      </w:r>
    </w:p>
    <w:p w14:paraId="1B7DF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请各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乡镇、县直各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单位采取适当方式组织学习，为保证学习效果，请所有学员在线上评论区签到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，并将组织线上培训情况的图片资料发送至县司法局邮箱（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instrText xml:space="preserve"> HYPERLINK "mailto:zzxzfidg2023@163.com"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zzxzfjdg2023</w:t>
      </w:r>
      <w:r>
        <w:rPr>
          <w:rStyle w:val="5"/>
          <w:rFonts w:hint="eastAsia" w:ascii="方正小标宋简体" w:hAnsi="方正小标宋简体" w:eastAsia="方正小标宋简体" w:cs="方正小标宋简体"/>
          <w:color w:val="auto"/>
          <w:sz w:val="32"/>
          <w:szCs w:val="32"/>
          <w:u w:val="none"/>
          <w:lang w:val="en-US" w:eastAsia="zh-CN"/>
        </w:rPr>
        <w:t>@</w:t>
      </w:r>
      <w:r>
        <w:rPr>
          <w:rStyle w:val="5"/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3D47F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段铧涛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电话：0355—8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469110</w:t>
      </w:r>
    </w:p>
    <w:p w14:paraId="145B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7EBB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附件：第49期“行政执法大讲堂”线上培训二维码</w:t>
      </w:r>
    </w:p>
    <w:p w14:paraId="0926E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2070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drawing>
          <wp:inline distT="0" distB="0" distL="114300" distR="114300">
            <wp:extent cx="1943100" cy="2228850"/>
            <wp:effectExtent l="0" t="0" r="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A1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1DDFC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4E4C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656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长子县司法局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</w:t>
      </w:r>
    </w:p>
    <w:p w14:paraId="5B524D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eastAsia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2025年10月23日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6161A2A-1308-4536-B135-D3DC79D9543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1E12DE8-31DC-4307-BED0-E07DBA9217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A7FBB8C-FF3F-44CF-8F4A-CFDCB3DE3B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D106B2F-D1B6-4BC5-AF88-54719B4158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287CE4E-88CE-4D2F-A53E-253E38E389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9B6F7"/>
    <w:multiLevelType w:val="singleLevel"/>
    <w:tmpl w:val="6119B6F7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MDU1NDE5NWYwNmM3YjU3MzBjMzczYTNiOTVmMjIifQ=="/>
  </w:docVars>
  <w:rsids>
    <w:rsidRoot w:val="00172A27"/>
    <w:rsid w:val="061D121F"/>
    <w:rsid w:val="08760B4A"/>
    <w:rsid w:val="0FD226E9"/>
    <w:rsid w:val="0FF13867"/>
    <w:rsid w:val="13B50067"/>
    <w:rsid w:val="144B3324"/>
    <w:rsid w:val="14515DD5"/>
    <w:rsid w:val="16E156CE"/>
    <w:rsid w:val="174609C1"/>
    <w:rsid w:val="182466E4"/>
    <w:rsid w:val="1BBC2CA1"/>
    <w:rsid w:val="1DDF09B2"/>
    <w:rsid w:val="1F69715D"/>
    <w:rsid w:val="2102066D"/>
    <w:rsid w:val="2142418C"/>
    <w:rsid w:val="23B84D50"/>
    <w:rsid w:val="28030332"/>
    <w:rsid w:val="28AB1AFF"/>
    <w:rsid w:val="2CF73565"/>
    <w:rsid w:val="2EED7C7A"/>
    <w:rsid w:val="30C612B8"/>
    <w:rsid w:val="32127D35"/>
    <w:rsid w:val="33707BCD"/>
    <w:rsid w:val="33D63ADD"/>
    <w:rsid w:val="33FF0887"/>
    <w:rsid w:val="36D10AAA"/>
    <w:rsid w:val="396E2E01"/>
    <w:rsid w:val="3C017F5D"/>
    <w:rsid w:val="3C044687"/>
    <w:rsid w:val="3DA54918"/>
    <w:rsid w:val="3DBA03C3"/>
    <w:rsid w:val="3E4C1CEC"/>
    <w:rsid w:val="3EE01BB7"/>
    <w:rsid w:val="3FDB2873"/>
    <w:rsid w:val="46C35518"/>
    <w:rsid w:val="480A1481"/>
    <w:rsid w:val="49FB156F"/>
    <w:rsid w:val="4B5A7CCA"/>
    <w:rsid w:val="4B6B4C49"/>
    <w:rsid w:val="4DAB4B57"/>
    <w:rsid w:val="5075461D"/>
    <w:rsid w:val="51F465F0"/>
    <w:rsid w:val="520036F6"/>
    <w:rsid w:val="53287CB5"/>
    <w:rsid w:val="533F7ACA"/>
    <w:rsid w:val="54992FD0"/>
    <w:rsid w:val="564E76F2"/>
    <w:rsid w:val="5A132D4D"/>
    <w:rsid w:val="5B8941A2"/>
    <w:rsid w:val="5B8C595B"/>
    <w:rsid w:val="5DDA5ADB"/>
    <w:rsid w:val="5DE06A28"/>
    <w:rsid w:val="646D768E"/>
    <w:rsid w:val="64731C9E"/>
    <w:rsid w:val="65561E5B"/>
    <w:rsid w:val="67941F69"/>
    <w:rsid w:val="69FA334C"/>
    <w:rsid w:val="6C0346F0"/>
    <w:rsid w:val="6DE704B1"/>
    <w:rsid w:val="6E604331"/>
    <w:rsid w:val="712612F0"/>
    <w:rsid w:val="72E93916"/>
    <w:rsid w:val="75D752AF"/>
    <w:rsid w:val="760F6C17"/>
    <w:rsid w:val="7A4A5E76"/>
    <w:rsid w:val="7AC777A2"/>
    <w:rsid w:val="7CA659DB"/>
    <w:rsid w:val="7E3E236F"/>
    <w:rsid w:val="7EDC00DB"/>
    <w:rsid w:val="7F3C1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444</Characters>
  <Lines>0</Lines>
  <Paragraphs>0</Paragraphs>
  <TotalTime>0</TotalTime>
  <ScaleCrop>false</ScaleCrop>
  <LinksUpToDate>false</LinksUpToDate>
  <CharactersWithSpaces>474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樊客</cp:lastModifiedBy>
  <cp:lastPrinted>2025-09-23T01:26:00Z</cp:lastPrinted>
  <dcterms:modified xsi:type="dcterms:W3CDTF">2025-10-23T07:58:22Z</dcterms:modified>
  <dc:title>山西省司法厅关于举办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6A59FE1E76264A95B61A8A2D395FA23A_13</vt:lpwstr>
  </property>
  <property fmtid="{D5CDD505-2E9C-101B-9397-08002B2CF9AE}" pid="4" name="KSOTemplateDocerSaveRecord">
    <vt:lpwstr>eyJoZGlkIjoiZmQzMDU1NDE5NWYwNmM3YjU3MzBjMzczYTNiOTVmMjIiLCJ1c2VySWQiOiIyMjE0NjU0MiJ9</vt:lpwstr>
  </property>
</Properties>
</file>