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102A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9E88059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F37B394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DCA05A9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2"/>
          <w:szCs w:val="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"/>
          <w:szCs w:val="2"/>
          <w:lang w:val="en-US" w:eastAsia="zh-CN"/>
        </w:rPr>
        <w:t>·</w:t>
      </w:r>
    </w:p>
    <w:p w14:paraId="454A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长子县司法局关于举办</w:t>
      </w:r>
    </w:p>
    <w:p w14:paraId="6346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第39期“行政执法大讲堂”活动的通知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各乡镇，县直各相关单位：</w:t>
      </w:r>
    </w:p>
    <w:p w14:paraId="21EFB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贯彻党的二十大和二十届二中、三中全会精神，聚焦全方位推动高质量发展，进一步优化法治化营商环境，按照省司法厅工作安排，拟于12月30日组织“行政执法大讲堂”第39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40392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2024年12月30日下午14：30—17：30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1869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  程：学习贯彻党的二十届三中全会精神，深入推进依法行政</w:t>
      </w:r>
    </w:p>
    <w:p w14:paraId="2781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99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主讲人：丰存斌  山西省委党校政治与法律教研部副主任、教授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全县行政执法（监督）人员</w:t>
      </w:r>
      <w:bookmarkEnd w:id="0"/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此次活动采用网络直播或回放方式进行，可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微信扫码进入课堂，二维码链接详见附件。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五、相关要求</w:t>
      </w:r>
    </w:p>
    <w:p w14:paraId="294E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单位采取适当方式组织学习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牛浩东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电话：0355—8322238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附件：第39期“行政执法大讲堂”线上培训二维码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3A0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drawing>
          <wp:inline distT="0" distB="0" distL="114300" distR="114300">
            <wp:extent cx="1333500" cy="1333500"/>
            <wp:effectExtent l="0" t="0" r="0" b="0"/>
            <wp:docPr id="1" name="图片 1" descr="山西省司法厅“行政执法大讲堂”第三十九讲：学习贯彻党的二十届三中全会精神，深入推进依法行政_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西省司法厅“行政执法大讲堂”第三十九讲：学习贯彻党的二十届三中全会精神，深入推进依法行政_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长子县司法局</w:t>
      </w:r>
    </w:p>
    <w:p w14:paraId="5B52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FB1C8B-4608-4765-A4A8-AA4E6FB846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CF7A5B6-AD94-4226-BABF-84A15D2A0D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7F4C63-0E3F-404B-93F6-D414A374F29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6934E4E-7997-4302-AA34-2C86F8E81D9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C6A0C55-D883-4EAF-B4A3-1EC34B7808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C0600DF-86B4-4151-9D2F-12B81CD4D9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8760B4A"/>
    <w:rsid w:val="0FF13867"/>
    <w:rsid w:val="14515DD5"/>
    <w:rsid w:val="16E156CE"/>
    <w:rsid w:val="1BBC2CA1"/>
    <w:rsid w:val="1DDF09B2"/>
    <w:rsid w:val="2CF73565"/>
    <w:rsid w:val="32127D35"/>
    <w:rsid w:val="33FF0887"/>
    <w:rsid w:val="36D10AAA"/>
    <w:rsid w:val="396E2E01"/>
    <w:rsid w:val="3C017F5D"/>
    <w:rsid w:val="3DBA03C3"/>
    <w:rsid w:val="3FDB2873"/>
    <w:rsid w:val="46C35518"/>
    <w:rsid w:val="480A1481"/>
    <w:rsid w:val="4B6B4C49"/>
    <w:rsid w:val="5075461D"/>
    <w:rsid w:val="51F465F0"/>
    <w:rsid w:val="520036F6"/>
    <w:rsid w:val="53287CB5"/>
    <w:rsid w:val="533F7ACA"/>
    <w:rsid w:val="5A132D4D"/>
    <w:rsid w:val="5B8C595B"/>
    <w:rsid w:val="5DDA5ADB"/>
    <w:rsid w:val="5DE06A28"/>
    <w:rsid w:val="67941F69"/>
    <w:rsid w:val="712612F0"/>
    <w:rsid w:val="72E93916"/>
    <w:rsid w:val="75D752AF"/>
    <w:rsid w:val="760F6C17"/>
    <w:rsid w:val="7A4A5E76"/>
    <w:rsid w:val="7AC777A2"/>
    <w:rsid w:val="7CA659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433</Characters>
  <Lines>0</Lines>
  <Paragraphs>0</Paragraphs>
  <TotalTime>0</TotalTime>
  <ScaleCrop>false</ScaleCrop>
  <LinksUpToDate>false</LinksUpToDate>
  <CharactersWithSpaces>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小仙女</cp:lastModifiedBy>
  <cp:lastPrinted>2024-06-20T03:06:00Z</cp:lastPrinted>
  <dcterms:modified xsi:type="dcterms:W3CDTF">2024-12-30T07:38:10Z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E73B10F5CAD849C692B19F021CCDC0A4_13</vt:lpwstr>
  </property>
  <property fmtid="{D5CDD505-2E9C-101B-9397-08002B2CF9AE}" pid="4" name="KSOTemplateDocerSaveRecord">
    <vt:lpwstr>eyJoZGlkIjoiZmQzMDU1NDE5NWYwNmM3YjU3MzBjMzczYTNiOTVmMjIiLCJ1c2VySWQiOiIyMTg4Mzk5OTcifQ==</vt:lpwstr>
  </property>
</Properties>
</file>