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52"/>
        </w:rPr>
      </w:pPr>
    </w:p>
    <w:p>
      <w:pPr>
        <w:jc w:val="center"/>
        <w:rPr>
          <w:rFonts w:hint="eastAsia" w:ascii="黑体" w:hAnsi="黑体" w:eastAsia="黑体" w:cs="黑体"/>
          <w:sz w:val="44"/>
          <w:szCs w:val="52"/>
        </w:rPr>
      </w:pPr>
      <w:r>
        <w:rPr>
          <w:rFonts w:hint="eastAsia" w:ascii="黑体" w:hAnsi="黑体" w:eastAsia="黑体" w:cs="黑体"/>
          <w:sz w:val="44"/>
          <w:szCs w:val="52"/>
        </w:rPr>
        <w:t>长子县民族宗教事务局202</w:t>
      </w:r>
      <w:r>
        <w:rPr>
          <w:rFonts w:hint="eastAsia" w:ascii="黑体" w:hAnsi="黑体" w:eastAsia="黑体" w:cs="黑体"/>
          <w:sz w:val="44"/>
          <w:szCs w:val="52"/>
          <w:lang w:val="en-US" w:eastAsia="zh-CN"/>
        </w:rPr>
        <w:t>5</w:t>
      </w:r>
      <w:r>
        <w:rPr>
          <w:rFonts w:hint="eastAsia" w:ascii="黑体" w:hAnsi="黑体" w:eastAsia="黑体" w:cs="黑体"/>
          <w:sz w:val="44"/>
          <w:szCs w:val="52"/>
        </w:rPr>
        <w:t>年度行政执法检查计划</w:t>
      </w:r>
      <w:bookmarkStart w:id="0" w:name="_GoBack"/>
      <w:bookmarkEnd w:id="0"/>
    </w:p>
    <w:p>
      <w:pPr>
        <w:jc w:val="center"/>
        <w:rPr>
          <w:rFonts w:hint="eastAsia" w:ascii="黑体" w:hAnsi="黑体" w:eastAsia="黑体" w:cs="黑体"/>
          <w:sz w:val="44"/>
          <w:szCs w:val="5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为切实加强和改进我局行政执法工作，提高依法行政水平，根据《山西省行政执法条例》有关要求，结合我局工作实际，特制定本工作计划。</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一、指导思想</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以习近平新时代中国特色社会主义思想为指导，全面贯彻落实党的二十大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二十届三中全会</w:t>
      </w:r>
      <w:r>
        <w:rPr>
          <w:rFonts w:hint="eastAsia" w:ascii="仿宋" w:hAnsi="仿宋" w:eastAsia="仿宋" w:cs="仿宋"/>
          <w:sz w:val="32"/>
          <w:szCs w:val="32"/>
        </w:rPr>
        <w:t>精神，认真落实中央民族工作会议和全国宗教工作会议精神、省市统战部长会议和民族宗教工作会议精神，贯彻执行党有关宗教的法律、法规、方针政策和省委、省政府、市委、市政府及县委、县政府的决策部署。</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二、执法机构</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长子</w:t>
      </w:r>
      <w:r>
        <w:rPr>
          <w:rFonts w:hint="eastAsia" w:ascii="仿宋" w:hAnsi="仿宋" w:eastAsia="仿宋" w:cs="仿宋"/>
          <w:sz w:val="32"/>
          <w:szCs w:val="32"/>
        </w:rPr>
        <w:t>县民族宗教事务局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三、检查方式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现场检查、普遍检查等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四、检查对象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辖区范围内宗教活动场所、清真企业等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五、执法依据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《宗教事务条例》《山西省宗教事务条例》《山西省清真食品监督管理条例》等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六、检查事项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1．是否存在擅自举行大型宗教活动的情况；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2．是否存在投资、承包经营宗教活动场所或者建造大型露天宗教造像的情况；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3．是否存在违规印刷宗教内容的内部资料性出版物和宗教用品的情况；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4．是否存在不具备宗教教职人员身份或者不符合宗教规定的人员主持宗教活动的情况；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5．是否存在假冒宗教教职人员进行宗教活动或者骗取钱财等违法活动的情况；</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6．是否按照清真食品管理规定进行规范管理和经营</w:t>
      </w:r>
      <w:r>
        <w:rPr>
          <w:rFonts w:hint="eastAsia" w:ascii="仿宋" w:hAnsi="仿宋" w:eastAsia="仿宋" w:cs="仿宋"/>
          <w:sz w:val="32"/>
          <w:szCs w:val="32"/>
          <w:lang w:eastAsia="zh-CN"/>
        </w:rPr>
        <w:t>；</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lang w:val="en-US" w:eastAsia="zh-CN"/>
        </w:rPr>
        <w:t>. 是否存在非法宗教活动。</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七、检查时间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全年不定期检查</w:t>
      </w:r>
    </w:p>
    <w:p>
      <w:pPr>
        <w:ind w:firstLine="640" w:firstLineChars="200"/>
        <w:rPr>
          <w:rFonts w:hint="eastAsia" w:ascii="仿宋" w:hAnsi="仿宋" w:eastAsia="仿宋" w:cs="仿宋"/>
          <w:sz w:val="32"/>
          <w:szCs w:val="32"/>
        </w:rPr>
      </w:pP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ind w:firstLine="3520" w:firstLineChars="1100"/>
        <w:rPr>
          <w:rFonts w:hint="eastAsia" w:ascii="仿宋" w:hAnsi="仿宋" w:eastAsia="仿宋" w:cs="仿宋"/>
          <w:sz w:val="32"/>
          <w:szCs w:val="32"/>
        </w:rPr>
      </w:pPr>
      <w:r>
        <w:rPr>
          <w:rFonts w:hint="eastAsia" w:ascii="仿宋" w:hAnsi="仿宋" w:eastAsia="仿宋" w:cs="仿宋"/>
          <w:sz w:val="32"/>
          <w:szCs w:val="32"/>
          <w:lang w:val="en-US" w:eastAsia="zh-CN"/>
        </w:rPr>
        <w:t>长子</w:t>
      </w:r>
      <w:r>
        <w:rPr>
          <w:rFonts w:hint="eastAsia" w:ascii="仿宋" w:hAnsi="仿宋" w:eastAsia="仿宋" w:cs="仿宋"/>
          <w:sz w:val="32"/>
          <w:szCs w:val="32"/>
        </w:rPr>
        <w:t>县民族宗教事务局</w:t>
      </w:r>
    </w:p>
    <w:p>
      <w:pPr>
        <w:ind w:firstLine="4160" w:firstLineChars="13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lOWMzZDI0YmMxYzUyYzBmNWU0YzBiYjdkNDk0ZmEifQ=="/>
  </w:docVars>
  <w:rsids>
    <w:rsidRoot w:val="00000000"/>
    <w:rsid w:val="61C27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2025-04-08T03:17:48Z</dcterms:created>
  <dc:creator>Administrator</dc:creator>
  <cp:lastModifiedBy>千纸鹤</cp:lastModifiedBy>
  <dcterms:modified xsi:type="dcterms:W3CDTF">2025-04-08T03:21:49Z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071A73232E5C4DD186222849C348A25B_12</vt:lpwstr>
  </property>
</Properties>
</file>