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3AD" w:rsidRPr="00EC271E" w:rsidRDefault="00142FE9">
      <w:pPr>
        <w:pStyle w:val="a5"/>
        <w:widowControl/>
        <w:spacing w:beforeAutospacing="0" w:afterAutospacing="0"/>
        <w:jc w:val="center"/>
        <w:rPr>
          <w:rFonts w:ascii="方正小标宋简体" w:eastAsia="方正小标宋简体" w:hAnsi="方正小标宋简体" w:cs="方正小标宋简体" w:hint="eastAsia"/>
          <w:color w:val="000000"/>
          <w:sz w:val="44"/>
          <w:szCs w:val="44"/>
          <w:shd w:val="clear" w:color="auto" w:fill="FFFFFF"/>
        </w:rPr>
      </w:pPr>
      <w:r w:rsidRPr="00EC271E">
        <w:rPr>
          <w:rFonts w:ascii="方正小标宋简体" w:eastAsia="方正小标宋简体" w:hAnsi="方正小标宋简体" w:cs="方正小标宋简体" w:hint="eastAsia"/>
          <w:color w:val="000000"/>
          <w:sz w:val="44"/>
          <w:szCs w:val="44"/>
          <w:shd w:val="clear" w:color="auto" w:fill="FFFFFF"/>
        </w:rPr>
        <w:t>长子县</w:t>
      </w:r>
      <w:r w:rsidR="00A15885" w:rsidRPr="00EC271E">
        <w:rPr>
          <w:rFonts w:ascii="方正小标宋简体" w:eastAsia="方正小标宋简体" w:hAnsi="方正小标宋简体" w:cs="方正小标宋简体" w:hint="eastAsia"/>
          <w:color w:val="000000"/>
          <w:sz w:val="44"/>
          <w:szCs w:val="44"/>
          <w:shd w:val="clear" w:color="auto" w:fill="FFFFFF"/>
        </w:rPr>
        <w:t>自然资源</w:t>
      </w:r>
      <w:r w:rsidRPr="00EC271E">
        <w:rPr>
          <w:rFonts w:ascii="方正小标宋简体" w:eastAsia="方正小标宋简体" w:hAnsi="方正小标宋简体" w:cs="方正小标宋简体"/>
          <w:color w:val="000000"/>
          <w:sz w:val="44"/>
          <w:szCs w:val="44"/>
          <w:shd w:val="clear" w:color="auto" w:fill="FFFFFF"/>
        </w:rPr>
        <w:t>局</w:t>
      </w:r>
      <w:r w:rsidRPr="00EC271E">
        <w:rPr>
          <w:rFonts w:ascii="方正小标宋简体" w:eastAsia="方正小标宋简体" w:hAnsi="方正小标宋简体"/>
          <w:color w:val="000000"/>
          <w:sz w:val="44"/>
          <w:szCs w:val="44"/>
          <w:shd w:val="clear" w:color="auto" w:fill="FFFFFF"/>
        </w:rPr>
        <w:t>2021</w:t>
      </w:r>
      <w:r w:rsidRPr="00EC271E">
        <w:rPr>
          <w:rFonts w:ascii="方正小标宋简体" w:eastAsia="方正小标宋简体" w:hAnsi="方正小标宋简体" w:cs="方正小标宋简体" w:hint="eastAsia"/>
          <w:color w:val="000000"/>
          <w:sz w:val="44"/>
          <w:szCs w:val="44"/>
          <w:shd w:val="clear" w:color="auto" w:fill="FFFFFF"/>
        </w:rPr>
        <w:t>年度重大行政决策事项目录</w:t>
      </w:r>
    </w:p>
    <w:p w:rsidR="00EC271E" w:rsidRPr="00EC271E" w:rsidRDefault="00EC271E" w:rsidP="00EC271E">
      <w:pPr>
        <w:pStyle w:val="a5"/>
        <w:widowControl/>
        <w:spacing w:beforeAutospacing="0" w:afterAutospacing="0"/>
        <w:rPr>
          <w:rFonts w:ascii="仿宋_GB2312" w:eastAsia="仿宋_GB2312" w:hAnsi="微软雅黑" w:cs="微软雅黑" w:hint="eastAsia"/>
          <w:sz w:val="32"/>
          <w:szCs w:val="32"/>
        </w:rPr>
      </w:pPr>
      <w:r w:rsidRPr="00EC271E">
        <w:rPr>
          <w:rFonts w:ascii="仿宋_GB2312" w:eastAsia="仿宋_GB2312" w:hAnsi="方正小标宋简体" w:cs="方正小标宋简体" w:hint="eastAsia"/>
          <w:color w:val="000000"/>
          <w:sz w:val="32"/>
          <w:szCs w:val="32"/>
          <w:shd w:val="clear" w:color="auto" w:fill="FFFFFF"/>
        </w:rPr>
        <w:t>填报单位：</w:t>
      </w:r>
      <w:r>
        <w:rPr>
          <w:rFonts w:ascii="仿宋_GB2312" w:eastAsia="仿宋_GB2312" w:hAnsi="方正小标宋简体" w:cs="方正小标宋简体" w:hint="eastAsia"/>
          <w:color w:val="000000"/>
          <w:sz w:val="32"/>
          <w:szCs w:val="32"/>
          <w:shd w:val="clear" w:color="auto" w:fill="FFFFFF"/>
        </w:rPr>
        <w:t>长子县自然资源局</w:t>
      </w:r>
    </w:p>
    <w:tbl>
      <w:tblPr>
        <w:tblStyle w:val="a6"/>
        <w:tblW w:w="0" w:type="auto"/>
        <w:tblLook w:val="04A0" w:firstRow="1" w:lastRow="0" w:firstColumn="1" w:lastColumn="0" w:noHBand="0" w:noVBand="1"/>
      </w:tblPr>
      <w:tblGrid>
        <w:gridCol w:w="959"/>
        <w:gridCol w:w="2791"/>
        <w:gridCol w:w="3390"/>
        <w:gridCol w:w="4215"/>
        <w:gridCol w:w="1369"/>
        <w:gridCol w:w="1434"/>
      </w:tblGrid>
      <w:tr w:rsidR="003B23AD" w:rsidTr="00EC271E">
        <w:trPr>
          <w:trHeight w:val="980"/>
        </w:trPr>
        <w:tc>
          <w:tcPr>
            <w:tcW w:w="959" w:type="dxa"/>
            <w:vAlign w:val="center"/>
          </w:tcPr>
          <w:p w:rsidR="003B23AD" w:rsidRPr="00EC271E" w:rsidRDefault="00142FE9">
            <w:pPr>
              <w:jc w:val="center"/>
              <w:rPr>
                <w:rFonts w:ascii="黑体" w:eastAsia="黑体" w:hAnsi="黑体" w:cs="黑体"/>
                <w:sz w:val="28"/>
                <w:szCs w:val="28"/>
              </w:rPr>
            </w:pPr>
            <w:r w:rsidRPr="00EC271E">
              <w:rPr>
                <w:rFonts w:ascii="黑体" w:eastAsia="黑体" w:hAnsi="黑体" w:cs="黑体" w:hint="eastAsia"/>
                <w:sz w:val="28"/>
                <w:szCs w:val="28"/>
              </w:rPr>
              <w:t>序号</w:t>
            </w:r>
          </w:p>
        </w:tc>
        <w:tc>
          <w:tcPr>
            <w:tcW w:w="2791" w:type="dxa"/>
            <w:vAlign w:val="center"/>
          </w:tcPr>
          <w:p w:rsidR="003B23AD" w:rsidRPr="00EC271E" w:rsidRDefault="00142FE9">
            <w:pPr>
              <w:jc w:val="center"/>
              <w:rPr>
                <w:rFonts w:ascii="黑体" w:eastAsia="黑体" w:hAnsi="黑体" w:cs="黑体"/>
                <w:sz w:val="28"/>
                <w:szCs w:val="28"/>
              </w:rPr>
            </w:pPr>
            <w:r w:rsidRPr="00EC271E">
              <w:rPr>
                <w:rFonts w:ascii="黑体" w:eastAsia="黑体" w:hAnsi="黑体" w:cs="黑体" w:hint="eastAsia"/>
                <w:sz w:val="28"/>
                <w:szCs w:val="28"/>
              </w:rPr>
              <w:t>项目名称</w:t>
            </w:r>
          </w:p>
        </w:tc>
        <w:tc>
          <w:tcPr>
            <w:tcW w:w="3390" w:type="dxa"/>
            <w:vAlign w:val="center"/>
          </w:tcPr>
          <w:p w:rsidR="003B23AD" w:rsidRPr="00EC271E" w:rsidRDefault="00142FE9">
            <w:pPr>
              <w:jc w:val="center"/>
              <w:rPr>
                <w:rFonts w:ascii="黑体" w:eastAsia="黑体" w:hAnsi="黑体" w:cs="黑体"/>
                <w:sz w:val="28"/>
                <w:szCs w:val="28"/>
              </w:rPr>
            </w:pPr>
            <w:r w:rsidRPr="00EC271E">
              <w:rPr>
                <w:rFonts w:ascii="黑体" w:eastAsia="黑体" w:hAnsi="黑体" w:cs="黑体" w:hint="eastAsia"/>
                <w:sz w:val="28"/>
                <w:szCs w:val="28"/>
              </w:rPr>
              <w:t>法律政策依据</w:t>
            </w:r>
          </w:p>
        </w:tc>
        <w:tc>
          <w:tcPr>
            <w:tcW w:w="4215" w:type="dxa"/>
            <w:vAlign w:val="center"/>
          </w:tcPr>
          <w:p w:rsidR="003B23AD" w:rsidRPr="00EC271E" w:rsidRDefault="00142FE9">
            <w:pPr>
              <w:jc w:val="center"/>
              <w:rPr>
                <w:rFonts w:ascii="黑体" w:eastAsia="黑体" w:hAnsi="黑体" w:cs="黑体"/>
                <w:sz w:val="28"/>
                <w:szCs w:val="28"/>
              </w:rPr>
            </w:pPr>
            <w:r w:rsidRPr="00EC271E">
              <w:rPr>
                <w:rFonts w:ascii="黑体" w:eastAsia="黑体" w:hAnsi="黑体" w:cs="黑体" w:hint="eastAsia"/>
                <w:sz w:val="28"/>
                <w:szCs w:val="28"/>
              </w:rPr>
              <w:t>实施计划</w:t>
            </w:r>
          </w:p>
        </w:tc>
        <w:tc>
          <w:tcPr>
            <w:tcW w:w="1369" w:type="dxa"/>
            <w:vAlign w:val="center"/>
          </w:tcPr>
          <w:p w:rsidR="003B23AD" w:rsidRPr="00EC271E" w:rsidRDefault="00142FE9">
            <w:pPr>
              <w:jc w:val="center"/>
              <w:rPr>
                <w:rFonts w:ascii="黑体" w:eastAsia="黑体" w:hAnsi="黑体" w:cs="黑体"/>
                <w:sz w:val="28"/>
                <w:szCs w:val="28"/>
              </w:rPr>
            </w:pPr>
            <w:r w:rsidRPr="00EC271E">
              <w:rPr>
                <w:rFonts w:ascii="黑体" w:eastAsia="黑体" w:hAnsi="黑体" w:cs="黑体" w:hint="eastAsia"/>
                <w:sz w:val="28"/>
                <w:szCs w:val="28"/>
              </w:rPr>
              <w:t>承办部门</w:t>
            </w:r>
          </w:p>
        </w:tc>
        <w:tc>
          <w:tcPr>
            <w:tcW w:w="1434" w:type="dxa"/>
            <w:vAlign w:val="center"/>
          </w:tcPr>
          <w:p w:rsidR="003B23AD" w:rsidRPr="00EC271E" w:rsidRDefault="00142FE9">
            <w:pPr>
              <w:jc w:val="center"/>
              <w:rPr>
                <w:rFonts w:ascii="黑体" w:eastAsia="黑体" w:hAnsi="黑体" w:cs="黑体"/>
                <w:sz w:val="28"/>
                <w:szCs w:val="28"/>
              </w:rPr>
            </w:pPr>
            <w:r w:rsidRPr="00EC271E">
              <w:rPr>
                <w:rFonts w:ascii="黑体" w:eastAsia="黑体" w:hAnsi="黑体" w:cs="黑体" w:hint="eastAsia"/>
                <w:sz w:val="28"/>
                <w:szCs w:val="28"/>
              </w:rPr>
              <w:t>是否听证</w:t>
            </w:r>
          </w:p>
        </w:tc>
      </w:tr>
      <w:tr w:rsidR="003B23AD" w:rsidTr="00EC271E">
        <w:trPr>
          <w:trHeight w:val="1523"/>
        </w:trPr>
        <w:tc>
          <w:tcPr>
            <w:tcW w:w="959" w:type="dxa"/>
            <w:vAlign w:val="center"/>
          </w:tcPr>
          <w:p w:rsidR="003B23AD" w:rsidRPr="00EC271E" w:rsidRDefault="00142FE9" w:rsidP="00EC271E">
            <w:pPr>
              <w:spacing w:line="560" w:lineRule="exact"/>
              <w:jc w:val="center"/>
              <w:rPr>
                <w:rFonts w:ascii="仿宋_GB2312" w:eastAsia="仿宋_GB2312" w:hint="eastAsia"/>
                <w:sz w:val="28"/>
                <w:szCs w:val="28"/>
              </w:rPr>
            </w:pPr>
            <w:r w:rsidRPr="00EC271E">
              <w:rPr>
                <w:rFonts w:ascii="仿宋_GB2312" w:eastAsia="仿宋_GB2312" w:hint="eastAsia"/>
                <w:sz w:val="28"/>
                <w:szCs w:val="28"/>
              </w:rPr>
              <w:t>1</w:t>
            </w:r>
          </w:p>
        </w:tc>
        <w:tc>
          <w:tcPr>
            <w:tcW w:w="2791" w:type="dxa"/>
            <w:vAlign w:val="center"/>
          </w:tcPr>
          <w:p w:rsidR="003B23AD" w:rsidRPr="00EC271E" w:rsidRDefault="003F09C8" w:rsidP="00EC271E">
            <w:pPr>
              <w:spacing w:line="560" w:lineRule="exact"/>
              <w:jc w:val="center"/>
              <w:rPr>
                <w:rFonts w:ascii="仿宋_GB2312" w:eastAsia="仿宋_GB2312" w:hint="eastAsia"/>
                <w:sz w:val="28"/>
                <w:szCs w:val="28"/>
              </w:rPr>
            </w:pPr>
            <w:r w:rsidRPr="00EC271E">
              <w:rPr>
                <w:rFonts w:ascii="仿宋_GB2312" w:eastAsia="仿宋_GB2312" w:hint="eastAsia"/>
                <w:sz w:val="28"/>
                <w:szCs w:val="28"/>
              </w:rPr>
              <w:t>长子县国土空间总体规划（2020-2035年）</w:t>
            </w:r>
          </w:p>
        </w:tc>
        <w:tc>
          <w:tcPr>
            <w:tcW w:w="3390" w:type="dxa"/>
            <w:vAlign w:val="center"/>
          </w:tcPr>
          <w:p w:rsidR="003B23AD" w:rsidRPr="00EC271E" w:rsidRDefault="003F09C8" w:rsidP="00A613D6">
            <w:pPr>
              <w:spacing w:line="560" w:lineRule="exact"/>
              <w:jc w:val="left"/>
              <w:rPr>
                <w:rFonts w:ascii="仿宋_GB2312" w:eastAsia="仿宋_GB2312" w:hint="eastAsia"/>
                <w:sz w:val="28"/>
                <w:szCs w:val="28"/>
              </w:rPr>
            </w:pPr>
            <w:r w:rsidRPr="00EC271E">
              <w:rPr>
                <w:rFonts w:ascii="仿宋_GB2312" w:eastAsia="仿宋_GB2312" w:hint="eastAsia"/>
                <w:sz w:val="28"/>
                <w:szCs w:val="28"/>
              </w:rPr>
              <w:t>《山西省自然资源厅办公室关于开展国土空间规划编制工作的通知》（</w:t>
            </w:r>
            <w:proofErr w:type="gramStart"/>
            <w:r w:rsidRPr="00EC271E">
              <w:rPr>
                <w:rFonts w:ascii="仿宋_GB2312" w:eastAsia="仿宋_GB2312" w:hint="eastAsia"/>
                <w:sz w:val="28"/>
                <w:szCs w:val="28"/>
              </w:rPr>
              <w:t>晋自然资</w:t>
            </w:r>
            <w:proofErr w:type="gramEnd"/>
            <w:r w:rsidRPr="00EC271E">
              <w:rPr>
                <w:rFonts w:ascii="仿宋_GB2312" w:eastAsia="仿宋_GB2312" w:hint="eastAsia"/>
                <w:sz w:val="28"/>
                <w:szCs w:val="28"/>
              </w:rPr>
              <w:t>办发〔2019〕16号）</w:t>
            </w:r>
          </w:p>
        </w:tc>
        <w:tc>
          <w:tcPr>
            <w:tcW w:w="4215" w:type="dxa"/>
            <w:vAlign w:val="center"/>
          </w:tcPr>
          <w:p w:rsidR="003B23AD" w:rsidRPr="00EC271E" w:rsidRDefault="00A15885" w:rsidP="00A613D6">
            <w:pPr>
              <w:spacing w:line="560" w:lineRule="exact"/>
              <w:jc w:val="left"/>
              <w:rPr>
                <w:rFonts w:ascii="仿宋_GB2312" w:eastAsia="仿宋_GB2312" w:hint="eastAsia"/>
                <w:sz w:val="28"/>
                <w:szCs w:val="28"/>
              </w:rPr>
            </w:pPr>
            <w:r w:rsidRPr="00EC271E">
              <w:rPr>
                <w:rFonts w:ascii="仿宋_GB2312" w:eastAsia="仿宋_GB2312" w:cs="仿宋_GB2312" w:hint="eastAsia"/>
                <w:spacing w:val="-6"/>
                <w:sz w:val="28"/>
                <w:szCs w:val="28"/>
              </w:rPr>
              <w:t>2020年6月底已完成初稿并上报省自然资源厅，目前正在进一步修改完善。</w:t>
            </w:r>
          </w:p>
        </w:tc>
        <w:tc>
          <w:tcPr>
            <w:tcW w:w="1369" w:type="dxa"/>
            <w:vAlign w:val="center"/>
          </w:tcPr>
          <w:p w:rsidR="003B23AD" w:rsidRPr="00EC271E" w:rsidRDefault="003F09C8" w:rsidP="00EC271E">
            <w:pPr>
              <w:spacing w:line="560" w:lineRule="exact"/>
              <w:ind w:firstLineChars="50" w:firstLine="140"/>
              <w:rPr>
                <w:rFonts w:ascii="仿宋_GB2312" w:eastAsia="仿宋_GB2312" w:hint="eastAsia"/>
                <w:sz w:val="28"/>
                <w:szCs w:val="28"/>
              </w:rPr>
            </w:pPr>
            <w:proofErr w:type="gramStart"/>
            <w:r w:rsidRPr="00EC271E">
              <w:rPr>
                <w:rFonts w:ascii="仿宋_GB2312" w:eastAsia="仿宋_GB2312" w:hint="eastAsia"/>
                <w:sz w:val="28"/>
                <w:szCs w:val="28"/>
              </w:rPr>
              <w:t>规划股</w:t>
            </w:r>
            <w:proofErr w:type="gramEnd"/>
          </w:p>
        </w:tc>
        <w:tc>
          <w:tcPr>
            <w:tcW w:w="1434" w:type="dxa"/>
            <w:vAlign w:val="center"/>
          </w:tcPr>
          <w:p w:rsidR="003B23AD" w:rsidRPr="00EC271E" w:rsidRDefault="00142FE9" w:rsidP="00EC271E">
            <w:pPr>
              <w:spacing w:line="560" w:lineRule="exact"/>
              <w:ind w:firstLineChars="150" w:firstLine="420"/>
              <w:rPr>
                <w:rFonts w:ascii="仿宋_GB2312" w:eastAsia="仿宋_GB2312" w:hint="eastAsia"/>
                <w:sz w:val="28"/>
                <w:szCs w:val="28"/>
              </w:rPr>
            </w:pPr>
            <w:r w:rsidRPr="00EC271E">
              <w:rPr>
                <w:rFonts w:ascii="仿宋_GB2312" w:eastAsia="仿宋_GB2312" w:hint="eastAsia"/>
                <w:sz w:val="28"/>
                <w:szCs w:val="28"/>
              </w:rPr>
              <w:t>否</w:t>
            </w:r>
          </w:p>
        </w:tc>
      </w:tr>
      <w:tr w:rsidR="003B23AD" w:rsidTr="00EC271E">
        <w:trPr>
          <w:trHeight w:val="1348"/>
        </w:trPr>
        <w:tc>
          <w:tcPr>
            <w:tcW w:w="959" w:type="dxa"/>
            <w:vAlign w:val="center"/>
          </w:tcPr>
          <w:p w:rsidR="003B23AD" w:rsidRPr="00EC271E" w:rsidRDefault="00142FE9" w:rsidP="00EC271E">
            <w:pPr>
              <w:spacing w:line="560" w:lineRule="exact"/>
              <w:jc w:val="center"/>
              <w:rPr>
                <w:rFonts w:ascii="仿宋_GB2312" w:eastAsia="仿宋_GB2312" w:hint="eastAsia"/>
                <w:sz w:val="28"/>
                <w:szCs w:val="28"/>
              </w:rPr>
            </w:pPr>
            <w:r w:rsidRPr="00EC271E">
              <w:rPr>
                <w:rFonts w:ascii="仿宋_GB2312" w:eastAsia="仿宋_GB2312" w:hint="eastAsia"/>
                <w:sz w:val="28"/>
                <w:szCs w:val="28"/>
              </w:rPr>
              <w:t>2</w:t>
            </w:r>
          </w:p>
        </w:tc>
        <w:tc>
          <w:tcPr>
            <w:tcW w:w="2791" w:type="dxa"/>
            <w:vAlign w:val="center"/>
          </w:tcPr>
          <w:p w:rsidR="003B23AD" w:rsidRPr="00EC271E" w:rsidRDefault="008F2EB7" w:rsidP="00EC271E">
            <w:pPr>
              <w:spacing w:line="560" w:lineRule="exact"/>
              <w:jc w:val="center"/>
              <w:rPr>
                <w:rFonts w:ascii="仿宋_GB2312" w:eastAsia="仿宋_GB2312" w:hint="eastAsia"/>
                <w:sz w:val="28"/>
                <w:szCs w:val="28"/>
              </w:rPr>
            </w:pPr>
            <w:r w:rsidRPr="00EC271E">
              <w:rPr>
                <w:rFonts w:ascii="仿宋_GB2312" w:eastAsia="仿宋_GB2312" w:cs="仿宋_GB2312" w:hint="eastAsia"/>
                <w:spacing w:val="-6"/>
                <w:sz w:val="28"/>
                <w:szCs w:val="28"/>
              </w:rPr>
              <w:t>长子县“十四五”采煤沉陷区综合治理规划</w:t>
            </w:r>
          </w:p>
        </w:tc>
        <w:tc>
          <w:tcPr>
            <w:tcW w:w="3390" w:type="dxa"/>
            <w:vAlign w:val="center"/>
          </w:tcPr>
          <w:p w:rsidR="003B23AD" w:rsidRPr="00EC271E" w:rsidRDefault="008F2EB7" w:rsidP="00A613D6">
            <w:pPr>
              <w:spacing w:line="560" w:lineRule="exact"/>
              <w:jc w:val="left"/>
              <w:rPr>
                <w:rFonts w:ascii="仿宋_GB2312" w:eastAsia="仿宋_GB2312" w:hint="eastAsia"/>
                <w:sz w:val="28"/>
                <w:szCs w:val="28"/>
              </w:rPr>
            </w:pPr>
            <w:r w:rsidRPr="00EC271E">
              <w:rPr>
                <w:rFonts w:ascii="仿宋_GB2312" w:eastAsia="仿宋_GB2312" w:hint="eastAsia"/>
                <w:sz w:val="28"/>
                <w:szCs w:val="28"/>
              </w:rPr>
              <w:t>山西省人民政府关于印发山西省采煤沉陷区综合治理工作方案的通知</w:t>
            </w:r>
          </w:p>
        </w:tc>
        <w:tc>
          <w:tcPr>
            <w:tcW w:w="4215" w:type="dxa"/>
            <w:vAlign w:val="center"/>
          </w:tcPr>
          <w:p w:rsidR="008F2EB7" w:rsidRPr="00EC271E" w:rsidRDefault="00142FE9" w:rsidP="00A613D6">
            <w:pPr>
              <w:spacing w:line="560" w:lineRule="exact"/>
              <w:jc w:val="left"/>
              <w:rPr>
                <w:rFonts w:ascii="仿宋_GB2312" w:eastAsia="仿宋_GB2312" w:hint="eastAsia"/>
                <w:sz w:val="28"/>
                <w:szCs w:val="28"/>
              </w:rPr>
            </w:pPr>
            <w:r w:rsidRPr="00EC271E">
              <w:rPr>
                <w:rFonts w:ascii="仿宋_GB2312" w:eastAsia="仿宋_GB2312" w:hint="eastAsia"/>
                <w:sz w:val="28"/>
                <w:szCs w:val="28"/>
              </w:rPr>
              <w:t>1.</w:t>
            </w:r>
            <w:r w:rsidR="008F2EB7" w:rsidRPr="00EC271E">
              <w:rPr>
                <w:rFonts w:ascii="仿宋_GB2312" w:eastAsia="仿宋_GB2312" w:hint="eastAsia"/>
                <w:sz w:val="28"/>
                <w:szCs w:val="28"/>
              </w:rPr>
              <w:t xml:space="preserve"> 2021年第四季度拟计划全部开展采煤沉</w:t>
            </w:r>
            <w:bookmarkStart w:id="0" w:name="_GoBack"/>
            <w:bookmarkEnd w:id="0"/>
            <w:r w:rsidR="008F2EB7" w:rsidRPr="00EC271E">
              <w:rPr>
                <w:rFonts w:ascii="仿宋_GB2312" w:eastAsia="仿宋_GB2312" w:hint="eastAsia"/>
                <w:sz w:val="28"/>
                <w:szCs w:val="28"/>
              </w:rPr>
              <w:t>陷区综合治理工作</w:t>
            </w:r>
          </w:p>
          <w:p w:rsidR="003B23AD" w:rsidRPr="00EC271E" w:rsidRDefault="00142FE9" w:rsidP="00A613D6">
            <w:pPr>
              <w:spacing w:line="560" w:lineRule="exact"/>
              <w:jc w:val="left"/>
              <w:rPr>
                <w:rFonts w:ascii="仿宋_GB2312" w:eastAsia="仿宋_GB2312" w:hint="eastAsia"/>
                <w:sz w:val="28"/>
                <w:szCs w:val="28"/>
              </w:rPr>
            </w:pPr>
            <w:r w:rsidRPr="00EC271E">
              <w:rPr>
                <w:rFonts w:ascii="仿宋_GB2312" w:eastAsia="仿宋_GB2312" w:hint="eastAsia"/>
                <w:sz w:val="28"/>
                <w:szCs w:val="28"/>
              </w:rPr>
              <w:t>2.</w:t>
            </w:r>
            <w:r w:rsidR="008F2EB7" w:rsidRPr="00EC271E">
              <w:rPr>
                <w:rFonts w:ascii="仿宋_GB2312" w:eastAsia="仿宋_GB2312" w:hint="eastAsia"/>
                <w:sz w:val="28"/>
                <w:szCs w:val="28"/>
              </w:rPr>
              <w:t xml:space="preserve"> 2022年第一季度继续开展采煤沉陷区综合治理工作</w:t>
            </w:r>
          </w:p>
          <w:p w:rsidR="003B23AD" w:rsidRPr="00EC271E" w:rsidRDefault="00142FE9" w:rsidP="00A613D6">
            <w:pPr>
              <w:spacing w:line="560" w:lineRule="exact"/>
              <w:jc w:val="left"/>
              <w:rPr>
                <w:rFonts w:ascii="仿宋_GB2312" w:eastAsia="仿宋_GB2312" w:hint="eastAsia"/>
                <w:sz w:val="28"/>
                <w:szCs w:val="28"/>
              </w:rPr>
            </w:pPr>
            <w:r w:rsidRPr="00EC271E">
              <w:rPr>
                <w:rFonts w:ascii="仿宋_GB2312" w:eastAsia="仿宋_GB2312" w:hint="eastAsia"/>
                <w:sz w:val="28"/>
                <w:szCs w:val="28"/>
              </w:rPr>
              <w:t>3.</w:t>
            </w:r>
            <w:r w:rsidR="008F2EB7" w:rsidRPr="00EC271E">
              <w:rPr>
                <w:rFonts w:ascii="仿宋_GB2312" w:eastAsia="仿宋_GB2312" w:hint="eastAsia"/>
                <w:sz w:val="28"/>
                <w:szCs w:val="28"/>
              </w:rPr>
              <w:t xml:space="preserve"> 2022年第二季度施工结束，进入验收阶段</w:t>
            </w:r>
          </w:p>
        </w:tc>
        <w:tc>
          <w:tcPr>
            <w:tcW w:w="1369" w:type="dxa"/>
            <w:vAlign w:val="center"/>
          </w:tcPr>
          <w:p w:rsidR="003B23AD" w:rsidRPr="00EC271E" w:rsidRDefault="008F2EB7" w:rsidP="00EC271E">
            <w:pPr>
              <w:spacing w:line="560" w:lineRule="exact"/>
              <w:jc w:val="center"/>
              <w:rPr>
                <w:rFonts w:ascii="仿宋_GB2312" w:eastAsia="仿宋_GB2312" w:hint="eastAsia"/>
                <w:sz w:val="28"/>
                <w:szCs w:val="28"/>
              </w:rPr>
            </w:pPr>
            <w:proofErr w:type="gramStart"/>
            <w:r w:rsidRPr="00EC271E">
              <w:rPr>
                <w:rFonts w:ascii="仿宋_GB2312" w:eastAsia="仿宋_GB2312" w:hint="eastAsia"/>
                <w:sz w:val="28"/>
                <w:szCs w:val="28"/>
              </w:rPr>
              <w:t>地环股</w:t>
            </w:r>
            <w:proofErr w:type="gramEnd"/>
          </w:p>
        </w:tc>
        <w:tc>
          <w:tcPr>
            <w:tcW w:w="1434" w:type="dxa"/>
            <w:vAlign w:val="center"/>
          </w:tcPr>
          <w:p w:rsidR="003B23AD" w:rsidRPr="00EC271E" w:rsidRDefault="00142FE9" w:rsidP="00EC271E">
            <w:pPr>
              <w:spacing w:line="560" w:lineRule="exact"/>
              <w:ind w:firstLineChars="150" w:firstLine="420"/>
              <w:rPr>
                <w:rFonts w:ascii="仿宋_GB2312" w:eastAsia="仿宋_GB2312" w:hint="eastAsia"/>
                <w:sz w:val="28"/>
                <w:szCs w:val="28"/>
              </w:rPr>
            </w:pPr>
            <w:r w:rsidRPr="00EC271E">
              <w:rPr>
                <w:rFonts w:ascii="仿宋_GB2312" w:eastAsia="仿宋_GB2312" w:hint="eastAsia"/>
                <w:sz w:val="28"/>
                <w:szCs w:val="28"/>
              </w:rPr>
              <w:t>否</w:t>
            </w:r>
          </w:p>
        </w:tc>
      </w:tr>
    </w:tbl>
    <w:p w:rsidR="003B23AD" w:rsidRDefault="003B23AD" w:rsidP="00A613D6">
      <w:pPr>
        <w:rPr>
          <w:sz w:val="28"/>
          <w:szCs w:val="36"/>
        </w:rPr>
      </w:pPr>
    </w:p>
    <w:sectPr w:rsidR="003B23A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444" w:rsidRDefault="00B86444" w:rsidP="003F09C8">
      <w:r>
        <w:separator/>
      </w:r>
    </w:p>
  </w:endnote>
  <w:endnote w:type="continuationSeparator" w:id="0">
    <w:p w:rsidR="00B86444" w:rsidRDefault="00B86444" w:rsidP="003F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444" w:rsidRDefault="00B86444" w:rsidP="003F09C8">
      <w:r>
        <w:separator/>
      </w:r>
    </w:p>
  </w:footnote>
  <w:footnote w:type="continuationSeparator" w:id="0">
    <w:p w:rsidR="00B86444" w:rsidRDefault="00B86444" w:rsidP="003F0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036D4"/>
    <w:rsid w:val="00142FE9"/>
    <w:rsid w:val="003B23AD"/>
    <w:rsid w:val="003F09C8"/>
    <w:rsid w:val="007517CB"/>
    <w:rsid w:val="008F2EB7"/>
    <w:rsid w:val="00A15885"/>
    <w:rsid w:val="00A613D6"/>
    <w:rsid w:val="00B86444"/>
    <w:rsid w:val="00EC271E"/>
    <w:rsid w:val="061F2A05"/>
    <w:rsid w:val="1B251E4D"/>
    <w:rsid w:val="32245EE8"/>
    <w:rsid w:val="349C4E9B"/>
    <w:rsid w:val="4A541F71"/>
    <w:rsid w:val="612036D4"/>
    <w:rsid w:val="65CD3950"/>
    <w:rsid w:val="7B862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49</Words>
  <Characters>282</Characters>
  <Application>Microsoft Office Word</Application>
  <DocSecurity>0</DocSecurity>
  <Lines>2</Lines>
  <Paragraphs>1</Paragraphs>
  <ScaleCrop>false</ScaleCrop>
  <Company>长子县自然资源局</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刘浩琪</cp:lastModifiedBy>
  <cp:revision>5</cp:revision>
  <cp:lastPrinted>2021-10-12T07:47:00Z</cp:lastPrinted>
  <dcterms:created xsi:type="dcterms:W3CDTF">2021-10-09T07:57:00Z</dcterms:created>
  <dcterms:modified xsi:type="dcterms:W3CDTF">2021-11-12T01:51:00Z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655441DA198B4EEF88325C7CE302AACD</vt:lpwstr>
  </property>
</Properties>
</file>