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cs="Times New Roman"/>
          <w:color w:val="000000"/>
          <w:kern w:val="0"/>
          <w:sz w:val="32"/>
          <w:szCs w:val="32"/>
          <w:lang w:val="en-US" w:eastAsia="zh-CN"/>
        </w:rPr>
      </w:pPr>
      <w:bookmarkStart w:id="0" w:name="_GoBack"/>
      <w:bookmarkEnd w:id="0"/>
      <w:r>
        <w:rPr>
          <w:rFonts w:hint="eastAsia" w:ascii="Times New Roman" w:hAnsi="Times New Roman" w:eastAsia="仿宋_GB2312" w:cs="Times New Roman"/>
          <w:color w:val="000000"/>
          <w:kern w:val="0"/>
          <w:sz w:val="32"/>
          <w:szCs w:val="32"/>
          <w:lang w:val="en-US" w:eastAsia="zh-CN"/>
        </w:rPr>
        <w:t>附件1</w:t>
      </w:r>
    </w:p>
    <w:p>
      <w:pPr>
        <w:pStyle w:val="2"/>
        <w:rPr>
          <w:rFonts w:hint="default"/>
          <w:lang w:val="en-US"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长子县城乡交通运输</w:t>
      </w:r>
      <w:r>
        <w:rPr>
          <w:rFonts w:hint="eastAsia" w:ascii="方正小标宋_GBK" w:hAnsi="方正小标宋_GBK" w:eastAsia="方正小标宋_GBK" w:cs="方正小标宋_GBK"/>
          <w:sz w:val="44"/>
          <w:szCs w:val="44"/>
          <w:lang w:eastAsia="zh-CN"/>
        </w:rPr>
        <w:t>一</w:t>
      </w:r>
      <w:r>
        <w:rPr>
          <w:rFonts w:hint="eastAsia" w:ascii="方正小标宋_GBK" w:hAnsi="方正小标宋_GBK" w:eastAsia="方正小标宋_GBK" w:cs="方正小标宋_GBK"/>
          <w:sz w:val="44"/>
          <w:szCs w:val="44"/>
        </w:rPr>
        <w:t>体化示范县</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创建</w:t>
      </w:r>
      <w:r>
        <w:rPr>
          <w:rFonts w:hint="eastAsia" w:ascii="方正小标宋_GBK" w:hAnsi="方正小标宋_GBK" w:eastAsia="方正小标宋_GBK" w:cs="方正小标宋_GBK"/>
          <w:sz w:val="44"/>
          <w:szCs w:val="44"/>
          <w:lang w:eastAsia="zh-CN"/>
        </w:rPr>
        <w:t>工作领导小组</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lang w:val="en-US" w:eastAsia="zh-CN"/>
        </w:rPr>
      </w:pP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eastAsia="仿宋_GB2312"/>
          <w:color w:val="000000"/>
          <w:kern w:val="0"/>
          <w:sz w:val="32"/>
          <w:szCs w:val="32"/>
          <w:lang w:val="en-US" w:eastAsia="zh-CN"/>
        </w:rPr>
      </w:pPr>
      <w:r>
        <w:rPr>
          <w:rFonts w:hint="default" w:eastAsia="仿宋_GB2312"/>
          <w:color w:val="000000"/>
          <w:kern w:val="0"/>
          <w:sz w:val="32"/>
          <w:szCs w:val="32"/>
          <w:lang w:val="en-US" w:eastAsia="zh-CN"/>
        </w:rPr>
        <w:t>为扎实推进城乡交通运输一体化</w:t>
      </w:r>
      <w:r>
        <w:rPr>
          <w:rFonts w:hint="eastAsia" w:eastAsia="仿宋_GB2312"/>
          <w:color w:val="000000"/>
          <w:kern w:val="0"/>
          <w:sz w:val="32"/>
          <w:szCs w:val="32"/>
          <w:lang w:val="en-US" w:eastAsia="zh-CN"/>
        </w:rPr>
        <w:t>示范县创建</w:t>
      </w:r>
      <w:r>
        <w:rPr>
          <w:rFonts w:hint="default" w:eastAsia="仿宋_GB2312"/>
          <w:color w:val="000000"/>
          <w:kern w:val="0"/>
          <w:sz w:val="32"/>
          <w:szCs w:val="32"/>
          <w:lang w:val="en-US" w:eastAsia="zh-CN"/>
        </w:rPr>
        <w:t>工作</w:t>
      </w:r>
      <w:r>
        <w:rPr>
          <w:rFonts w:hint="eastAsia" w:eastAsia="仿宋_GB2312"/>
          <w:color w:val="000000"/>
          <w:kern w:val="0"/>
          <w:sz w:val="32"/>
          <w:szCs w:val="32"/>
          <w:lang w:val="en-US" w:eastAsia="zh-CN"/>
        </w:rPr>
        <w:t>，</w:t>
      </w:r>
      <w:r>
        <w:rPr>
          <w:rFonts w:hint="default" w:eastAsia="仿宋_GB2312"/>
          <w:color w:val="000000"/>
          <w:kern w:val="0"/>
          <w:sz w:val="32"/>
          <w:szCs w:val="32"/>
          <w:lang w:val="en-US" w:eastAsia="zh-CN"/>
        </w:rPr>
        <w:t>经县政府研究，决定成立</w:t>
      </w:r>
      <w:r>
        <w:rPr>
          <w:rFonts w:hint="eastAsia" w:eastAsia="仿宋_GB2312"/>
          <w:color w:val="000000"/>
          <w:kern w:val="0"/>
          <w:sz w:val="32"/>
          <w:szCs w:val="32"/>
          <w:lang w:val="en-US" w:eastAsia="zh-CN"/>
        </w:rPr>
        <w:t>长子</w:t>
      </w:r>
      <w:r>
        <w:rPr>
          <w:rFonts w:hint="default" w:eastAsia="仿宋_GB2312"/>
          <w:color w:val="000000"/>
          <w:kern w:val="0"/>
          <w:sz w:val="32"/>
          <w:szCs w:val="32"/>
          <w:lang w:val="en-US" w:eastAsia="zh-CN"/>
        </w:rPr>
        <w:t>县城乡交通运输一体化示范县</w:t>
      </w:r>
      <w:r>
        <w:rPr>
          <w:rFonts w:hint="eastAsia" w:eastAsia="仿宋_GB2312"/>
          <w:color w:val="000000"/>
          <w:kern w:val="0"/>
          <w:sz w:val="32"/>
          <w:szCs w:val="32"/>
          <w:lang w:val="en-US" w:eastAsia="zh-CN"/>
        </w:rPr>
        <w:t>创建工作领导小组</w:t>
      </w:r>
      <w:r>
        <w:rPr>
          <w:rFonts w:hint="default" w:eastAsia="仿宋_GB2312"/>
          <w:color w:val="000000"/>
          <w:kern w:val="0"/>
          <w:sz w:val="32"/>
          <w:szCs w:val="32"/>
          <w:lang w:val="en-US" w:eastAsia="zh-CN"/>
        </w:rPr>
        <w:t>。具体名单如下：</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lang w:val="en-US" w:eastAsia="zh-CN"/>
        </w:rPr>
      </w:pPr>
      <w:r>
        <w:rPr>
          <w:rFonts w:hint="default" w:eastAsia="仿宋_GB2312"/>
          <w:color w:val="000000"/>
          <w:kern w:val="0"/>
          <w:sz w:val="32"/>
          <w:szCs w:val="32"/>
          <w:lang w:val="en-US" w:eastAsia="zh-CN"/>
        </w:rPr>
        <w:t xml:space="preserve">组 </w:t>
      </w:r>
      <w:r>
        <w:rPr>
          <w:rFonts w:hint="eastAsia" w:eastAsia="仿宋_GB2312"/>
          <w:color w:val="000000"/>
          <w:kern w:val="0"/>
          <w:sz w:val="32"/>
          <w:szCs w:val="32"/>
          <w:lang w:val="en-US" w:eastAsia="zh-CN"/>
        </w:rPr>
        <w:t xml:space="preserve">  </w:t>
      </w:r>
      <w:r>
        <w:rPr>
          <w:rFonts w:hint="default" w:eastAsia="仿宋_GB2312"/>
          <w:color w:val="000000"/>
          <w:kern w:val="0"/>
          <w:sz w:val="32"/>
          <w:szCs w:val="32"/>
          <w:lang w:val="en-US" w:eastAsia="zh-CN"/>
        </w:rPr>
        <w:t xml:space="preserve"> 长：</w:t>
      </w:r>
      <w:r>
        <w:rPr>
          <w:rFonts w:hint="eastAsia" w:eastAsia="仿宋_GB2312"/>
          <w:color w:val="000000"/>
          <w:kern w:val="0"/>
          <w:sz w:val="32"/>
          <w:szCs w:val="32"/>
          <w:highlight w:val="none"/>
          <w:lang w:val="en-US" w:eastAsia="zh-CN"/>
        </w:rPr>
        <w:t>牛志强</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县委副</w:t>
      </w:r>
      <w:r>
        <w:rPr>
          <w:rFonts w:hint="default" w:eastAsia="仿宋_GB2312"/>
          <w:color w:val="000000"/>
          <w:kern w:val="0"/>
          <w:sz w:val="32"/>
          <w:szCs w:val="32"/>
          <w:highlight w:val="none"/>
          <w:lang w:val="en-US" w:eastAsia="zh-CN"/>
        </w:rPr>
        <w:t>书记、县长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lang w:val="en-US" w:eastAsia="zh-CN"/>
        </w:rPr>
        <w:t>副</w:t>
      </w:r>
      <w:r>
        <w:rPr>
          <w:rFonts w:hint="eastAsia" w:eastAsia="仿宋_GB2312"/>
          <w:color w:val="000000"/>
          <w:kern w:val="0"/>
          <w:sz w:val="32"/>
          <w:szCs w:val="32"/>
          <w:lang w:val="en-US" w:eastAsia="zh-CN"/>
        </w:rPr>
        <w:t xml:space="preserve"> </w:t>
      </w:r>
      <w:r>
        <w:rPr>
          <w:rFonts w:hint="default" w:eastAsia="仿宋_GB2312"/>
          <w:color w:val="000000"/>
          <w:kern w:val="0"/>
          <w:sz w:val="32"/>
          <w:szCs w:val="32"/>
          <w:lang w:val="en-US" w:eastAsia="zh-CN"/>
        </w:rPr>
        <w:t>组</w:t>
      </w:r>
      <w:r>
        <w:rPr>
          <w:rFonts w:hint="eastAsia" w:eastAsia="仿宋_GB2312"/>
          <w:color w:val="000000"/>
          <w:kern w:val="0"/>
          <w:sz w:val="32"/>
          <w:szCs w:val="32"/>
          <w:lang w:val="en-US" w:eastAsia="zh-CN"/>
        </w:rPr>
        <w:t xml:space="preserve"> </w:t>
      </w:r>
      <w:r>
        <w:rPr>
          <w:rFonts w:hint="default" w:eastAsia="仿宋_GB2312"/>
          <w:color w:val="000000"/>
          <w:kern w:val="0"/>
          <w:sz w:val="32"/>
          <w:szCs w:val="32"/>
          <w:lang w:val="en-US" w:eastAsia="zh-CN"/>
        </w:rPr>
        <w:t>长：</w:t>
      </w:r>
      <w:r>
        <w:rPr>
          <w:rFonts w:hint="default" w:eastAsia="仿宋_GB2312"/>
          <w:color w:val="000000"/>
          <w:kern w:val="0"/>
          <w:sz w:val="32"/>
          <w:szCs w:val="32"/>
          <w:highlight w:val="none"/>
          <w:lang w:val="en-US" w:eastAsia="zh-CN"/>
        </w:rPr>
        <w:t xml:space="preserve">史宇荣  </w:t>
      </w:r>
      <w:r>
        <w:rPr>
          <w:rFonts w:hint="eastAsia" w:eastAsia="仿宋_GB2312"/>
          <w:color w:val="000000"/>
          <w:kern w:val="0"/>
          <w:sz w:val="32"/>
          <w:szCs w:val="32"/>
          <w:highlight w:val="none"/>
          <w:lang w:val="en-US" w:eastAsia="zh-CN"/>
        </w:rPr>
        <w:t xml:space="preserve">  </w:t>
      </w:r>
      <w:r>
        <w:rPr>
          <w:rFonts w:hint="default" w:eastAsia="仿宋_GB2312"/>
          <w:color w:val="000000"/>
          <w:kern w:val="0"/>
          <w:sz w:val="32"/>
          <w:szCs w:val="32"/>
          <w:highlight w:val="none"/>
          <w:lang w:val="en-US" w:eastAsia="zh-CN"/>
        </w:rPr>
        <w:t>县委常委、常务副县长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lang w:val="en-US" w:eastAsia="zh-CN"/>
        </w:rPr>
        <w:t xml:space="preserve">成  </w:t>
      </w:r>
      <w:r>
        <w:rPr>
          <w:rFonts w:hint="eastAsia" w:eastAsia="仿宋_GB2312"/>
          <w:color w:val="000000"/>
          <w:kern w:val="0"/>
          <w:sz w:val="32"/>
          <w:szCs w:val="32"/>
          <w:lang w:val="en-US" w:eastAsia="zh-CN"/>
        </w:rPr>
        <w:t xml:space="preserve">  </w:t>
      </w:r>
      <w:r>
        <w:rPr>
          <w:rFonts w:hint="default" w:eastAsia="仿宋_GB2312"/>
          <w:color w:val="000000"/>
          <w:kern w:val="0"/>
          <w:sz w:val="32"/>
          <w:szCs w:val="32"/>
          <w:lang w:val="en-US" w:eastAsia="zh-CN"/>
        </w:rPr>
        <w:t>员：</w:t>
      </w:r>
      <w:r>
        <w:rPr>
          <w:rFonts w:hint="eastAsia" w:eastAsia="仿宋_GB2312"/>
          <w:color w:val="000000"/>
          <w:kern w:val="0"/>
          <w:sz w:val="32"/>
          <w:szCs w:val="32"/>
          <w:lang w:val="en-US" w:eastAsia="zh-CN"/>
        </w:rPr>
        <w:t>师  宏</w:t>
      </w:r>
      <w:r>
        <w:rPr>
          <w:rFonts w:hint="default" w:eastAsia="仿宋_GB2312"/>
          <w:color w:val="000000"/>
          <w:kern w:val="0"/>
          <w:sz w:val="32"/>
          <w:szCs w:val="32"/>
          <w:lang w:val="en-US" w:eastAsia="zh-CN"/>
        </w:rPr>
        <w:t xml:space="preserve">    县交通运输局</w:t>
      </w:r>
      <w:r>
        <w:rPr>
          <w:rFonts w:hint="default" w:eastAsia="仿宋_GB2312"/>
          <w:color w:val="000000"/>
          <w:kern w:val="0"/>
          <w:sz w:val="32"/>
          <w:szCs w:val="32"/>
          <w:highlight w:val="none"/>
          <w:lang w:val="en-US" w:eastAsia="zh-CN"/>
        </w:rPr>
        <w:t>局</w:t>
      </w:r>
      <w:r>
        <w:rPr>
          <w:rFonts w:hint="eastAsia" w:eastAsia="仿宋_GB2312"/>
          <w:color w:val="000000"/>
          <w:kern w:val="0"/>
          <w:sz w:val="32"/>
          <w:szCs w:val="32"/>
          <w:highlight w:val="none"/>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 xml:space="preserve">        张慧兰</w:t>
      </w: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县发展改革和科学技术局</w:t>
      </w:r>
      <w:r>
        <w:rPr>
          <w:rFonts w:hint="default" w:eastAsia="仿宋_GB2312"/>
          <w:color w:val="000000"/>
          <w:kern w:val="0"/>
          <w:sz w:val="32"/>
          <w:szCs w:val="32"/>
          <w:highlight w:val="none"/>
          <w:lang w:val="en-US" w:eastAsia="zh-CN"/>
        </w:rPr>
        <w:t>局</w:t>
      </w:r>
      <w:r>
        <w:rPr>
          <w:rFonts w:hint="eastAsia" w:eastAsia="仿宋_GB2312"/>
          <w:color w:val="000000"/>
          <w:kern w:val="0"/>
          <w:sz w:val="32"/>
          <w:szCs w:val="32"/>
          <w:highlight w:val="none"/>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李  帅</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县教育局局长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 xml:space="preserve">张彦奇    </w:t>
      </w:r>
      <w:r>
        <w:rPr>
          <w:rFonts w:hint="default" w:eastAsia="仿宋_GB2312"/>
          <w:color w:val="000000"/>
          <w:kern w:val="0"/>
          <w:sz w:val="32"/>
          <w:szCs w:val="32"/>
          <w:highlight w:val="none"/>
          <w:lang w:val="en-US" w:eastAsia="zh-CN"/>
        </w:rPr>
        <w:t>县工业和信息化局局长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冯  栋</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县行政审批服务管理局局长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王振龙</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县民政局局长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lang w:val="en-US" w:eastAsia="zh-CN"/>
        </w:rPr>
      </w:pP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常  凯</w:t>
      </w: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县财政局局长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lang w:val="en-US" w:eastAsia="zh-CN"/>
        </w:rPr>
      </w:pP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杨利锋</w:t>
      </w: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县自然资源局</w:t>
      </w:r>
      <w:r>
        <w:rPr>
          <w:rFonts w:hint="default" w:eastAsia="仿宋_GB2312"/>
          <w:color w:val="000000"/>
          <w:kern w:val="0"/>
          <w:sz w:val="32"/>
          <w:szCs w:val="32"/>
          <w:lang w:val="en-US" w:eastAsia="zh-CN"/>
        </w:rPr>
        <w:t>局</w:t>
      </w:r>
      <w:r>
        <w:rPr>
          <w:rFonts w:hint="eastAsia" w:eastAsia="仿宋_GB2312"/>
          <w:color w:val="000000"/>
          <w:kern w:val="0"/>
          <w:sz w:val="32"/>
          <w:szCs w:val="32"/>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lang w:val="en-US" w:eastAsia="zh-CN"/>
        </w:rPr>
      </w:pPr>
      <w:r>
        <w:rPr>
          <w:rFonts w:hint="default" w:eastAsia="仿宋_GB2312"/>
          <w:color w:val="000000"/>
          <w:kern w:val="0"/>
          <w:sz w:val="32"/>
          <w:szCs w:val="32"/>
          <w:lang w:val="en-US" w:eastAsia="zh-CN"/>
        </w:rPr>
        <w:t xml:space="preserve">          鲍旭</w:t>
      </w:r>
      <w:r>
        <w:rPr>
          <w:rFonts w:hint="eastAsia" w:eastAsia="仿宋_GB2312"/>
          <w:color w:val="000000"/>
          <w:kern w:val="0"/>
          <w:sz w:val="32"/>
          <w:szCs w:val="32"/>
          <w:lang w:val="en-US" w:eastAsia="zh-CN"/>
        </w:rPr>
        <w:t>岗</w:t>
      </w:r>
      <w:r>
        <w:rPr>
          <w:rFonts w:hint="default" w:eastAsia="仿宋_GB2312"/>
          <w:color w:val="000000"/>
          <w:kern w:val="0"/>
          <w:sz w:val="32"/>
          <w:szCs w:val="32"/>
          <w:lang w:val="en-US" w:eastAsia="zh-CN"/>
        </w:rPr>
        <w:t xml:space="preserve">    </w:t>
      </w:r>
      <w:r>
        <w:rPr>
          <w:rFonts w:hint="eastAsia" w:eastAsia="仿宋_GB2312"/>
          <w:color w:val="000000"/>
          <w:kern w:val="0"/>
          <w:sz w:val="32"/>
          <w:szCs w:val="32"/>
          <w:lang w:val="en-US" w:eastAsia="zh-CN"/>
        </w:rPr>
        <w:t>县住房和城乡建设管理局</w:t>
      </w:r>
      <w:r>
        <w:rPr>
          <w:rFonts w:hint="default" w:eastAsia="仿宋_GB2312"/>
          <w:color w:val="000000"/>
          <w:kern w:val="0"/>
          <w:sz w:val="32"/>
          <w:szCs w:val="32"/>
          <w:lang w:val="en-US" w:eastAsia="zh-CN"/>
        </w:rPr>
        <w:t>局</w:t>
      </w:r>
      <w:r>
        <w:rPr>
          <w:rFonts w:hint="eastAsia" w:eastAsia="仿宋_GB2312"/>
          <w:color w:val="000000"/>
          <w:kern w:val="0"/>
          <w:sz w:val="32"/>
          <w:szCs w:val="32"/>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师向东</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县水利局局长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张慧杰</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县农业农村局局长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王曙军</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县林业局局长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李  随    县商务局局长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张  明</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县文化和旅游局</w:t>
      </w:r>
      <w:r>
        <w:rPr>
          <w:rFonts w:hint="default" w:eastAsia="仿宋_GB2312"/>
          <w:color w:val="000000"/>
          <w:kern w:val="0"/>
          <w:sz w:val="32"/>
          <w:szCs w:val="32"/>
          <w:highlight w:val="none"/>
          <w:lang w:val="en-US" w:eastAsia="zh-CN"/>
        </w:rPr>
        <w:t>局</w:t>
      </w:r>
      <w:r>
        <w:rPr>
          <w:rFonts w:hint="eastAsia" w:eastAsia="仿宋_GB2312"/>
          <w:color w:val="000000"/>
          <w:kern w:val="0"/>
          <w:sz w:val="32"/>
          <w:szCs w:val="32"/>
          <w:highlight w:val="none"/>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王钟鸣</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县卫生健康和体育局</w:t>
      </w:r>
      <w:r>
        <w:rPr>
          <w:rFonts w:hint="default" w:eastAsia="仿宋_GB2312"/>
          <w:color w:val="000000"/>
          <w:kern w:val="0"/>
          <w:sz w:val="32"/>
          <w:szCs w:val="32"/>
          <w:highlight w:val="none"/>
          <w:lang w:val="en-US" w:eastAsia="zh-CN"/>
        </w:rPr>
        <w:t>局</w:t>
      </w:r>
      <w:r>
        <w:rPr>
          <w:rFonts w:hint="eastAsia" w:eastAsia="仿宋_GB2312"/>
          <w:color w:val="000000"/>
          <w:kern w:val="0"/>
          <w:sz w:val="32"/>
          <w:szCs w:val="32"/>
          <w:highlight w:val="none"/>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韩  剑</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县应急管理局局长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索志刚</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县审计局局长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刘鑫景</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县市场监督管理局局长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柴志彦</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县信访局局长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杨小伟</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县税务局</w:t>
      </w:r>
      <w:r>
        <w:rPr>
          <w:rFonts w:hint="default" w:eastAsia="仿宋_GB2312"/>
          <w:color w:val="000000"/>
          <w:kern w:val="0"/>
          <w:sz w:val="32"/>
          <w:szCs w:val="32"/>
          <w:highlight w:val="none"/>
          <w:lang w:val="en-US" w:eastAsia="zh-CN"/>
        </w:rPr>
        <w:t>局</w:t>
      </w:r>
      <w:r>
        <w:rPr>
          <w:rFonts w:hint="eastAsia" w:eastAsia="仿宋_GB2312"/>
          <w:color w:val="000000"/>
          <w:kern w:val="0"/>
          <w:sz w:val="32"/>
          <w:szCs w:val="32"/>
          <w:highlight w:val="none"/>
          <w:lang w:val="en-US" w:eastAsia="zh-CN"/>
        </w:rPr>
        <w:t>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李志新</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县公路段段长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刘  波</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县公安局交通警察大队队长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任  军    县供销合作社联合社主任</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许  锰</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县供电公司经理</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史慧林</w:t>
      </w: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县邮政公司经理</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default"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柴鹏松    丹朱镇镇长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  栋    大堡头镇镇长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  勇    慈林镇镇长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杨慧芳    色头镇镇长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张志军    鲍店镇镇长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赵鹏飞    石哲镇镇长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韩  征    宋村镇镇长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王  彦    南漳镇镇长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柴  炎    南陈镇镇长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秦燕妮    常张乡乡长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申  政    碾张乡乡长</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李建刚    横水林区服务中心主任</w:t>
      </w:r>
    </w:p>
    <w:p>
      <w:pPr>
        <w:pStyle w:val="19"/>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eastAsia="仿宋_GB2312"/>
          <w:color w:val="000000"/>
          <w:kern w:val="0"/>
          <w:sz w:val="32"/>
          <w:szCs w:val="32"/>
          <w:highlight w:val="none"/>
          <w:lang w:val="en-US" w:eastAsia="zh-CN"/>
        </w:rPr>
      </w:pPr>
      <w:r>
        <w:rPr>
          <w:rFonts w:hint="default" w:eastAsia="仿宋_GB2312"/>
          <w:color w:val="000000"/>
          <w:kern w:val="0"/>
          <w:sz w:val="32"/>
          <w:szCs w:val="32"/>
          <w:highlight w:val="none"/>
          <w:lang w:val="en-US" w:eastAsia="zh-CN"/>
        </w:rPr>
        <w:t xml:space="preserve">          </w:t>
      </w:r>
      <w:r>
        <w:rPr>
          <w:rFonts w:hint="eastAsia" w:eastAsia="仿宋_GB2312"/>
          <w:color w:val="000000"/>
          <w:kern w:val="0"/>
          <w:sz w:val="32"/>
          <w:szCs w:val="32"/>
          <w:highlight w:val="none"/>
          <w:lang w:val="en-US" w:eastAsia="zh-CN"/>
        </w:rPr>
        <w:t>周彦飞    王峪景区服务中心主任</w:t>
      </w:r>
    </w:p>
    <w:p>
      <w:pPr>
        <w:pStyle w:val="19"/>
        <w:pageBreakBefore w:val="0"/>
        <w:widowControl/>
        <w:kinsoku/>
        <w:wordWrap/>
        <w:overflowPunct/>
        <w:topLinePunct w:val="0"/>
        <w:autoSpaceDE/>
        <w:autoSpaceDN/>
        <w:bidi w:val="0"/>
        <w:adjustRightInd/>
        <w:snapToGrid/>
        <w:spacing w:line="360" w:lineRule="auto"/>
        <w:ind w:firstLine="602"/>
        <w:textAlignment w:val="auto"/>
        <w:rPr>
          <w:rFonts w:hint="eastAsia" w:eastAsia="仿宋_GB2312"/>
          <w:color w:val="000000"/>
          <w:kern w:val="0"/>
          <w:sz w:val="32"/>
          <w:szCs w:val="32"/>
          <w:lang w:val="en-US" w:eastAsia="zh-CN"/>
        </w:rPr>
      </w:pPr>
    </w:p>
    <w:p>
      <w:pPr>
        <w:pStyle w:val="19"/>
        <w:pageBreakBefore w:val="0"/>
        <w:widowControl/>
        <w:kinsoku/>
        <w:wordWrap/>
        <w:overflowPunct/>
        <w:topLinePunct w:val="0"/>
        <w:autoSpaceDE/>
        <w:autoSpaceDN/>
        <w:bidi w:val="0"/>
        <w:adjustRightInd/>
        <w:snapToGrid/>
        <w:spacing w:line="360" w:lineRule="auto"/>
        <w:ind w:firstLine="602"/>
        <w:textAlignment w:val="auto"/>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领导小组下设创建工作办公室，办公室主任由县交通运输局局长兼任，副主任由贾俊生、任树文、和彬、张丽丽担任，联络员苗婷婷。办公室主要负责城乡交通运输一体化示范县创建工作中方案创建的收集、整理、上报等工作。</w:t>
      </w:r>
    </w:p>
    <w:p>
      <w:pPr>
        <w:pStyle w:val="19"/>
        <w:pageBreakBefore w:val="0"/>
        <w:widowControl/>
        <w:kinsoku/>
        <w:wordWrap/>
        <w:overflowPunct/>
        <w:topLinePunct w:val="0"/>
        <w:autoSpaceDE/>
        <w:autoSpaceDN/>
        <w:bidi w:val="0"/>
        <w:adjustRightInd/>
        <w:snapToGrid/>
        <w:spacing w:line="360" w:lineRule="auto"/>
        <w:ind w:firstLine="602"/>
        <w:textAlignment w:val="auto"/>
        <w:rPr>
          <w:rFonts w:hint="eastAsia" w:eastAsia="仿宋_GB2312"/>
          <w:color w:val="000000"/>
          <w:kern w:val="0"/>
          <w:sz w:val="32"/>
          <w:szCs w:val="32"/>
          <w:lang w:val="en-US" w:eastAsia="zh-CN"/>
        </w:rPr>
      </w:pPr>
    </w:p>
    <w:p>
      <w:pPr>
        <w:pStyle w:val="19"/>
        <w:pageBreakBefore w:val="0"/>
        <w:widowControl/>
        <w:kinsoku/>
        <w:wordWrap/>
        <w:overflowPunct/>
        <w:topLinePunct w:val="0"/>
        <w:autoSpaceDE/>
        <w:autoSpaceDN/>
        <w:bidi w:val="0"/>
        <w:adjustRightInd/>
        <w:snapToGrid/>
        <w:spacing w:line="360" w:lineRule="auto"/>
        <w:ind w:firstLine="602"/>
        <w:textAlignment w:val="auto"/>
        <w:rPr>
          <w:rFonts w:hint="default" w:eastAsia="仿宋_GB2312"/>
          <w:color w:val="000000"/>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Noto Sans CJK JP Black">
    <w:altName w:val="AR PL UKai CN"/>
    <w:panose1 w:val="00000000000000000000"/>
    <w:charset w:val="00"/>
    <w:family w:val="swiss"/>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NjZlMDI2YWMyMDExNTFmMzExMmJhZDUyZTZhYTMifQ=="/>
  </w:docVars>
  <w:rsids>
    <w:rsidRoot w:val="00000000"/>
    <w:rsid w:val="028247F4"/>
    <w:rsid w:val="03AA4003"/>
    <w:rsid w:val="04E92909"/>
    <w:rsid w:val="065D08FE"/>
    <w:rsid w:val="09722ECD"/>
    <w:rsid w:val="0A9B46A5"/>
    <w:rsid w:val="0C6F72CE"/>
    <w:rsid w:val="0DD57ECE"/>
    <w:rsid w:val="11DC5CCF"/>
    <w:rsid w:val="11EA22A0"/>
    <w:rsid w:val="137F4B64"/>
    <w:rsid w:val="13FC61B5"/>
    <w:rsid w:val="149C7882"/>
    <w:rsid w:val="16351E52"/>
    <w:rsid w:val="17326391"/>
    <w:rsid w:val="1A4F60B5"/>
    <w:rsid w:val="1B155DAE"/>
    <w:rsid w:val="1B457A65"/>
    <w:rsid w:val="1BD02126"/>
    <w:rsid w:val="1C5121F3"/>
    <w:rsid w:val="1EFB350D"/>
    <w:rsid w:val="29E24968"/>
    <w:rsid w:val="2D9E0CFF"/>
    <w:rsid w:val="2D9F4411"/>
    <w:rsid w:val="2E0C1292"/>
    <w:rsid w:val="2E326B1D"/>
    <w:rsid w:val="2FFB8561"/>
    <w:rsid w:val="3049129D"/>
    <w:rsid w:val="30D8545C"/>
    <w:rsid w:val="35521C81"/>
    <w:rsid w:val="368F2A60"/>
    <w:rsid w:val="3784633D"/>
    <w:rsid w:val="394713D0"/>
    <w:rsid w:val="394D0491"/>
    <w:rsid w:val="3B7B756F"/>
    <w:rsid w:val="41270465"/>
    <w:rsid w:val="43D46490"/>
    <w:rsid w:val="441F3676"/>
    <w:rsid w:val="4521759D"/>
    <w:rsid w:val="46FF153C"/>
    <w:rsid w:val="4836370C"/>
    <w:rsid w:val="49DC3DB7"/>
    <w:rsid w:val="4A5B7C17"/>
    <w:rsid w:val="4C7107E7"/>
    <w:rsid w:val="4F896F5C"/>
    <w:rsid w:val="4FFB2301"/>
    <w:rsid w:val="504F3D27"/>
    <w:rsid w:val="508807F5"/>
    <w:rsid w:val="52D47D21"/>
    <w:rsid w:val="52F263F9"/>
    <w:rsid w:val="530C3017"/>
    <w:rsid w:val="536F6072"/>
    <w:rsid w:val="53895EE7"/>
    <w:rsid w:val="54C90416"/>
    <w:rsid w:val="5511700B"/>
    <w:rsid w:val="59FA62BF"/>
    <w:rsid w:val="5C6519EA"/>
    <w:rsid w:val="5E76375A"/>
    <w:rsid w:val="5F6441DB"/>
    <w:rsid w:val="63D3192F"/>
    <w:rsid w:val="64A5151D"/>
    <w:rsid w:val="66B477F6"/>
    <w:rsid w:val="674C7A2E"/>
    <w:rsid w:val="676A25AA"/>
    <w:rsid w:val="688F3E6E"/>
    <w:rsid w:val="6A701C86"/>
    <w:rsid w:val="6B696647"/>
    <w:rsid w:val="6BAA7419"/>
    <w:rsid w:val="6CCF5389"/>
    <w:rsid w:val="6DCF3167"/>
    <w:rsid w:val="6E0E5A3E"/>
    <w:rsid w:val="6E6D6033"/>
    <w:rsid w:val="70757FF6"/>
    <w:rsid w:val="70844A5B"/>
    <w:rsid w:val="736F3422"/>
    <w:rsid w:val="73816350"/>
    <w:rsid w:val="79815C5D"/>
    <w:rsid w:val="7BE45292"/>
    <w:rsid w:val="7D730B97"/>
    <w:rsid w:val="7FFF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4">
    <w:name w:val="heading 1"/>
    <w:basedOn w:val="1"/>
    <w:next w:val="1"/>
    <w:qFormat/>
    <w:uiPriority w:val="0"/>
    <w:pPr>
      <w:spacing w:before="480"/>
    </w:pPr>
    <w:rPr>
      <w:b/>
      <w:color w:val="345A8A"/>
      <w:sz w:val="32"/>
    </w:rPr>
  </w:style>
  <w:style w:type="paragraph" w:styleId="5">
    <w:name w:val="heading 2"/>
    <w:basedOn w:val="1"/>
    <w:next w:val="1"/>
    <w:qFormat/>
    <w:uiPriority w:val="0"/>
    <w:pPr>
      <w:spacing w:before="200"/>
    </w:pPr>
    <w:rPr>
      <w:b/>
      <w:color w:val="4F81BD"/>
      <w:sz w:val="26"/>
    </w:rPr>
  </w:style>
  <w:style w:type="paragraph" w:styleId="6">
    <w:name w:val="heading 3"/>
    <w:basedOn w:val="1"/>
    <w:next w:val="1"/>
    <w:qFormat/>
    <w:uiPriority w:val="0"/>
    <w:pPr>
      <w:spacing w:before="200"/>
    </w:pPr>
    <w:rPr>
      <w:b/>
      <w:color w:val="4F81BD"/>
      <w:sz w:val="24"/>
    </w:rPr>
  </w:style>
  <w:style w:type="paragraph" w:styleId="7">
    <w:name w:val="heading 4"/>
    <w:basedOn w:val="1"/>
    <w:next w:val="1"/>
    <w:unhideWhenUsed/>
    <w:qFormat/>
    <w:uiPriority w:val="9"/>
    <w:pPr>
      <w:keepNext/>
      <w:keepLines/>
      <w:spacing w:line="376" w:lineRule="auto"/>
      <w:outlineLvl w:val="3"/>
    </w:pPr>
    <w:rPr>
      <w:rFonts w:ascii="Calibri Light" w:hAnsiTheme="majorHAnsi" w:eastAsiaTheme="majorEastAsia" w:cstheme="majorBidi"/>
      <w:b/>
      <w:bCs/>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after="120"/>
      <w:ind w:left="420"/>
    </w:pPr>
  </w:style>
  <w:style w:type="paragraph" w:styleId="8">
    <w:name w:val="Body Text"/>
    <w:basedOn w:val="1"/>
    <w:qFormat/>
    <w:uiPriority w:val="1"/>
    <w:pPr>
      <w:autoSpaceDE w:val="0"/>
      <w:autoSpaceDN w:val="0"/>
    </w:pPr>
    <w:rPr>
      <w:rFonts w:ascii="Noto Sans CJK JP Black" w:hAnsi="Noto Sans CJK JP Black" w:eastAsia="Noto Sans CJK JP Black" w:cs="Noto Sans CJK JP Black"/>
      <w:sz w:val="28"/>
      <w:szCs w:val="28"/>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qFormat/>
    <w:uiPriority w:val="0"/>
    <w:rPr>
      <w:i/>
      <w:color w:val="4F81BD"/>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1"/>
    <w:qFormat/>
    <w:uiPriority w:val="0"/>
    <w:pPr>
      <w:spacing w:after="300"/>
    </w:pPr>
    <w:rPr>
      <w:color w:val="17365D"/>
      <w:sz w:val="52"/>
    </w:rPr>
  </w:style>
  <w:style w:type="paragraph" w:styleId="14">
    <w:name w:val="Body Text First Indent"/>
    <w:basedOn w:val="8"/>
    <w:qFormat/>
    <w:uiPriority w:val="99"/>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1"/>
    <w:basedOn w:val="1"/>
    <w:qFormat/>
    <w:uiPriority w:val="99"/>
    <w:pPr>
      <w:spacing w:line="360" w:lineRule="auto"/>
      <w:ind w:firstLine="600"/>
    </w:pPr>
    <w:rPr>
      <w:rFonts w:ascii="Times New Roman" w:hAnsi="Times New Roman" w:eastAsia="仿宋"/>
      <w:sz w:val="30"/>
      <w:szCs w:val="30"/>
    </w:rPr>
  </w:style>
  <w:style w:type="paragraph" w:customStyle="1" w:styleId="19">
    <w:name w:val="文章正文"/>
    <w:basedOn w:val="1"/>
    <w:qFormat/>
    <w:uiPriority w:val="99"/>
    <w:pPr>
      <w:spacing w:line="360" w:lineRule="auto"/>
      <w:ind w:firstLine="640"/>
    </w:pPr>
    <w:rPr>
      <w:rFonts w:ascii="Times New Roman" w:hAnsi="Times New Roman" w:eastAsia="仿宋"/>
      <w:sz w:val="30"/>
      <w:szCs w:val="30"/>
    </w:rPr>
  </w:style>
  <w:style w:type="paragraph" w:customStyle="1" w:styleId="20">
    <w:name w:val="三级标题"/>
    <w:basedOn w:val="6"/>
    <w:qFormat/>
    <w:uiPriority w:val="99"/>
    <w:pPr>
      <w:ind w:firstLine="643"/>
    </w:pPr>
    <w:rPr>
      <w:rFonts w:ascii="Times New Roman" w:hAnsi="Times New Roman" w:eastAsia="仿宋"/>
      <w:sz w:val="32"/>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606</Words>
  <Characters>606</Characters>
  <Lines>0</Lines>
  <Paragraphs>0</Paragraphs>
  <TotalTime>0</TotalTime>
  <ScaleCrop>false</ScaleCrop>
  <LinksUpToDate>false</LinksUpToDate>
  <CharactersWithSpaces>1176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2023-09-27T04:06:00Z</dcterms:created>
  <dc:creator>CMGE_User</dc:creator>
  <cp:lastModifiedBy>user</cp:lastModifiedBy>
  <cp:lastPrinted>2023-09-28T23:59:00Z</cp:lastPrinted>
  <dcterms:modified xsi:type="dcterms:W3CDTF">2023-10-26T10:17:37Z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85AA845A70A74A7FA58B639F43A5538B_13</vt:lpwstr>
  </property>
</Properties>
</file>