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2: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99" w:tblpY="610"/>
        <w:tblOverlap w:val="never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4"/>
        <w:gridCol w:w="2711"/>
        <w:gridCol w:w="874"/>
        <w:gridCol w:w="1571"/>
        <w:gridCol w:w="1276"/>
        <w:gridCol w:w="1739"/>
        <w:gridCol w:w="1218"/>
        <w:gridCol w:w="178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序号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农机户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名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主机名称及型号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default" w:ascii="仿宋_GB2312" w:hAnsi="仿宋_GB2312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u w:val="none"/>
                <w:lang w:val="en-US" w:eastAsia="zh-CN"/>
              </w:rPr>
              <w:t>车牌号码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u w:val="none"/>
                <w:lang w:val="en-US" w:eastAsia="zh-CN"/>
              </w:rPr>
              <w:t>GPS监测平台数据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驾驶员姓  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配套农具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名称型号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服务区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域面积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20" w:lineRule="exact"/>
              <w:ind w:firstLine="64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u w:val="none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长子县服务组织参加作业的农机户及作业机械花名表</w:t>
      </w:r>
    </w:p>
    <w:p>
      <w:pPr>
        <w:spacing w:line="420" w:lineRule="exact"/>
        <w:jc w:val="left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服务组织（盖章）：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</w:p>
    <w:p>
      <w:r>
        <w:rPr>
          <w:rFonts w:hint="eastAsia" w:ascii="仿宋" w:hAnsi="仿宋" w:eastAsia="仿宋" w:cs="Times New Roman"/>
          <w:sz w:val="28"/>
          <w:szCs w:val="28"/>
          <w:u w:val="none"/>
        </w:rPr>
        <w:t>注：本表一式二份，原件由服务组织保存，复印件交县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现代农业发展中心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备案存档。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D783683"/>
    <w:rsid w:val="607025C3"/>
    <w:rsid w:val="7D7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2024-07-25T07:58:00Z</dcterms:created>
  <dc:creator>彤彤彤</dc:creator>
  <cp:lastModifiedBy>彤彤彤</cp:lastModifiedBy>
  <dcterms:modified xsi:type="dcterms:W3CDTF">2024-07-25T08:40:34Z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F410A1CF9AFB4413ADBEB2A4E7F7FA07_13</vt:lpwstr>
  </property>
</Properties>
</file>