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长子县农业生产托管服务作业单</w:t>
      </w:r>
    </w:p>
    <w:p>
      <w:pPr>
        <w:spacing w:line="420" w:lineRule="exact"/>
        <w:jc w:val="left"/>
        <w:rPr>
          <w:rFonts w:ascii="仿宋_GB2312" w:hAnsi="仿宋_GB2312" w:eastAsia="仿宋_GB2312" w:cs="Times New Roman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服务组织名称：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作业机户姓名：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联系电话：</w:t>
      </w:r>
    </w:p>
    <w:tbl>
      <w:tblPr>
        <w:tblStyle w:val="3"/>
        <w:tblpPr w:leftFromText="180" w:rightFromText="180" w:vertAnchor="text" w:horzAnchor="page" w:tblpX="1561" w:tblpY="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250"/>
        <w:gridCol w:w="1786"/>
        <w:gridCol w:w="1474"/>
        <w:gridCol w:w="1349"/>
        <w:gridCol w:w="1391"/>
        <w:gridCol w:w="1718"/>
        <w:gridCol w:w="136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服务农户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作业项目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市场作业价格（元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亩）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补助资金（元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亩）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作业面积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（亩）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作业时间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收取农户资金（元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亩）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农户签字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448"/>
              </w:tabs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补助小计（元）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" w:hAnsi="仿宋" w:eastAsia="仿宋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320" w:firstLineChars="100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320" w:firstLineChars="100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320" w:firstLineChars="100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420" w:lineRule="exact"/>
              <w:ind w:firstLine="320" w:firstLineChars="100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合计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注：本表一式两份，原件由作业机户填写并保存，复印件由县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存档备案。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23A73F68"/>
    <w:rsid w:val="24F90A26"/>
    <w:rsid w:val="6C3D6BDD"/>
    <w:rsid w:val="6C9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A3085D05CD444739852C2B097E3B24A8_13</vt:lpwstr>
  </property>
</Properties>
</file>