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长子县农村“厕所革命”专项行动领导组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长：李晋平    县政府副县长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张慧杰</w:t>
      </w:r>
      <w:r>
        <w:rPr>
          <w:rFonts w:hint="eastAsia" w:ascii="仿宋_GB2312" w:eastAsia="仿宋_GB2312"/>
          <w:sz w:val="32"/>
          <w:szCs w:val="32"/>
        </w:rPr>
        <w:t xml:space="preserve">    县农业农村局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员：常　凯    县财政局局长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张慧兰</w:t>
      </w:r>
      <w:r>
        <w:rPr>
          <w:rFonts w:hint="eastAsia" w:ascii="仿宋_GB2312" w:eastAsia="仿宋_GB2312"/>
          <w:sz w:val="32"/>
          <w:szCs w:val="32"/>
        </w:rPr>
        <w:t xml:space="preserve">  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发展改革和科学技术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杨利锋</w:t>
      </w:r>
      <w:r>
        <w:rPr>
          <w:rFonts w:hint="eastAsia" w:ascii="仿宋_GB2312" w:eastAsia="仿宋_GB2312"/>
          <w:sz w:val="32"/>
          <w:szCs w:val="32"/>
        </w:rPr>
        <w:t xml:space="preserve">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鲍旭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 xml:space="preserve">  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宋素斌</w:t>
      </w:r>
      <w:r>
        <w:rPr>
          <w:rFonts w:hint="eastAsia" w:ascii="仿宋_GB2312" w:eastAsia="仿宋_GB2312"/>
          <w:sz w:val="32"/>
          <w:szCs w:val="32"/>
        </w:rPr>
        <w:t xml:space="preserve">    市生态环境局长子分局局长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明    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县乡村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振兴发展中心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柴鹏松</w:t>
      </w:r>
      <w:r>
        <w:rPr>
          <w:rFonts w:hint="eastAsia" w:ascii="仿宋_GB2312" w:eastAsia="仿宋_GB2312"/>
          <w:sz w:val="32"/>
          <w:szCs w:val="32"/>
        </w:rPr>
        <w:t xml:space="preserve">    丹朱镇镇长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赵鹏飞    石哲镇镇长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征    宋村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镇镇</w:t>
      </w:r>
      <w:r>
        <w:rPr>
          <w:rFonts w:hint="eastAsia" w:ascii="仿宋_GB2312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柴  炎    南陈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镇镇</w:t>
      </w:r>
      <w:r>
        <w:rPr>
          <w:rFonts w:hint="eastAsia" w:ascii="仿宋_GB2312" w:eastAsia="仿宋_GB2312"/>
          <w:sz w:val="32"/>
          <w:szCs w:val="32"/>
        </w:rPr>
        <w:t>长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张志军    鲍店镇镇长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领导组下设办公室，办公室设在县农业农村局，办公室主任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张慧杰兼任。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0B86942"/>
    <w:rsid w:val="40B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2023-07-31T08:32:00Z</dcterms:created>
  <dc:creator>Administrator</dc:creator>
  <cp:lastModifiedBy>Administrator</cp:lastModifiedBy>
  <dcterms:modified xsi:type="dcterms:W3CDTF">2023-07-31T08:36:30Z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42DC4D7908914AA4BC2E708FECE5328A_11</vt:lpwstr>
  </property>
</Properties>
</file>