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1F4" w:rsidRDefault="00DA4B9D">
      <w:pPr>
        <w:jc w:val="center"/>
        <w:rPr>
          <w:rFonts w:ascii="宋体" w:eastAsia="宋体" w:hAnsi="宋体" w:cs="宋体"/>
          <w:kern w:val="0"/>
          <w:sz w:val="24"/>
          <w:szCs w:val="24"/>
        </w:rPr>
      </w:pPr>
      <w:r>
        <w:rPr>
          <w:rFonts w:ascii="宋体" w:eastAsia="宋体" w:hAnsi="宋体" w:cs="宋体"/>
          <w:kern w:val="0"/>
          <w:sz w:val="24"/>
          <w:szCs w:val="24"/>
        </w:rPr>
        <w:t> </w:t>
      </w:r>
    </w:p>
    <w:p w:rsidR="001E21F4" w:rsidRDefault="00DA4B9D">
      <w:pPr>
        <w:widowControl/>
        <w:spacing w:line="400" w:lineRule="atLeast"/>
        <w:jc w:val="center"/>
        <w:rPr>
          <w:rFonts w:ascii="黑体" w:eastAsia="黑体" w:hAnsi="黑体" w:cs="黑体"/>
          <w:color w:val="222222"/>
          <w:kern w:val="0"/>
          <w:sz w:val="44"/>
          <w:szCs w:val="44"/>
          <w:shd w:val="clear" w:color="auto" w:fill="FFFFFF"/>
        </w:rPr>
      </w:pPr>
      <w:r>
        <w:rPr>
          <w:rFonts w:ascii="黑体" w:eastAsia="黑体" w:hAnsi="黑体" w:cs="黑体" w:hint="eastAsia"/>
          <w:color w:val="222222"/>
          <w:kern w:val="0"/>
          <w:sz w:val="44"/>
          <w:szCs w:val="44"/>
          <w:shd w:val="clear" w:color="auto" w:fill="FFFFFF"/>
        </w:rPr>
        <w:t>长子县人力</w:t>
      </w:r>
      <w:r>
        <w:rPr>
          <w:rFonts w:ascii="黑体" w:eastAsia="黑体" w:hAnsi="黑体" w:cs="黑体"/>
          <w:color w:val="222222"/>
          <w:kern w:val="0"/>
          <w:sz w:val="44"/>
          <w:szCs w:val="44"/>
          <w:shd w:val="clear" w:color="auto" w:fill="FFFFFF"/>
        </w:rPr>
        <w:t>资源和社会保障</w:t>
      </w:r>
      <w:r>
        <w:rPr>
          <w:rFonts w:ascii="黑体" w:eastAsia="黑体" w:hAnsi="黑体" w:cs="黑体" w:hint="eastAsia"/>
          <w:color w:val="222222"/>
          <w:kern w:val="0"/>
          <w:sz w:val="44"/>
          <w:szCs w:val="44"/>
          <w:shd w:val="clear" w:color="auto" w:fill="FFFFFF"/>
        </w:rPr>
        <w:t>局</w:t>
      </w:r>
    </w:p>
    <w:p w:rsidR="001E21F4" w:rsidRDefault="00DA4B9D">
      <w:pPr>
        <w:widowControl/>
        <w:spacing w:line="400" w:lineRule="atLeast"/>
        <w:jc w:val="center"/>
        <w:rPr>
          <w:rFonts w:ascii="黑体" w:eastAsia="黑体" w:hAnsi="黑体" w:cs="黑体"/>
          <w:sz w:val="44"/>
          <w:szCs w:val="44"/>
        </w:rPr>
      </w:pPr>
      <w:r>
        <w:rPr>
          <w:rFonts w:ascii="黑体" w:eastAsia="黑体" w:hAnsi="黑体" w:cs="黑体" w:hint="eastAsia"/>
          <w:color w:val="222222"/>
          <w:kern w:val="0"/>
          <w:sz w:val="44"/>
          <w:szCs w:val="44"/>
          <w:shd w:val="clear" w:color="auto" w:fill="FFFFFF"/>
        </w:rPr>
        <w:t>2022</w:t>
      </w:r>
      <w:r>
        <w:rPr>
          <w:rFonts w:ascii="黑体" w:eastAsia="黑体" w:hAnsi="黑体" w:cs="黑体" w:hint="eastAsia"/>
          <w:color w:val="222222"/>
          <w:kern w:val="0"/>
          <w:sz w:val="44"/>
          <w:szCs w:val="44"/>
          <w:shd w:val="clear" w:color="auto" w:fill="FFFFFF"/>
        </w:rPr>
        <w:t>年度</w:t>
      </w:r>
      <w:r>
        <w:rPr>
          <w:rFonts w:ascii="黑体" w:eastAsia="黑体" w:hAnsi="黑体" w:cs="黑体" w:hint="eastAsia"/>
          <w:color w:val="222222"/>
          <w:kern w:val="0"/>
          <w:sz w:val="44"/>
          <w:szCs w:val="44"/>
          <w:shd w:val="clear" w:color="auto" w:fill="FFFFFF"/>
        </w:rPr>
        <w:t>单位</w:t>
      </w:r>
      <w:r>
        <w:rPr>
          <w:rFonts w:ascii="黑体" w:eastAsia="黑体" w:hAnsi="黑体" w:cs="黑体" w:hint="eastAsia"/>
          <w:color w:val="222222"/>
          <w:kern w:val="0"/>
          <w:sz w:val="44"/>
          <w:szCs w:val="44"/>
          <w:shd w:val="clear" w:color="auto" w:fill="FFFFFF"/>
        </w:rPr>
        <w:t>预算</w:t>
      </w:r>
    </w:p>
    <w:p w:rsidR="001E21F4" w:rsidRDefault="001E21F4">
      <w:pPr>
        <w:widowControl/>
        <w:spacing w:line="240" w:lineRule="atLeast"/>
        <w:jc w:val="left"/>
        <w:rPr>
          <w:rFonts w:ascii="黑体" w:eastAsia="黑体" w:hAnsi="黑体" w:cs="黑体"/>
          <w:color w:val="333333"/>
          <w:kern w:val="0"/>
          <w:sz w:val="32"/>
          <w:szCs w:val="32"/>
        </w:rPr>
      </w:pPr>
    </w:p>
    <w:p w:rsidR="001E21F4" w:rsidRDefault="00DA4B9D">
      <w:pPr>
        <w:widowControl/>
        <w:spacing w:line="240" w:lineRule="atLeast"/>
        <w:jc w:val="center"/>
        <w:rPr>
          <w:rFonts w:ascii="黑体" w:eastAsia="黑体" w:hAnsi="黑体" w:cs="黑体"/>
          <w:color w:val="333333"/>
          <w:kern w:val="0"/>
          <w:sz w:val="32"/>
          <w:szCs w:val="32"/>
        </w:rPr>
      </w:pPr>
      <w:r>
        <w:rPr>
          <w:rFonts w:ascii="黑体" w:eastAsia="黑体" w:hAnsi="黑体" w:cs="黑体" w:hint="eastAsia"/>
          <w:color w:val="333333"/>
          <w:kern w:val="0"/>
          <w:sz w:val="32"/>
          <w:szCs w:val="32"/>
        </w:rPr>
        <w:t>目</w:t>
      </w:r>
      <w:r>
        <w:rPr>
          <w:rFonts w:ascii="黑体" w:eastAsia="黑体" w:hAnsi="黑体" w:cs="黑体" w:hint="eastAsia"/>
          <w:color w:val="333333"/>
          <w:kern w:val="0"/>
          <w:sz w:val="32"/>
          <w:szCs w:val="32"/>
        </w:rPr>
        <w:t xml:space="preserve">  </w:t>
      </w:r>
      <w:r>
        <w:rPr>
          <w:rFonts w:ascii="黑体" w:eastAsia="黑体" w:hAnsi="黑体" w:cs="黑体" w:hint="eastAsia"/>
          <w:color w:val="333333"/>
          <w:kern w:val="0"/>
          <w:sz w:val="32"/>
          <w:szCs w:val="32"/>
        </w:rPr>
        <w:t>录</w:t>
      </w:r>
    </w:p>
    <w:p w:rsidR="001E21F4" w:rsidRDefault="00DA4B9D">
      <w:pPr>
        <w:widowControl/>
        <w:spacing w:line="240" w:lineRule="atLeast"/>
        <w:ind w:firstLineChars="200" w:firstLine="640"/>
        <w:jc w:val="left"/>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第一部分</w:t>
      </w:r>
      <w:r>
        <w:rPr>
          <w:rFonts w:ascii="仿宋" w:eastAsia="仿宋" w:hAnsi="仿宋" w:cs="仿宋" w:hint="eastAsia"/>
          <w:color w:val="222222"/>
          <w:kern w:val="0"/>
          <w:sz w:val="32"/>
          <w:szCs w:val="32"/>
          <w:shd w:val="clear" w:color="auto" w:fill="FFFFFF"/>
        </w:rPr>
        <w:t xml:space="preserve">  </w:t>
      </w:r>
      <w:r>
        <w:rPr>
          <w:rFonts w:ascii="仿宋" w:eastAsia="仿宋" w:hAnsi="仿宋" w:cs="仿宋" w:hint="eastAsia"/>
          <w:color w:val="222222"/>
          <w:kern w:val="0"/>
          <w:sz w:val="32"/>
          <w:szCs w:val="32"/>
          <w:shd w:val="clear" w:color="auto" w:fill="FFFFFF"/>
        </w:rPr>
        <w:t>概况</w:t>
      </w:r>
    </w:p>
    <w:p w:rsidR="001E21F4" w:rsidRDefault="00DA4B9D">
      <w:pPr>
        <w:widowControl/>
        <w:spacing w:line="240" w:lineRule="atLeast"/>
        <w:ind w:firstLineChars="200" w:firstLine="640"/>
        <w:jc w:val="left"/>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一</w:t>
      </w:r>
      <w:r>
        <w:rPr>
          <w:rFonts w:ascii="仿宋" w:eastAsia="仿宋" w:hAnsi="仿宋" w:cs="仿宋" w:hint="eastAsia"/>
          <w:color w:val="222222"/>
          <w:kern w:val="0"/>
          <w:sz w:val="32"/>
          <w:szCs w:val="32"/>
          <w:shd w:val="clear" w:color="auto" w:fill="FFFFFF"/>
        </w:rPr>
        <w:t>、本</w:t>
      </w:r>
      <w:r>
        <w:rPr>
          <w:rFonts w:ascii="仿宋" w:eastAsia="仿宋" w:hAnsi="仿宋" w:cs="仿宋" w:hint="eastAsia"/>
          <w:color w:val="222222"/>
          <w:kern w:val="0"/>
          <w:sz w:val="32"/>
          <w:szCs w:val="32"/>
          <w:shd w:val="clear" w:color="auto" w:fill="FFFFFF"/>
        </w:rPr>
        <w:t>单位</w:t>
      </w:r>
      <w:r>
        <w:rPr>
          <w:rFonts w:ascii="仿宋" w:eastAsia="仿宋" w:hAnsi="仿宋" w:cs="仿宋" w:hint="eastAsia"/>
          <w:color w:val="222222"/>
          <w:kern w:val="0"/>
          <w:sz w:val="32"/>
          <w:szCs w:val="32"/>
          <w:shd w:val="clear" w:color="auto" w:fill="FFFFFF"/>
        </w:rPr>
        <w:t>职责</w:t>
      </w:r>
    </w:p>
    <w:p w:rsidR="001E21F4" w:rsidRDefault="00DA4B9D">
      <w:pPr>
        <w:widowControl/>
        <w:spacing w:line="324" w:lineRule="atLeast"/>
        <w:ind w:firstLineChars="200" w:firstLine="640"/>
        <w:jc w:val="left"/>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二</w:t>
      </w:r>
      <w:r>
        <w:rPr>
          <w:rFonts w:ascii="仿宋" w:eastAsia="仿宋" w:hAnsi="仿宋" w:cs="仿宋" w:hint="eastAsia"/>
          <w:color w:val="222222"/>
          <w:kern w:val="0"/>
          <w:sz w:val="32"/>
          <w:szCs w:val="32"/>
          <w:shd w:val="clear" w:color="auto" w:fill="FFFFFF"/>
        </w:rPr>
        <w:t>、机构</w:t>
      </w:r>
      <w:r>
        <w:rPr>
          <w:rFonts w:ascii="仿宋" w:eastAsia="仿宋" w:hAnsi="仿宋" w:cs="仿宋"/>
          <w:color w:val="222222"/>
          <w:kern w:val="0"/>
          <w:sz w:val="32"/>
          <w:szCs w:val="32"/>
          <w:shd w:val="clear" w:color="auto" w:fill="FFFFFF"/>
        </w:rPr>
        <w:t>设置情况</w:t>
      </w:r>
    </w:p>
    <w:p w:rsidR="001E21F4" w:rsidRDefault="00DA4B9D">
      <w:pPr>
        <w:ind w:firstLineChars="200" w:firstLine="640"/>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第二部分</w:t>
      </w:r>
      <w:r>
        <w:rPr>
          <w:rFonts w:ascii="仿宋" w:eastAsia="仿宋" w:hAnsi="仿宋" w:cs="仿宋" w:hint="eastAsia"/>
          <w:color w:val="222222"/>
          <w:kern w:val="0"/>
          <w:sz w:val="32"/>
          <w:szCs w:val="32"/>
          <w:shd w:val="clear" w:color="auto" w:fill="FFFFFF"/>
        </w:rPr>
        <w:t xml:space="preserve">  2022</w:t>
      </w:r>
      <w:r>
        <w:rPr>
          <w:rFonts w:ascii="仿宋" w:eastAsia="仿宋" w:hAnsi="仿宋" w:cs="仿宋" w:hint="eastAsia"/>
          <w:color w:val="222222"/>
          <w:kern w:val="0"/>
          <w:sz w:val="32"/>
          <w:szCs w:val="32"/>
          <w:shd w:val="clear" w:color="auto" w:fill="FFFFFF"/>
        </w:rPr>
        <w:t>年单位预算报表</w:t>
      </w:r>
    </w:p>
    <w:p w:rsidR="001E21F4" w:rsidRDefault="00DA4B9D">
      <w:pPr>
        <w:ind w:firstLineChars="200" w:firstLine="640"/>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一、长子县人力资源和社会保障局单位</w:t>
      </w:r>
      <w:r>
        <w:rPr>
          <w:rFonts w:ascii="仿宋" w:eastAsia="仿宋" w:hAnsi="仿宋" w:cs="仿宋" w:hint="eastAsia"/>
          <w:color w:val="222222"/>
          <w:kern w:val="0"/>
          <w:sz w:val="32"/>
          <w:szCs w:val="32"/>
          <w:shd w:val="clear" w:color="auto" w:fill="FFFFFF"/>
        </w:rPr>
        <w:t>2022</w:t>
      </w:r>
      <w:r>
        <w:rPr>
          <w:rFonts w:ascii="仿宋" w:eastAsia="仿宋" w:hAnsi="仿宋" w:cs="仿宋" w:hint="eastAsia"/>
          <w:color w:val="222222"/>
          <w:kern w:val="0"/>
          <w:sz w:val="32"/>
          <w:szCs w:val="32"/>
          <w:shd w:val="clear" w:color="auto" w:fill="FFFFFF"/>
        </w:rPr>
        <w:t>年预算收支总表</w:t>
      </w:r>
    </w:p>
    <w:p w:rsidR="001E21F4" w:rsidRDefault="00DA4B9D">
      <w:pPr>
        <w:ind w:firstLineChars="200" w:firstLine="640"/>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二、长子县人力资源和社会保障局单位</w:t>
      </w:r>
      <w:r>
        <w:rPr>
          <w:rFonts w:ascii="仿宋" w:eastAsia="仿宋" w:hAnsi="仿宋" w:cs="仿宋" w:hint="eastAsia"/>
          <w:color w:val="222222"/>
          <w:kern w:val="0"/>
          <w:sz w:val="32"/>
          <w:szCs w:val="32"/>
          <w:shd w:val="clear" w:color="auto" w:fill="FFFFFF"/>
        </w:rPr>
        <w:t>2022</w:t>
      </w:r>
      <w:r>
        <w:rPr>
          <w:rFonts w:ascii="仿宋" w:eastAsia="仿宋" w:hAnsi="仿宋" w:cs="仿宋" w:hint="eastAsia"/>
          <w:color w:val="222222"/>
          <w:kern w:val="0"/>
          <w:sz w:val="32"/>
          <w:szCs w:val="32"/>
          <w:shd w:val="clear" w:color="auto" w:fill="FFFFFF"/>
        </w:rPr>
        <w:t>年预算收入总表</w:t>
      </w:r>
    </w:p>
    <w:p w:rsidR="001E21F4" w:rsidRDefault="00DA4B9D">
      <w:pPr>
        <w:ind w:firstLineChars="200" w:firstLine="640"/>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三、长子县人力资源和社会保障局单位</w:t>
      </w:r>
      <w:r>
        <w:rPr>
          <w:rFonts w:ascii="仿宋" w:eastAsia="仿宋" w:hAnsi="仿宋" w:cs="仿宋" w:hint="eastAsia"/>
          <w:color w:val="222222"/>
          <w:kern w:val="0"/>
          <w:sz w:val="32"/>
          <w:szCs w:val="32"/>
          <w:shd w:val="clear" w:color="auto" w:fill="FFFFFF"/>
        </w:rPr>
        <w:t>2022</w:t>
      </w:r>
      <w:r>
        <w:rPr>
          <w:rFonts w:ascii="仿宋" w:eastAsia="仿宋" w:hAnsi="仿宋" w:cs="仿宋" w:hint="eastAsia"/>
          <w:color w:val="222222"/>
          <w:kern w:val="0"/>
          <w:sz w:val="32"/>
          <w:szCs w:val="32"/>
          <w:shd w:val="clear" w:color="auto" w:fill="FFFFFF"/>
        </w:rPr>
        <w:t>年预算支出总表</w:t>
      </w:r>
    </w:p>
    <w:p w:rsidR="001E21F4" w:rsidRDefault="00DA4B9D">
      <w:pPr>
        <w:ind w:firstLineChars="200" w:firstLine="640"/>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四、长子县人力资源和社会保障局单位</w:t>
      </w:r>
      <w:r>
        <w:rPr>
          <w:rFonts w:ascii="仿宋" w:eastAsia="仿宋" w:hAnsi="仿宋" w:cs="仿宋" w:hint="eastAsia"/>
          <w:color w:val="222222"/>
          <w:kern w:val="0"/>
          <w:sz w:val="32"/>
          <w:szCs w:val="32"/>
          <w:shd w:val="clear" w:color="auto" w:fill="FFFFFF"/>
        </w:rPr>
        <w:t>2022</w:t>
      </w:r>
      <w:r>
        <w:rPr>
          <w:rFonts w:ascii="仿宋" w:eastAsia="仿宋" w:hAnsi="仿宋" w:cs="仿宋" w:hint="eastAsia"/>
          <w:color w:val="222222"/>
          <w:kern w:val="0"/>
          <w:sz w:val="32"/>
          <w:szCs w:val="32"/>
          <w:shd w:val="clear" w:color="auto" w:fill="FFFFFF"/>
        </w:rPr>
        <w:t>年财政拨款收支总表</w:t>
      </w:r>
    </w:p>
    <w:p w:rsidR="001E21F4" w:rsidRDefault="00DA4B9D">
      <w:pPr>
        <w:ind w:firstLineChars="200" w:firstLine="640"/>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五、长子县人力资源和社会保障局单位</w:t>
      </w:r>
      <w:r>
        <w:rPr>
          <w:rFonts w:ascii="仿宋" w:eastAsia="仿宋" w:hAnsi="仿宋" w:cs="仿宋" w:hint="eastAsia"/>
          <w:color w:val="222222"/>
          <w:kern w:val="0"/>
          <w:sz w:val="32"/>
          <w:szCs w:val="32"/>
          <w:shd w:val="clear" w:color="auto" w:fill="FFFFFF"/>
        </w:rPr>
        <w:t>2022</w:t>
      </w:r>
      <w:r>
        <w:rPr>
          <w:rFonts w:ascii="仿宋" w:eastAsia="仿宋" w:hAnsi="仿宋" w:cs="仿宋" w:hint="eastAsia"/>
          <w:color w:val="222222"/>
          <w:kern w:val="0"/>
          <w:sz w:val="32"/>
          <w:szCs w:val="32"/>
          <w:shd w:val="clear" w:color="auto" w:fill="FFFFFF"/>
        </w:rPr>
        <w:t>年一般公共预算支出预算表</w:t>
      </w:r>
    </w:p>
    <w:p w:rsidR="001E21F4" w:rsidRDefault="00DA4B9D">
      <w:pPr>
        <w:ind w:firstLineChars="200" w:firstLine="640"/>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六、长子县人力资源和社会保障局单位</w:t>
      </w:r>
      <w:r>
        <w:rPr>
          <w:rFonts w:ascii="仿宋" w:eastAsia="仿宋" w:hAnsi="仿宋" w:cs="仿宋" w:hint="eastAsia"/>
          <w:color w:val="222222"/>
          <w:kern w:val="0"/>
          <w:sz w:val="32"/>
          <w:szCs w:val="32"/>
          <w:shd w:val="clear" w:color="auto" w:fill="FFFFFF"/>
        </w:rPr>
        <w:t>2022</w:t>
      </w:r>
      <w:r>
        <w:rPr>
          <w:rFonts w:ascii="仿宋" w:eastAsia="仿宋" w:hAnsi="仿宋" w:cs="仿宋" w:hint="eastAsia"/>
          <w:color w:val="222222"/>
          <w:kern w:val="0"/>
          <w:sz w:val="32"/>
          <w:szCs w:val="32"/>
          <w:shd w:val="clear" w:color="auto" w:fill="FFFFFF"/>
        </w:rPr>
        <w:t>年一般公共预算安排基本支出分经济科目表</w:t>
      </w:r>
    </w:p>
    <w:p w:rsidR="001E21F4" w:rsidRDefault="00DA4B9D">
      <w:pPr>
        <w:ind w:firstLineChars="200" w:firstLine="640"/>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七、长子县人力资源和社会保障局单位</w:t>
      </w:r>
      <w:r>
        <w:rPr>
          <w:rFonts w:ascii="仿宋" w:eastAsia="仿宋" w:hAnsi="仿宋" w:cs="仿宋" w:hint="eastAsia"/>
          <w:color w:val="222222"/>
          <w:kern w:val="0"/>
          <w:sz w:val="32"/>
          <w:szCs w:val="32"/>
          <w:shd w:val="clear" w:color="auto" w:fill="FFFFFF"/>
        </w:rPr>
        <w:t>2022</w:t>
      </w:r>
      <w:r>
        <w:rPr>
          <w:rFonts w:ascii="仿宋" w:eastAsia="仿宋" w:hAnsi="仿宋" w:cs="仿宋" w:hint="eastAsia"/>
          <w:color w:val="222222"/>
          <w:kern w:val="0"/>
          <w:sz w:val="32"/>
          <w:szCs w:val="32"/>
          <w:shd w:val="clear" w:color="auto" w:fill="FFFFFF"/>
        </w:rPr>
        <w:t>年政府性基金预算收入预算表</w:t>
      </w:r>
    </w:p>
    <w:p w:rsidR="001E21F4" w:rsidRDefault="00DA4B9D">
      <w:pPr>
        <w:ind w:firstLineChars="200" w:firstLine="640"/>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lastRenderedPageBreak/>
        <w:t>八、长子县人力资源和社会保障局单位</w:t>
      </w:r>
      <w:r>
        <w:rPr>
          <w:rFonts w:ascii="仿宋" w:eastAsia="仿宋" w:hAnsi="仿宋" w:cs="仿宋" w:hint="eastAsia"/>
          <w:color w:val="222222"/>
          <w:kern w:val="0"/>
          <w:sz w:val="32"/>
          <w:szCs w:val="32"/>
          <w:shd w:val="clear" w:color="auto" w:fill="FFFFFF"/>
        </w:rPr>
        <w:t>2022</w:t>
      </w:r>
      <w:r>
        <w:rPr>
          <w:rFonts w:ascii="仿宋" w:eastAsia="仿宋" w:hAnsi="仿宋" w:cs="仿宋" w:hint="eastAsia"/>
          <w:color w:val="222222"/>
          <w:kern w:val="0"/>
          <w:sz w:val="32"/>
          <w:szCs w:val="32"/>
          <w:shd w:val="clear" w:color="auto" w:fill="FFFFFF"/>
        </w:rPr>
        <w:t>年政府性基金预算支出预算表</w:t>
      </w:r>
    </w:p>
    <w:p w:rsidR="001E21F4" w:rsidRDefault="00DA4B9D">
      <w:pPr>
        <w:ind w:firstLineChars="200" w:firstLine="640"/>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九、长子县人力资源和社会保障局单位</w:t>
      </w:r>
      <w:r>
        <w:rPr>
          <w:rFonts w:ascii="仿宋" w:eastAsia="仿宋" w:hAnsi="仿宋" w:cs="仿宋" w:hint="eastAsia"/>
          <w:color w:val="222222"/>
          <w:kern w:val="0"/>
          <w:sz w:val="32"/>
          <w:szCs w:val="32"/>
          <w:shd w:val="clear" w:color="auto" w:fill="FFFFFF"/>
        </w:rPr>
        <w:t>2022</w:t>
      </w:r>
      <w:r>
        <w:rPr>
          <w:rFonts w:ascii="仿宋" w:eastAsia="仿宋" w:hAnsi="仿宋" w:cs="仿宋" w:hint="eastAsia"/>
          <w:color w:val="222222"/>
          <w:kern w:val="0"/>
          <w:sz w:val="32"/>
          <w:szCs w:val="32"/>
          <w:shd w:val="clear" w:color="auto" w:fill="FFFFFF"/>
        </w:rPr>
        <w:t>年国有资本经营预算收支预算表</w:t>
      </w:r>
    </w:p>
    <w:p w:rsidR="001E21F4" w:rsidRDefault="00DA4B9D">
      <w:pPr>
        <w:ind w:firstLineChars="200" w:firstLine="640"/>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十、长子县人力资源和社会保障局单位</w:t>
      </w:r>
      <w:r>
        <w:rPr>
          <w:rFonts w:ascii="仿宋" w:eastAsia="仿宋" w:hAnsi="仿宋" w:cs="仿宋" w:hint="eastAsia"/>
          <w:color w:val="222222"/>
          <w:kern w:val="0"/>
          <w:sz w:val="32"/>
          <w:szCs w:val="32"/>
          <w:shd w:val="clear" w:color="auto" w:fill="FFFFFF"/>
        </w:rPr>
        <w:t>2022</w:t>
      </w:r>
      <w:r>
        <w:rPr>
          <w:rFonts w:ascii="仿宋" w:eastAsia="仿宋" w:hAnsi="仿宋" w:cs="仿宋" w:hint="eastAsia"/>
          <w:color w:val="222222"/>
          <w:kern w:val="0"/>
          <w:sz w:val="32"/>
          <w:szCs w:val="32"/>
          <w:shd w:val="clear" w:color="auto" w:fill="FFFFFF"/>
        </w:rPr>
        <w:t>年“三公”经费支出预算表</w:t>
      </w:r>
    </w:p>
    <w:p w:rsidR="001E21F4" w:rsidRDefault="00DA4B9D">
      <w:pPr>
        <w:ind w:firstLineChars="200" w:firstLine="640"/>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十一、长子县人力资源和社会保障局单位</w:t>
      </w:r>
      <w:r>
        <w:rPr>
          <w:rFonts w:ascii="仿宋" w:eastAsia="仿宋" w:hAnsi="仿宋" w:cs="仿宋" w:hint="eastAsia"/>
          <w:color w:val="222222"/>
          <w:kern w:val="0"/>
          <w:sz w:val="32"/>
          <w:szCs w:val="32"/>
          <w:shd w:val="clear" w:color="auto" w:fill="FFFFFF"/>
        </w:rPr>
        <w:t>2022</w:t>
      </w:r>
      <w:r>
        <w:rPr>
          <w:rFonts w:ascii="仿宋" w:eastAsia="仿宋" w:hAnsi="仿宋" w:cs="仿宋" w:hint="eastAsia"/>
          <w:color w:val="222222"/>
          <w:kern w:val="0"/>
          <w:sz w:val="32"/>
          <w:szCs w:val="32"/>
          <w:shd w:val="clear" w:color="auto" w:fill="FFFFFF"/>
        </w:rPr>
        <w:t>年机关运行经费预算财政拨款情况表</w:t>
      </w:r>
    </w:p>
    <w:p w:rsidR="001E21F4" w:rsidRDefault="00DA4B9D">
      <w:pPr>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第三部分</w:t>
      </w:r>
      <w:r>
        <w:rPr>
          <w:rFonts w:ascii="仿宋" w:eastAsia="仿宋" w:hAnsi="仿宋" w:cs="仿宋" w:hint="eastAsia"/>
          <w:color w:val="222222"/>
          <w:kern w:val="0"/>
          <w:sz w:val="32"/>
          <w:szCs w:val="32"/>
          <w:shd w:val="clear" w:color="auto" w:fill="FFFFFF"/>
        </w:rPr>
        <w:t xml:space="preserve"> </w:t>
      </w:r>
      <w:r>
        <w:rPr>
          <w:rFonts w:ascii="仿宋" w:eastAsia="仿宋" w:hAnsi="仿宋" w:cs="仿宋" w:hint="eastAsia"/>
          <w:color w:val="222222"/>
          <w:kern w:val="0"/>
          <w:sz w:val="32"/>
          <w:szCs w:val="32"/>
          <w:shd w:val="clear" w:color="auto" w:fill="FFFFFF"/>
        </w:rPr>
        <w:t xml:space="preserve"> </w:t>
      </w:r>
      <w:r>
        <w:rPr>
          <w:rFonts w:ascii="仿宋" w:eastAsia="仿宋" w:hAnsi="仿宋" w:cs="仿宋" w:hint="eastAsia"/>
          <w:color w:val="222222"/>
          <w:kern w:val="0"/>
          <w:sz w:val="32"/>
          <w:szCs w:val="32"/>
          <w:shd w:val="clear" w:color="auto" w:fill="FFFFFF"/>
        </w:rPr>
        <w:t>2022</w:t>
      </w:r>
      <w:r>
        <w:rPr>
          <w:rFonts w:ascii="仿宋" w:eastAsia="仿宋" w:hAnsi="仿宋" w:cs="仿宋" w:hint="eastAsia"/>
          <w:color w:val="222222"/>
          <w:kern w:val="0"/>
          <w:sz w:val="32"/>
          <w:szCs w:val="32"/>
          <w:shd w:val="clear" w:color="auto" w:fill="FFFFFF"/>
        </w:rPr>
        <w:t>年度</w:t>
      </w:r>
      <w:r>
        <w:rPr>
          <w:rFonts w:ascii="仿宋" w:eastAsia="仿宋" w:hAnsi="仿宋" w:cs="仿宋" w:hint="eastAsia"/>
          <w:color w:val="222222"/>
          <w:kern w:val="0"/>
          <w:sz w:val="32"/>
          <w:szCs w:val="32"/>
          <w:shd w:val="clear" w:color="auto" w:fill="FFFFFF"/>
        </w:rPr>
        <w:t>单位预算</w:t>
      </w:r>
      <w:r>
        <w:rPr>
          <w:rFonts w:ascii="仿宋" w:eastAsia="仿宋" w:hAnsi="仿宋" w:cs="仿宋" w:hint="eastAsia"/>
          <w:color w:val="222222"/>
          <w:kern w:val="0"/>
          <w:sz w:val="32"/>
          <w:szCs w:val="32"/>
          <w:shd w:val="clear" w:color="auto" w:fill="FFFFFF"/>
        </w:rPr>
        <w:t>情况说明</w:t>
      </w:r>
    </w:p>
    <w:p w:rsidR="001E21F4" w:rsidRDefault="00DA4B9D">
      <w:pPr>
        <w:widowControl/>
        <w:shd w:val="clear" w:color="auto" w:fill="FFFFFF"/>
        <w:spacing w:line="240" w:lineRule="atLeast"/>
        <w:ind w:firstLineChars="200" w:firstLine="640"/>
        <w:jc w:val="left"/>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一</w:t>
      </w:r>
      <w:r>
        <w:rPr>
          <w:rFonts w:ascii="仿宋" w:eastAsia="仿宋" w:hAnsi="仿宋" w:cs="仿宋" w:hint="eastAsia"/>
          <w:color w:val="222222"/>
          <w:kern w:val="0"/>
          <w:sz w:val="32"/>
          <w:szCs w:val="32"/>
          <w:shd w:val="clear" w:color="auto" w:fill="FFFFFF"/>
        </w:rPr>
        <w:t>、</w:t>
      </w:r>
      <w:r>
        <w:rPr>
          <w:rFonts w:ascii="仿宋" w:eastAsia="仿宋" w:hAnsi="仿宋" w:cs="仿宋" w:hint="eastAsia"/>
          <w:color w:val="222222"/>
          <w:kern w:val="0"/>
          <w:sz w:val="32"/>
          <w:szCs w:val="32"/>
          <w:shd w:val="clear" w:color="auto" w:fill="FFFFFF"/>
        </w:rPr>
        <w:t>2022</w:t>
      </w:r>
      <w:r>
        <w:rPr>
          <w:rFonts w:ascii="仿宋" w:eastAsia="仿宋" w:hAnsi="仿宋" w:cs="仿宋" w:hint="eastAsia"/>
          <w:color w:val="222222"/>
          <w:kern w:val="0"/>
          <w:sz w:val="32"/>
          <w:szCs w:val="32"/>
          <w:shd w:val="clear" w:color="auto" w:fill="FFFFFF"/>
        </w:rPr>
        <w:t>年度</w:t>
      </w:r>
      <w:r>
        <w:rPr>
          <w:rFonts w:ascii="仿宋" w:eastAsia="仿宋" w:hAnsi="仿宋" w:cs="仿宋" w:hint="eastAsia"/>
          <w:color w:val="222222"/>
          <w:kern w:val="0"/>
          <w:sz w:val="32"/>
          <w:szCs w:val="32"/>
          <w:shd w:val="clear" w:color="auto" w:fill="FFFFFF"/>
        </w:rPr>
        <w:t>单位</w:t>
      </w:r>
      <w:r>
        <w:rPr>
          <w:rFonts w:ascii="仿宋" w:eastAsia="仿宋" w:hAnsi="仿宋" w:cs="仿宋" w:hint="eastAsia"/>
          <w:color w:val="222222"/>
          <w:kern w:val="0"/>
          <w:sz w:val="32"/>
          <w:szCs w:val="32"/>
          <w:shd w:val="clear" w:color="auto" w:fill="FFFFFF"/>
        </w:rPr>
        <w:t>预算数据变动情况及原因</w:t>
      </w:r>
    </w:p>
    <w:p w:rsidR="001E21F4" w:rsidRDefault="00DA4B9D">
      <w:pPr>
        <w:widowControl/>
        <w:shd w:val="clear" w:color="auto" w:fill="FFFFFF"/>
        <w:spacing w:line="240" w:lineRule="atLeast"/>
        <w:ind w:firstLineChars="200" w:firstLine="640"/>
        <w:jc w:val="left"/>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二</w:t>
      </w:r>
      <w:r>
        <w:rPr>
          <w:rFonts w:ascii="仿宋" w:eastAsia="仿宋" w:hAnsi="仿宋" w:cs="仿宋" w:hint="eastAsia"/>
          <w:color w:val="222222"/>
          <w:kern w:val="0"/>
          <w:sz w:val="32"/>
          <w:szCs w:val="32"/>
          <w:shd w:val="clear" w:color="auto" w:fill="FFFFFF"/>
        </w:rPr>
        <w:t>、“三公”经费增减变动原因说明</w:t>
      </w:r>
    </w:p>
    <w:p w:rsidR="001E21F4" w:rsidRDefault="00DA4B9D">
      <w:pPr>
        <w:widowControl/>
        <w:shd w:val="clear" w:color="auto" w:fill="FFFFFF"/>
        <w:spacing w:line="240" w:lineRule="atLeast"/>
        <w:ind w:firstLineChars="200" w:firstLine="640"/>
        <w:jc w:val="left"/>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三</w:t>
      </w:r>
      <w:r>
        <w:rPr>
          <w:rFonts w:ascii="仿宋" w:eastAsia="仿宋" w:hAnsi="仿宋" w:cs="仿宋" w:hint="eastAsia"/>
          <w:color w:val="222222"/>
          <w:kern w:val="0"/>
          <w:sz w:val="32"/>
          <w:szCs w:val="32"/>
          <w:shd w:val="clear" w:color="auto" w:fill="FFFFFF"/>
        </w:rPr>
        <w:t>、机关运行经费增减变动原因说明</w:t>
      </w:r>
    </w:p>
    <w:p w:rsidR="001E21F4" w:rsidRDefault="00DA4B9D">
      <w:pPr>
        <w:widowControl/>
        <w:shd w:val="clear" w:color="auto" w:fill="FFFFFF"/>
        <w:spacing w:line="240" w:lineRule="atLeast"/>
        <w:ind w:firstLineChars="200" w:firstLine="640"/>
        <w:jc w:val="left"/>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四</w:t>
      </w:r>
      <w:r>
        <w:rPr>
          <w:rFonts w:ascii="仿宋" w:eastAsia="仿宋" w:hAnsi="仿宋" w:cs="仿宋" w:hint="eastAsia"/>
          <w:color w:val="222222"/>
          <w:kern w:val="0"/>
          <w:sz w:val="32"/>
          <w:szCs w:val="32"/>
          <w:shd w:val="clear" w:color="auto" w:fill="FFFFFF"/>
        </w:rPr>
        <w:t>、</w:t>
      </w:r>
      <w:r>
        <w:rPr>
          <w:rFonts w:ascii="仿宋" w:eastAsia="仿宋" w:hAnsi="仿宋" w:cs="仿宋" w:hint="eastAsia"/>
          <w:color w:val="222222"/>
          <w:kern w:val="0"/>
          <w:sz w:val="32"/>
          <w:szCs w:val="32"/>
          <w:shd w:val="clear" w:color="auto" w:fill="FFFFFF"/>
        </w:rPr>
        <w:t>政府采购情况</w:t>
      </w:r>
    </w:p>
    <w:p w:rsidR="001E21F4" w:rsidRDefault="00DA4B9D">
      <w:pPr>
        <w:widowControl/>
        <w:shd w:val="clear" w:color="auto" w:fill="FFFFFF"/>
        <w:spacing w:line="240" w:lineRule="atLeast"/>
        <w:ind w:firstLineChars="200" w:firstLine="640"/>
        <w:jc w:val="left"/>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五、绩效管理情况</w:t>
      </w:r>
      <w:r>
        <w:rPr>
          <w:rFonts w:ascii="仿宋" w:eastAsia="仿宋" w:hAnsi="仿宋" w:cs="仿宋" w:hint="eastAsia"/>
          <w:color w:val="222222"/>
          <w:kern w:val="0"/>
          <w:sz w:val="32"/>
          <w:szCs w:val="32"/>
          <w:shd w:val="clear" w:color="auto" w:fill="FFFFFF"/>
        </w:rPr>
        <w:t xml:space="preserve"> </w:t>
      </w:r>
    </w:p>
    <w:p w:rsidR="001E21F4" w:rsidRDefault="00DA4B9D">
      <w:pPr>
        <w:widowControl/>
        <w:shd w:val="clear" w:color="auto" w:fill="FFFFFF"/>
        <w:spacing w:line="240" w:lineRule="atLeast"/>
        <w:ind w:firstLineChars="200" w:firstLine="640"/>
        <w:jc w:val="left"/>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六、国有资产占有使用情况</w:t>
      </w:r>
    </w:p>
    <w:p w:rsidR="001E21F4" w:rsidRDefault="00DA4B9D">
      <w:pPr>
        <w:widowControl/>
        <w:shd w:val="clear" w:color="auto" w:fill="FFFFFF"/>
        <w:spacing w:line="240" w:lineRule="atLeast"/>
        <w:ind w:firstLineChars="200" w:firstLine="640"/>
        <w:jc w:val="left"/>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七、其他说明</w:t>
      </w:r>
    </w:p>
    <w:p w:rsidR="001E21F4" w:rsidRDefault="00DA4B9D">
      <w:pPr>
        <w:widowControl/>
        <w:shd w:val="clear" w:color="auto" w:fill="FFFFFF"/>
        <w:spacing w:line="240" w:lineRule="atLeast"/>
        <w:ind w:firstLineChars="200" w:firstLine="640"/>
        <w:jc w:val="left"/>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（一）政府购买服务指导性目录</w:t>
      </w:r>
    </w:p>
    <w:p w:rsidR="001E21F4" w:rsidRDefault="00DA4B9D">
      <w:pPr>
        <w:widowControl/>
        <w:shd w:val="clear" w:color="auto" w:fill="FFFFFF"/>
        <w:spacing w:line="240" w:lineRule="atLeast"/>
        <w:ind w:firstLineChars="200" w:firstLine="640"/>
        <w:jc w:val="left"/>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（二</w:t>
      </w:r>
      <w:r>
        <w:rPr>
          <w:rFonts w:ascii="仿宋" w:eastAsia="仿宋" w:hAnsi="仿宋" w:cs="仿宋" w:hint="eastAsia"/>
          <w:color w:val="222222"/>
          <w:kern w:val="0"/>
          <w:sz w:val="32"/>
          <w:szCs w:val="32"/>
          <w:shd w:val="clear" w:color="auto" w:fill="FFFFFF"/>
        </w:rPr>
        <w:t>)</w:t>
      </w:r>
      <w:r>
        <w:rPr>
          <w:rFonts w:ascii="仿宋" w:eastAsia="仿宋" w:hAnsi="仿宋" w:cs="仿宋" w:hint="eastAsia"/>
          <w:color w:val="222222"/>
          <w:kern w:val="0"/>
          <w:sz w:val="32"/>
          <w:szCs w:val="32"/>
          <w:shd w:val="clear" w:color="auto" w:fill="FFFFFF"/>
        </w:rPr>
        <w:t>其他</w:t>
      </w:r>
    </w:p>
    <w:p w:rsidR="001E21F4" w:rsidRDefault="00DA4B9D">
      <w:pPr>
        <w:widowControl/>
        <w:spacing w:line="240" w:lineRule="atLeast"/>
        <w:ind w:leftChars="186" w:left="845" w:hangingChars="142" w:hanging="454"/>
        <w:jc w:val="left"/>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第四部分</w:t>
      </w:r>
      <w:r>
        <w:rPr>
          <w:rFonts w:ascii="仿宋" w:eastAsia="仿宋" w:hAnsi="仿宋" w:cs="仿宋" w:hint="eastAsia"/>
          <w:color w:val="222222"/>
          <w:kern w:val="0"/>
          <w:sz w:val="32"/>
          <w:szCs w:val="32"/>
          <w:shd w:val="clear" w:color="auto" w:fill="FFFFFF"/>
        </w:rPr>
        <w:t xml:space="preserve">  </w:t>
      </w:r>
      <w:r>
        <w:rPr>
          <w:rFonts w:ascii="仿宋" w:eastAsia="仿宋" w:hAnsi="仿宋" w:cs="仿宋" w:hint="eastAsia"/>
          <w:color w:val="222222"/>
          <w:kern w:val="0"/>
          <w:sz w:val="32"/>
          <w:szCs w:val="32"/>
          <w:shd w:val="clear" w:color="auto" w:fill="FFFFFF"/>
        </w:rPr>
        <w:t>名词解释</w:t>
      </w:r>
    </w:p>
    <w:p w:rsidR="001E21F4" w:rsidRDefault="001E21F4">
      <w:pPr>
        <w:jc w:val="center"/>
        <w:rPr>
          <w:rFonts w:ascii="宋体" w:eastAsia="宋体" w:hAnsi="宋体" w:cs="宋体"/>
          <w:kern w:val="0"/>
          <w:sz w:val="24"/>
          <w:szCs w:val="24"/>
        </w:rPr>
      </w:pPr>
    </w:p>
    <w:p w:rsidR="001E21F4" w:rsidRDefault="001E21F4">
      <w:pPr>
        <w:jc w:val="center"/>
        <w:rPr>
          <w:rFonts w:ascii="宋体" w:eastAsia="宋体" w:hAnsi="宋体" w:cs="宋体"/>
          <w:kern w:val="0"/>
          <w:sz w:val="24"/>
          <w:szCs w:val="24"/>
        </w:rPr>
      </w:pPr>
    </w:p>
    <w:p w:rsidR="001E21F4" w:rsidRDefault="001E21F4">
      <w:pPr>
        <w:jc w:val="center"/>
        <w:rPr>
          <w:rFonts w:ascii="宋体" w:eastAsia="宋体" w:hAnsi="宋体" w:cs="宋体"/>
          <w:kern w:val="0"/>
          <w:sz w:val="24"/>
          <w:szCs w:val="24"/>
        </w:rPr>
      </w:pPr>
    </w:p>
    <w:p w:rsidR="001E21F4" w:rsidRDefault="001E21F4">
      <w:pPr>
        <w:widowControl/>
        <w:shd w:val="clear" w:color="auto" w:fill="FFFFFF"/>
        <w:spacing w:line="504" w:lineRule="atLeast"/>
        <w:jc w:val="left"/>
        <w:rPr>
          <w:rFonts w:ascii="黑体" w:eastAsia="黑体" w:hAnsi="黑体"/>
          <w:sz w:val="32"/>
          <w:szCs w:val="32"/>
        </w:rPr>
      </w:pPr>
    </w:p>
    <w:p w:rsidR="001E21F4" w:rsidRDefault="001E21F4">
      <w:pPr>
        <w:widowControl/>
        <w:shd w:val="clear" w:color="auto" w:fill="FFFFFF"/>
        <w:spacing w:line="504" w:lineRule="atLeast"/>
        <w:jc w:val="left"/>
        <w:rPr>
          <w:rFonts w:ascii="黑体" w:eastAsia="黑体" w:hAnsi="黑体"/>
          <w:sz w:val="32"/>
          <w:szCs w:val="32"/>
        </w:rPr>
      </w:pPr>
    </w:p>
    <w:p w:rsidR="001E21F4" w:rsidRDefault="00DA4B9D">
      <w:pPr>
        <w:widowControl/>
        <w:shd w:val="clear" w:color="auto" w:fill="FFFFFF"/>
        <w:spacing w:line="504" w:lineRule="atLeast"/>
        <w:jc w:val="center"/>
        <w:rPr>
          <w:rFonts w:ascii="黑体" w:eastAsia="黑体" w:hAnsi="黑体"/>
          <w:sz w:val="32"/>
          <w:szCs w:val="32"/>
        </w:rPr>
      </w:pPr>
      <w:r>
        <w:rPr>
          <w:rFonts w:ascii="黑体" w:eastAsia="黑体" w:hAnsi="黑体" w:hint="eastAsia"/>
          <w:sz w:val="32"/>
          <w:szCs w:val="32"/>
        </w:rPr>
        <w:lastRenderedPageBreak/>
        <w:t>第一部分</w:t>
      </w:r>
      <w:r>
        <w:rPr>
          <w:rFonts w:ascii="黑体" w:eastAsia="黑体" w:hAnsi="黑体" w:hint="eastAsia"/>
          <w:sz w:val="32"/>
          <w:szCs w:val="32"/>
        </w:rPr>
        <w:t xml:space="preserve">  </w:t>
      </w:r>
      <w:r>
        <w:rPr>
          <w:rFonts w:ascii="黑体" w:eastAsia="黑体" w:hAnsi="黑体" w:hint="eastAsia"/>
          <w:sz w:val="32"/>
          <w:szCs w:val="32"/>
        </w:rPr>
        <w:t>概况</w:t>
      </w:r>
    </w:p>
    <w:p w:rsidR="001E21F4" w:rsidRDefault="00DA4B9D">
      <w:pPr>
        <w:ind w:firstLineChars="200" w:firstLine="480"/>
        <w:rPr>
          <w:rFonts w:ascii="楷体" w:eastAsia="楷体" w:hAnsi="楷体"/>
          <w:sz w:val="32"/>
          <w:szCs w:val="32"/>
        </w:rPr>
      </w:pPr>
      <w:r>
        <w:rPr>
          <w:rFonts w:ascii="宋体" w:eastAsia="宋体" w:hAnsi="宋体" w:cs="宋体"/>
          <w:kern w:val="0"/>
          <w:sz w:val="24"/>
          <w:szCs w:val="24"/>
        </w:rPr>
        <w:t xml:space="preserve">　</w:t>
      </w:r>
      <w:r>
        <w:rPr>
          <w:rFonts w:ascii="仿宋" w:eastAsia="仿宋" w:hAnsi="仿宋" w:cs="仿宋" w:hint="eastAsia"/>
          <w:b/>
          <w:bCs/>
          <w:kern w:val="0"/>
          <w:sz w:val="24"/>
          <w:szCs w:val="24"/>
        </w:rPr>
        <w:t xml:space="preserve">　</w:t>
      </w:r>
      <w:r>
        <w:rPr>
          <w:rFonts w:ascii="仿宋" w:eastAsia="仿宋" w:hAnsi="仿宋" w:cs="仿宋" w:hint="eastAsia"/>
          <w:b/>
          <w:bCs/>
          <w:sz w:val="32"/>
          <w:szCs w:val="32"/>
        </w:rPr>
        <w:t>一、本</w:t>
      </w:r>
      <w:r>
        <w:rPr>
          <w:rFonts w:ascii="仿宋" w:eastAsia="仿宋" w:hAnsi="仿宋" w:cs="仿宋" w:hint="eastAsia"/>
          <w:b/>
          <w:bCs/>
          <w:sz w:val="32"/>
          <w:szCs w:val="32"/>
        </w:rPr>
        <w:t>单位</w:t>
      </w:r>
      <w:r>
        <w:rPr>
          <w:rFonts w:ascii="仿宋" w:eastAsia="仿宋" w:hAnsi="仿宋" w:cs="仿宋" w:hint="eastAsia"/>
          <w:b/>
          <w:bCs/>
          <w:sz w:val="32"/>
          <w:szCs w:val="32"/>
        </w:rPr>
        <w:t>职责</w:t>
      </w:r>
    </w:p>
    <w:p w:rsidR="001E21F4" w:rsidRDefault="00DA4B9D">
      <w:pPr>
        <w:ind w:firstLineChars="200" w:firstLine="640"/>
        <w:rPr>
          <w:rFonts w:ascii="仿宋" w:eastAsia="仿宋" w:hAnsi="仿宋" w:cs="仿宋"/>
          <w:sz w:val="32"/>
          <w:szCs w:val="32"/>
        </w:rPr>
      </w:pPr>
      <w:r>
        <w:rPr>
          <w:rFonts w:ascii="仿宋" w:eastAsia="仿宋" w:hAnsi="仿宋" w:cs="仿宋" w:hint="eastAsia"/>
          <w:sz w:val="32"/>
          <w:szCs w:val="32"/>
        </w:rPr>
        <w:t>（一）贯彻执行国家人力资源和社会保障事业发展规划和政策法规，拟定全县人力资源和社会保障事业发展规划和政策，并组织实施和监督检查。</w:t>
      </w:r>
      <w:r>
        <w:rPr>
          <w:rFonts w:ascii="仿宋" w:eastAsia="仿宋" w:hAnsi="仿宋" w:cs="仿宋" w:hint="eastAsia"/>
          <w:sz w:val="32"/>
          <w:szCs w:val="32"/>
        </w:rPr>
        <w:t> </w:t>
      </w:r>
    </w:p>
    <w:p w:rsidR="001E21F4" w:rsidRDefault="00DA4B9D">
      <w:pPr>
        <w:ind w:firstLineChars="200" w:firstLine="640"/>
        <w:rPr>
          <w:rFonts w:ascii="仿宋" w:eastAsia="仿宋" w:hAnsi="仿宋" w:cs="仿宋"/>
          <w:sz w:val="32"/>
          <w:szCs w:val="32"/>
        </w:rPr>
      </w:pPr>
      <w:r>
        <w:rPr>
          <w:rFonts w:ascii="仿宋" w:eastAsia="仿宋" w:hAnsi="仿宋" w:cs="仿宋" w:hint="eastAsia"/>
          <w:sz w:val="32"/>
          <w:szCs w:val="32"/>
        </w:rPr>
        <w:t>（二）拟定并组织实施全县人力资源市场发展规划和人力资源流动政策，指导全县人力资源市场建设，建立统一规范的人力资源市场，促进人力资源合理流动、有效配置。</w:t>
      </w:r>
      <w:r>
        <w:rPr>
          <w:rFonts w:ascii="仿宋" w:eastAsia="仿宋" w:hAnsi="仿宋" w:cs="仿宋" w:hint="eastAsia"/>
          <w:sz w:val="32"/>
          <w:szCs w:val="32"/>
        </w:rPr>
        <w:t> </w:t>
      </w:r>
    </w:p>
    <w:p w:rsidR="001E21F4" w:rsidRDefault="00DA4B9D">
      <w:pPr>
        <w:ind w:firstLineChars="200" w:firstLine="640"/>
        <w:rPr>
          <w:rFonts w:ascii="仿宋" w:eastAsia="仿宋" w:hAnsi="仿宋" w:cs="仿宋"/>
          <w:sz w:val="32"/>
          <w:szCs w:val="32"/>
        </w:rPr>
      </w:pPr>
      <w:r>
        <w:rPr>
          <w:rFonts w:ascii="仿宋" w:eastAsia="仿宋" w:hAnsi="仿宋" w:cs="仿宋" w:hint="eastAsia"/>
          <w:sz w:val="32"/>
          <w:szCs w:val="32"/>
        </w:rPr>
        <w:t>（三）负责全县促进就业工作，拟定统筹城乡的就业发展规划和政策，完善公共就业创业服务体系，拟定并组织落实就业援助制度，执行国家职业资格制度相关政策，统筹建立面向城乡劳动者的职业培训制度，牵头拟定高校毕业生就业政策，会同有关</w:t>
      </w:r>
      <w:r>
        <w:rPr>
          <w:rFonts w:ascii="仿宋" w:eastAsia="仿宋" w:hAnsi="仿宋" w:cs="仿宋" w:hint="eastAsia"/>
          <w:sz w:val="32"/>
          <w:szCs w:val="32"/>
        </w:rPr>
        <w:t>单位</w:t>
      </w:r>
      <w:r>
        <w:rPr>
          <w:rFonts w:ascii="仿宋" w:eastAsia="仿宋" w:hAnsi="仿宋" w:cs="仿宋" w:hint="eastAsia"/>
          <w:sz w:val="32"/>
          <w:szCs w:val="32"/>
        </w:rPr>
        <w:t>拟定高技能人才培养和激励政策。</w:t>
      </w:r>
      <w:r>
        <w:rPr>
          <w:rFonts w:ascii="仿宋" w:eastAsia="仿宋" w:hAnsi="仿宋" w:cs="仿宋" w:hint="eastAsia"/>
          <w:sz w:val="32"/>
          <w:szCs w:val="32"/>
        </w:rPr>
        <w:t> </w:t>
      </w:r>
    </w:p>
    <w:p w:rsidR="001E21F4" w:rsidRDefault="00DA4B9D">
      <w:pPr>
        <w:ind w:firstLineChars="200" w:firstLine="640"/>
        <w:rPr>
          <w:rFonts w:ascii="仿宋" w:eastAsia="仿宋" w:hAnsi="仿宋" w:cs="仿宋"/>
          <w:sz w:val="32"/>
          <w:szCs w:val="32"/>
        </w:rPr>
      </w:pPr>
      <w:r>
        <w:rPr>
          <w:rFonts w:ascii="仿宋" w:eastAsia="仿宋" w:hAnsi="仿宋" w:cs="仿宋" w:hint="eastAsia"/>
          <w:sz w:val="32"/>
          <w:szCs w:val="32"/>
        </w:rPr>
        <w:t>（四）统筹建立覆盖城乡的多层次社会保障体系，拟定并组织实施养老、失业、工伤等社会保险及其补充保险政策</w:t>
      </w:r>
      <w:r>
        <w:rPr>
          <w:rFonts w:ascii="仿宋" w:eastAsia="仿宋" w:hAnsi="仿宋" w:cs="仿宋" w:hint="eastAsia"/>
          <w:sz w:val="32"/>
          <w:szCs w:val="32"/>
        </w:rPr>
        <w:t>和标准，组织拟定全县统一的养老、失业、工伤等社会保险关系转移接续办法，统筹拟定机关企事业单位基本养老保险政策并逐步提高基金统筹层次，会同有关</w:t>
      </w:r>
      <w:r>
        <w:rPr>
          <w:rFonts w:ascii="仿宋" w:eastAsia="仿宋" w:hAnsi="仿宋" w:cs="仿宋" w:hint="eastAsia"/>
          <w:sz w:val="32"/>
          <w:szCs w:val="32"/>
        </w:rPr>
        <w:t>单位</w:t>
      </w:r>
      <w:r>
        <w:rPr>
          <w:rFonts w:ascii="仿宋" w:eastAsia="仿宋" w:hAnsi="仿宋" w:cs="仿宋" w:hint="eastAsia"/>
          <w:sz w:val="32"/>
          <w:szCs w:val="32"/>
        </w:rPr>
        <w:t>拟定养老、失业、工伤等社会保险及其补充保险基金管理和监督办法并组织实施，编制全县相关社会保险基金预决算草案。</w:t>
      </w:r>
      <w:r>
        <w:rPr>
          <w:rFonts w:ascii="仿宋" w:eastAsia="仿宋" w:hAnsi="仿宋" w:cs="仿宋" w:hint="eastAsia"/>
          <w:sz w:val="32"/>
          <w:szCs w:val="32"/>
        </w:rPr>
        <w:t> </w:t>
      </w:r>
    </w:p>
    <w:p w:rsidR="001E21F4" w:rsidRDefault="00DA4B9D">
      <w:pPr>
        <w:ind w:firstLineChars="200" w:firstLine="640"/>
        <w:rPr>
          <w:rFonts w:ascii="仿宋" w:eastAsia="仿宋" w:hAnsi="仿宋" w:cs="仿宋"/>
          <w:sz w:val="32"/>
          <w:szCs w:val="32"/>
        </w:rPr>
      </w:pPr>
      <w:r>
        <w:rPr>
          <w:rFonts w:ascii="仿宋" w:eastAsia="仿宋" w:hAnsi="仿宋" w:cs="仿宋" w:hint="eastAsia"/>
          <w:sz w:val="32"/>
          <w:szCs w:val="32"/>
        </w:rPr>
        <w:t>（五）负责全县就业、失业和相关社会保险基金预测预警和信息引导，拟定应对预案，实施预防、调节和控制，做</w:t>
      </w:r>
      <w:r>
        <w:rPr>
          <w:rFonts w:ascii="仿宋" w:eastAsia="仿宋" w:hAnsi="仿宋" w:cs="仿宋" w:hint="eastAsia"/>
          <w:sz w:val="32"/>
          <w:szCs w:val="32"/>
        </w:rPr>
        <w:lastRenderedPageBreak/>
        <w:t>好全县就业工作，保持就业形势稳定和相关社会保险基金总体收支平衡。</w:t>
      </w:r>
      <w:r>
        <w:rPr>
          <w:rFonts w:ascii="仿宋" w:eastAsia="仿宋" w:hAnsi="仿宋" w:cs="仿宋" w:hint="eastAsia"/>
          <w:sz w:val="32"/>
          <w:szCs w:val="32"/>
        </w:rPr>
        <w:t> </w:t>
      </w:r>
    </w:p>
    <w:p w:rsidR="001E21F4" w:rsidRDefault="00DA4B9D">
      <w:pPr>
        <w:ind w:firstLineChars="200" w:firstLine="640"/>
        <w:rPr>
          <w:rFonts w:ascii="仿宋" w:eastAsia="仿宋" w:hAnsi="仿宋" w:cs="仿宋"/>
          <w:sz w:val="32"/>
          <w:szCs w:val="32"/>
        </w:rPr>
      </w:pPr>
      <w:r>
        <w:rPr>
          <w:rFonts w:ascii="仿宋" w:eastAsia="仿宋" w:hAnsi="仿宋" w:cs="仿宋" w:hint="eastAsia"/>
          <w:sz w:val="32"/>
          <w:szCs w:val="32"/>
        </w:rPr>
        <w:t>（六）负责统筹全县企事业单位人员管理工作，会同有关</w:t>
      </w:r>
      <w:r>
        <w:rPr>
          <w:rFonts w:ascii="仿宋" w:eastAsia="仿宋" w:hAnsi="仿宋" w:cs="仿宋" w:hint="eastAsia"/>
          <w:sz w:val="32"/>
          <w:szCs w:val="32"/>
        </w:rPr>
        <w:t>单位</w:t>
      </w:r>
      <w:r>
        <w:rPr>
          <w:rFonts w:ascii="仿宋" w:eastAsia="仿宋" w:hAnsi="仿宋" w:cs="仿宋" w:hint="eastAsia"/>
          <w:sz w:val="32"/>
          <w:szCs w:val="32"/>
        </w:rPr>
        <w:t>拟定我县事业单位人员工资收入分配制</w:t>
      </w:r>
      <w:r>
        <w:rPr>
          <w:rFonts w:ascii="仿宋" w:eastAsia="仿宋" w:hAnsi="仿宋" w:cs="仿宋" w:hint="eastAsia"/>
          <w:sz w:val="32"/>
          <w:szCs w:val="32"/>
        </w:rPr>
        <w:t>度改革实施意见，建立企事业单位人员工资正常增长和支付保障机制，拟定企事业单位人员福利和离退休政策，指导和监督国有企业工资总额管理和企业负责人工资收入分配。</w:t>
      </w:r>
      <w:r>
        <w:rPr>
          <w:rFonts w:ascii="仿宋" w:eastAsia="仿宋" w:hAnsi="仿宋" w:cs="仿宋" w:hint="eastAsia"/>
          <w:sz w:val="32"/>
          <w:szCs w:val="32"/>
        </w:rPr>
        <w:t> </w:t>
      </w:r>
    </w:p>
    <w:p w:rsidR="001E21F4" w:rsidRDefault="00DA4B9D">
      <w:pPr>
        <w:ind w:firstLineChars="200" w:firstLine="640"/>
        <w:rPr>
          <w:rFonts w:ascii="仿宋" w:eastAsia="仿宋" w:hAnsi="仿宋" w:cs="仿宋"/>
          <w:sz w:val="32"/>
          <w:szCs w:val="32"/>
        </w:rPr>
      </w:pPr>
      <w:r>
        <w:rPr>
          <w:rFonts w:ascii="仿宋" w:eastAsia="仿宋" w:hAnsi="仿宋" w:cs="仿宋" w:hint="eastAsia"/>
          <w:sz w:val="32"/>
          <w:szCs w:val="32"/>
        </w:rPr>
        <w:t>（七）会同有关</w:t>
      </w:r>
      <w:r>
        <w:rPr>
          <w:rFonts w:ascii="仿宋" w:eastAsia="仿宋" w:hAnsi="仿宋" w:cs="仿宋" w:hint="eastAsia"/>
          <w:sz w:val="32"/>
          <w:szCs w:val="32"/>
        </w:rPr>
        <w:t>单位</w:t>
      </w:r>
      <w:r>
        <w:rPr>
          <w:rFonts w:ascii="仿宋" w:eastAsia="仿宋" w:hAnsi="仿宋" w:cs="仿宋" w:hint="eastAsia"/>
          <w:sz w:val="32"/>
          <w:szCs w:val="32"/>
        </w:rPr>
        <w:t>指导全县事业单位人事制度改革工作，拟定事业单位人员和机关工勤人员管理办法，参与人才管理工作，拟定专业技术人员管理和继续教育政策，牵头推进深化职称制度改革工作，负责高层次专业技术人才选拔和培养工作。</w:t>
      </w:r>
      <w:r>
        <w:rPr>
          <w:rFonts w:ascii="仿宋" w:eastAsia="仿宋" w:hAnsi="仿宋" w:cs="仿宋" w:hint="eastAsia"/>
          <w:sz w:val="32"/>
          <w:szCs w:val="32"/>
        </w:rPr>
        <w:t> </w:t>
      </w:r>
    </w:p>
    <w:p w:rsidR="001E21F4" w:rsidRDefault="00DA4B9D">
      <w:pPr>
        <w:ind w:firstLineChars="200" w:firstLine="640"/>
        <w:rPr>
          <w:rFonts w:ascii="仿宋" w:eastAsia="仿宋" w:hAnsi="仿宋" w:cs="仿宋"/>
          <w:sz w:val="32"/>
          <w:szCs w:val="32"/>
        </w:rPr>
      </w:pPr>
      <w:r>
        <w:rPr>
          <w:rFonts w:ascii="仿宋" w:eastAsia="仿宋" w:hAnsi="仿宋" w:cs="仿宋" w:hint="eastAsia"/>
          <w:sz w:val="32"/>
          <w:szCs w:val="32"/>
        </w:rPr>
        <w:t>（八）会同有关</w:t>
      </w:r>
      <w:r>
        <w:rPr>
          <w:rFonts w:ascii="仿宋" w:eastAsia="仿宋" w:hAnsi="仿宋" w:cs="仿宋" w:hint="eastAsia"/>
          <w:sz w:val="32"/>
          <w:szCs w:val="32"/>
        </w:rPr>
        <w:t>单位</w:t>
      </w:r>
      <w:r>
        <w:rPr>
          <w:rFonts w:ascii="仿宋" w:eastAsia="仿宋" w:hAnsi="仿宋" w:cs="仿宋" w:hint="eastAsia"/>
          <w:sz w:val="32"/>
          <w:szCs w:val="32"/>
        </w:rPr>
        <w:t>拟定农民工工作的综合性政策和规划，推动农民工相关政策的落实，协调解决重点难点问题，维护农民工合法权益。</w:t>
      </w:r>
      <w:r>
        <w:rPr>
          <w:rFonts w:ascii="仿宋" w:eastAsia="仿宋" w:hAnsi="仿宋" w:cs="仿宋" w:hint="eastAsia"/>
          <w:sz w:val="32"/>
          <w:szCs w:val="32"/>
        </w:rPr>
        <w:t> </w:t>
      </w:r>
    </w:p>
    <w:p w:rsidR="001E21F4" w:rsidRDefault="00DA4B9D">
      <w:pPr>
        <w:ind w:firstLineChars="200" w:firstLine="640"/>
        <w:rPr>
          <w:rFonts w:ascii="仿宋" w:eastAsia="仿宋" w:hAnsi="仿宋" w:cs="仿宋"/>
          <w:sz w:val="32"/>
          <w:szCs w:val="32"/>
        </w:rPr>
      </w:pPr>
      <w:r>
        <w:rPr>
          <w:rFonts w:ascii="仿宋" w:eastAsia="仿宋" w:hAnsi="仿宋" w:cs="仿宋" w:hint="eastAsia"/>
          <w:sz w:val="32"/>
          <w:szCs w:val="32"/>
        </w:rPr>
        <w:t>（九）统筹拟</w:t>
      </w:r>
      <w:r>
        <w:rPr>
          <w:rFonts w:ascii="仿宋" w:eastAsia="仿宋" w:hAnsi="仿宋" w:cs="仿宋" w:hint="eastAsia"/>
          <w:sz w:val="32"/>
          <w:szCs w:val="32"/>
        </w:rPr>
        <w:t>定劳动人事争议调解仲裁制度和劳动关系政策，完善劳动关系协调机制，监督落实消除非法使用童工政策和女工、未成年工的特殊劳动保护政策，组织实施劳动监察，协调劳动者维权工作，依法查处重大案件，受理劳动人事信访事项，会同有关</w:t>
      </w:r>
      <w:r>
        <w:rPr>
          <w:rFonts w:ascii="仿宋" w:eastAsia="仿宋" w:hAnsi="仿宋" w:cs="仿宋" w:hint="eastAsia"/>
          <w:sz w:val="32"/>
          <w:szCs w:val="32"/>
        </w:rPr>
        <w:t>单位</w:t>
      </w:r>
      <w:r>
        <w:rPr>
          <w:rFonts w:ascii="仿宋" w:eastAsia="仿宋" w:hAnsi="仿宋" w:cs="仿宋" w:hint="eastAsia"/>
          <w:sz w:val="32"/>
          <w:szCs w:val="32"/>
        </w:rPr>
        <w:t>协调处理有关重大信访事件和突发事件。</w:t>
      </w:r>
      <w:r>
        <w:rPr>
          <w:rFonts w:ascii="仿宋" w:eastAsia="仿宋" w:hAnsi="仿宋" w:cs="仿宋" w:hint="eastAsia"/>
          <w:sz w:val="32"/>
          <w:szCs w:val="32"/>
        </w:rPr>
        <w:t> </w:t>
      </w:r>
    </w:p>
    <w:p w:rsidR="001E21F4" w:rsidRDefault="00DA4B9D">
      <w:pPr>
        <w:ind w:firstLineChars="200" w:firstLine="640"/>
        <w:rPr>
          <w:rFonts w:ascii="仿宋" w:eastAsia="仿宋" w:hAnsi="仿宋" w:cs="仿宋"/>
          <w:sz w:val="32"/>
          <w:szCs w:val="32"/>
        </w:rPr>
      </w:pPr>
      <w:r>
        <w:rPr>
          <w:rFonts w:ascii="仿宋" w:eastAsia="仿宋" w:hAnsi="仿宋" w:cs="仿宋" w:hint="eastAsia"/>
          <w:sz w:val="32"/>
          <w:szCs w:val="32"/>
        </w:rPr>
        <w:t>（十）按照干部管理权限，承办县人大常委会和县人民</w:t>
      </w:r>
      <w:r>
        <w:rPr>
          <w:rFonts w:ascii="仿宋" w:eastAsia="仿宋" w:hAnsi="仿宋" w:cs="仿宋" w:hint="eastAsia"/>
          <w:sz w:val="32"/>
          <w:szCs w:val="32"/>
        </w:rPr>
        <w:lastRenderedPageBreak/>
        <w:t>政府的人事任免事项。会同有关</w:t>
      </w:r>
      <w:r>
        <w:rPr>
          <w:rFonts w:ascii="仿宋" w:eastAsia="仿宋" w:hAnsi="仿宋" w:cs="仿宋" w:hint="eastAsia"/>
          <w:sz w:val="32"/>
          <w:szCs w:val="32"/>
        </w:rPr>
        <w:t>单位</w:t>
      </w:r>
      <w:r>
        <w:rPr>
          <w:rFonts w:ascii="仿宋" w:eastAsia="仿宋" w:hAnsi="仿宋" w:cs="仿宋" w:hint="eastAsia"/>
          <w:sz w:val="32"/>
          <w:szCs w:val="32"/>
        </w:rPr>
        <w:t>组织实施国家荣誉制度，拟定并组织实施政府奖励制度。</w:t>
      </w:r>
      <w:r>
        <w:rPr>
          <w:rFonts w:ascii="仿宋" w:eastAsia="仿宋" w:hAnsi="仿宋" w:cs="仿宋" w:hint="eastAsia"/>
          <w:sz w:val="32"/>
          <w:szCs w:val="32"/>
        </w:rPr>
        <w:t> </w:t>
      </w:r>
    </w:p>
    <w:p w:rsidR="001E21F4" w:rsidRDefault="00DA4B9D">
      <w:pPr>
        <w:ind w:firstLineChars="200" w:firstLine="640"/>
        <w:rPr>
          <w:rFonts w:ascii="仿宋" w:eastAsia="仿宋" w:hAnsi="仿宋" w:cs="仿宋"/>
          <w:sz w:val="32"/>
          <w:szCs w:val="32"/>
        </w:rPr>
      </w:pPr>
      <w:r>
        <w:rPr>
          <w:rFonts w:ascii="仿宋" w:eastAsia="仿宋" w:hAnsi="仿宋" w:cs="仿宋" w:hint="eastAsia"/>
          <w:sz w:val="32"/>
          <w:szCs w:val="32"/>
        </w:rPr>
        <w:t>（十一）完成县委、县政府交办的其他任务。</w:t>
      </w:r>
      <w:r>
        <w:rPr>
          <w:rFonts w:ascii="仿宋" w:eastAsia="仿宋" w:hAnsi="仿宋" w:cs="仿宋" w:hint="eastAsia"/>
          <w:sz w:val="32"/>
          <w:szCs w:val="32"/>
        </w:rPr>
        <w:t> </w:t>
      </w:r>
    </w:p>
    <w:p w:rsidR="001E21F4" w:rsidRDefault="00DA4B9D">
      <w:pPr>
        <w:ind w:firstLineChars="200" w:firstLine="640"/>
        <w:rPr>
          <w:rFonts w:ascii="仿宋" w:eastAsia="仿宋" w:hAnsi="仿宋" w:cs="仿宋"/>
          <w:sz w:val="32"/>
          <w:szCs w:val="32"/>
        </w:rPr>
      </w:pPr>
      <w:r>
        <w:rPr>
          <w:rFonts w:ascii="仿宋" w:eastAsia="仿宋" w:hAnsi="仿宋" w:cs="仿宋" w:hint="eastAsia"/>
          <w:sz w:val="32"/>
          <w:szCs w:val="32"/>
        </w:rPr>
        <w:t>（十二）有关职责分工。</w:t>
      </w:r>
      <w:r>
        <w:rPr>
          <w:rFonts w:ascii="仿宋" w:eastAsia="仿宋" w:hAnsi="仿宋" w:cs="仿宋" w:hint="eastAsia"/>
          <w:sz w:val="32"/>
          <w:szCs w:val="32"/>
        </w:rPr>
        <w:t> </w:t>
      </w:r>
    </w:p>
    <w:p w:rsidR="001E21F4" w:rsidRDefault="00DA4B9D">
      <w:pPr>
        <w:ind w:firstLineChars="250" w:firstLine="800"/>
        <w:rPr>
          <w:rFonts w:ascii="仿宋" w:eastAsia="仿宋" w:hAnsi="仿宋" w:cs="仿宋"/>
          <w:sz w:val="32"/>
          <w:szCs w:val="32"/>
        </w:rPr>
      </w:pPr>
      <w:r>
        <w:rPr>
          <w:rFonts w:ascii="仿宋" w:eastAsia="仿宋" w:hAnsi="仿宋" w:cs="仿宋" w:hint="eastAsia"/>
          <w:sz w:val="32"/>
          <w:szCs w:val="32"/>
        </w:rPr>
        <w:t>与县教育局等</w:t>
      </w:r>
      <w:r>
        <w:rPr>
          <w:rFonts w:ascii="仿宋" w:eastAsia="仿宋" w:hAnsi="仿宋" w:cs="仿宋" w:hint="eastAsia"/>
          <w:sz w:val="32"/>
          <w:szCs w:val="32"/>
        </w:rPr>
        <w:t>单位</w:t>
      </w:r>
      <w:r>
        <w:rPr>
          <w:rFonts w:ascii="仿宋" w:eastAsia="仿宋" w:hAnsi="仿宋" w:cs="仿宋" w:hint="eastAsia"/>
          <w:sz w:val="32"/>
          <w:szCs w:val="32"/>
        </w:rPr>
        <w:t>关于高校毕业生就业管理的职责分工。毕业生就业政策由县人力资源和社会保障局牵头，会同县教育局等</w:t>
      </w:r>
      <w:r>
        <w:rPr>
          <w:rFonts w:ascii="仿宋" w:eastAsia="仿宋" w:hAnsi="仿宋" w:cs="仿宋" w:hint="eastAsia"/>
          <w:sz w:val="32"/>
          <w:szCs w:val="32"/>
        </w:rPr>
        <w:t>单位</w:t>
      </w:r>
      <w:r>
        <w:rPr>
          <w:rFonts w:ascii="仿宋" w:eastAsia="仿宋" w:hAnsi="仿宋" w:cs="仿宋" w:hint="eastAsia"/>
          <w:sz w:val="32"/>
          <w:szCs w:val="32"/>
        </w:rPr>
        <w:t>拟定；毕业生离校前的就业指导和服务工作，由县教育局负责；毕业生离校后的就业指导和服务工作，由县人力资源和社会保障局负责。</w:t>
      </w:r>
      <w:r>
        <w:rPr>
          <w:rFonts w:ascii="仿宋" w:eastAsia="仿宋" w:hAnsi="仿宋" w:cs="仿宋" w:hint="eastAsia"/>
          <w:sz w:val="32"/>
          <w:szCs w:val="32"/>
        </w:rPr>
        <w:t> </w:t>
      </w:r>
    </w:p>
    <w:p w:rsidR="001E21F4" w:rsidRDefault="00DA4B9D">
      <w:pPr>
        <w:ind w:firstLineChars="200" w:firstLine="480"/>
        <w:rPr>
          <w:rFonts w:ascii="楷体" w:eastAsia="楷体" w:hAnsi="楷体"/>
          <w:sz w:val="32"/>
          <w:szCs w:val="32"/>
        </w:rPr>
      </w:pPr>
      <w:r>
        <w:rPr>
          <w:rFonts w:ascii="宋体" w:eastAsia="宋体" w:hAnsi="宋体" w:cs="宋体"/>
          <w:kern w:val="0"/>
          <w:sz w:val="24"/>
          <w:szCs w:val="24"/>
        </w:rPr>
        <w:t xml:space="preserve">　</w:t>
      </w:r>
      <w:bookmarkStart w:id="0" w:name="_GoBack"/>
      <w:r>
        <w:rPr>
          <w:rFonts w:ascii="仿宋" w:eastAsia="仿宋" w:hAnsi="仿宋" w:cs="仿宋" w:hint="eastAsia"/>
          <w:b/>
          <w:bCs/>
          <w:sz w:val="32"/>
          <w:szCs w:val="32"/>
        </w:rPr>
        <w:t>二、机构设置情况</w:t>
      </w:r>
      <w:bookmarkEnd w:id="0"/>
    </w:p>
    <w:p w:rsidR="001E21F4" w:rsidRDefault="00DA4B9D">
      <w:pPr>
        <w:spacing w:line="580" w:lineRule="exact"/>
        <w:ind w:firstLineChars="200" w:firstLine="640"/>
        <w:rPr>
          <w:rFonts w:ascii="仿宋_GB2312" w:eastAsia="仿宋_GB2312"/>
          <w:sz w:val="32"/>
          <w:szCs w:val="32"/>
        </w:rPr>
      </w:pPr>
      <w:r>
        <w:rPr>
          <w:rFonts w:ascii="仿宋" w:eastAsia="仿宋" w:hint="eastAsia"/>
          <w:sz w:val="32"/>
          <w:szCs w:val="32"/>
        </w:rPr>
        <w:t>根据《中共长子县委办公室、长子县人民政府办公室关于印发</w:t>
      </w:r>
      <w:r>
        <w:rPr>
          <w:rFonts w:ascii="仿宋" w:eastAsia="仿宋" w:hint="eastAsia"/>
          <w:sz w:val="32"/>
          <w:szCs w:val="32"/>
        </w:rPr>
        <w:t>&lt;</w:t>
      </w:r>
      <w:r>
        <w:rPr>
          <w:rFonts w:ascii="仿宋" w:eastAsia="仿宋" w:hint="eastAsia"/>
          <w:sz w:val="32"/>
          <w:szCs w:val="32"/>
        </w:rPr>
        <w:t>长子县人民政府机构改革方案</w:t>
      </w:r>
      <w:r>
        <w:rPr>
          <w:rFonts w:ascii="仿宋" w:eastAsia="仿宋" w:hint="eastAsia"/>
          <w:sz w:val="32"/>
          <w:szCs w:val="32"/>
        </w:rPr>
        <w:t>&gt;</w:t>
      </w:r>
      <w:r>
        <w:rPr>
          <w:rFonts w:ascii="仿宋" w:eastAsia="仿宋" w:hint="eastAsia"/>
          <w:sz w:val="32"/>
          <w:szCs w:val="32"/>
        </w:rPr>
        <w:t>的通知》（长子办发〔</w:t>
      </w:r>
      <w:r>
        <w:rPr>
          <w:rFonts w:ascii="仿宋" w:eastAsia="仿宋" w:hint="eastAsia"/>
          <w:sz w:val="32"/>
          <w:szCs w:val="32"/>
        </w:rPr>
        <w:t>20</w:t>
      </w:r>
      <w:r>
        <w:rPr>
          <w:rFonts w:ascii="仿宋" w:eastAsia="仿宋" w:hint="eastAsia"/>
          <w:sz w:val="32"/>
          <w:szCs w:val="32"/>
        </w:rPr>
        <w:t>19</w:t>
      </w:r>
      <w:r>
        <w:rPr>
          <w:rFonts w:ascii="仿宋_GB2312" w:eastAsia="仿宋_GB2312" w:hint="eastAsia"/>
          <w:sz w:val="32"/>
          <w:szCs w:val="32"/>
        </w:rPr>
        <w:t>〕</w:t>
      </w:r>
      <w:r>
        <w:rPr>
          <w:rFonts w:ascii="仿宋_GB2312" w:eastAsia="仿宋_GB2312" w:hint="eastAsia"/>
          <w:sz w:val="32"/>
          <w:szCs w:val="32"/>
        </w:rPr>
        <w:t>10</w:t>
      </w:r>
      <w:r>
        <w:rPr>
          <w:rFonts w:ascii="仿宋" w:eastAsia="仿宋" w:hint="eastAsia"/>
          <w:sz w:val="32"/>
          <w:szCs w:val="32"/>
        </w:rPr>
        <w:t>号），</w:t>
      </w:r>
      <w:r>
        <w:rPr>
          <w:rFonts w:ascii="仿宋_GB2312" w:eastAsia="仿宋_GB2312" w:hint="eastAsia"/>
          <w:sz w:val="32"/>
          <w:szCs w:val="32"/>
        </w:rPr>
        <w:t>长子县人力资源和社会保障局是县政府的工作</w:t>
      </w:r>
      <w:r>
        <w:rPr>
          <w:rFonts w:ascii="仿宋_GB2312" w:eastAsia="仿宋_GB2312" w:hint="eastAsia"/>
          <w:sz w:val="32"/>
          <w:szCs w:val="32"/>
        </w:rPr>
        <w:t>单位</w:t>
      </w:r>
      <w:r>
        <w:rPr>
          <w:rFonts w:ascii="仿宋_GB2312" w:eastAsia="仿宋_GB2312" w:hint="eastAsia"/>
          <w:sz w:val="32"/>
          <w:szCs w:val="32"/>
        </w:rPr>
        <w:t>，为正科级。</w:t>
      </w:r>
    </w:p>
    <w:p w:rsidR="001E21F4" w:rsidRDefault="00DA4B9D">
      <w:pPr>
        <w:widowControl/>
        <w:shd w:val="clear" w:color="auto" w:fill="FFFFFF"/>
        <w:spacing w:line="504" w:lineRule="atLeast"/>
        <w:jc w:val="left"/>
        <w:rPr>
          <w:rFonts w:ascii="仿宋_GB2312" w:eastAsia="仿宋_GB2312" w:hAnsi="宋体" w:cs="宋体"/>
          <w:kern w:val="0"/>
          <w:sz w:val="32"/>
          <w:szCs w:val="32"/>
        </w:rPr>
      </w:pPr>
      <w:r>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Pr>
          <w:rFonts w:ascii="仿宋_GB2312" w:eastAsia="仿宋_GB2312" w:hint="eastAsia"/>
          <w:sz w:val="32"/>
          <w:szCs w:val="32"/>
        </w:rPr>
        <w:t>内设</w:t>
      </w:r>
      <w:r>
        <w:rPr>
          <w:rFonts w:ascii="仿宋_GB2312" w:eastAsia="仿宋_GB2312"/>
          <w:sz w:val="32"/>
          <w:szCs w:val="32"/>
        </w:rPr>
        <w:t>科室</w:t>
      </w:r>
      <w:r>
        <w:rPr>
          <w:rFonts w:ascii="仿宋_GB2312" w:eastAsia="仿宋_GB2312"/>
          <w:sz w:val="32"/>
          <w:szCs w:val="32"/>
        </w:rPr>
        <w:t>1</w:t>
      </w:r>
      <w:r>
        <w:rPr>
          <w:rFonts w:ascii="仿宋_GB2312" w:eastAsia="仿宋_GB2312" w:hint="eastAsia"/>
          <w:sz w:val="32"/>
          <w:szCs w:val="32"/>
        </w:rPr>
        <w:t>0</w:t>
      </w:r>
      <w:r>
        <w:rPr>
          <w:rFonts w:ascii="仿宋_GB2312" w:eastAsia="仿宋_GB2312" w:hint="eastAsia"/>
          <w:sz w:val="32"/>
          <w:szCs w:val="32"/>
        </w:rPr>
        <w:t>个</w:t>
      </w:r>
      <w:r>
        <w:rPr>
          <w:rFonts w:ascii="仿宋_GB2312" w:eastAsia="仿宋_GB2312"/>
          <w:sz w:val="32"/>
          <w:szCs w:val="32"/>
        </w:rPr>
        <w:t>，分别为办公室</w:t>
      </w:r>
      <w:r>
        <w:rPr>
          <w:rFonts w:ascii="仿宋_GB2312" w:eastAsia="仿宋_GB2312" w:hint="eastAsia"/>
          <w:sz w:val="32"/>
          <w:szCs w:val="32"/>
        </w:rPr>
        <w:t>、</w:t>
      </w:r>
      <w:r>
        <w:rPr>
          <w:rFonts w:ascii="仿宋_GB2312" w:eastAsia="仿宋_GB2312"/>
          <w:sz w:val="32"/>
          <w:szCs w:val="32"/>
        </w:rPr>
        <w:t>规划统计股</w:t>
      </w:r>
      <w:r>
        <w:rPr>
          <w:rFonts w:ascii="仿宋_GB2312" w:eastAsia="仿宋_GB2312" w:hint="eastAsia"/>
          <w:sz w:val="32"/>
          <w:szCs w:val="32"/>
        </w:rPr>
        <w:t>、</w:t>
      </w:r>
      <w:r>
        <w:rPr>
          <w:rFonts w:ascii="仿宋_GB2312" w:eastAsia="仿宋_GB2312"/>
          <w:sz w:val="32"/>
          <w:szCs w:val="32"/>
        </w:rPr>
        <w:t>就业促进股</w:t>
      </w:r>
      <w:r>
        <w:rPr>
          <w:rFonts w:ascii="仿宋_GB2312" w:eastAsia="仿宋_GB2312" w:hint="eastAsia"/>
          <w:sz w:val="32"/>
          <w:szCs w:val="32"/>
        </w:rPr>
        <w:t>、</w:t>
      </w:r>
      <w:r>
        <w:rPr>
          <w:rFonts w:ascii="仿宋_GB2312" w:eastAsia="仿宋_GB2312"/>
          <w:sz w:val="32"/>
          <w:szCs w:val="32"/>
        </w:rPr>
        <w:t>培训开发股</w:t>
      </w:r>
      <w:r>
        <w:rPr>
          <w:rFonts w:ascii="仿宋_GB2312" w:eastAsia="仿宋_GB2312" w:hint="eastAsia"/>
          <w:sz w:val="32"/>
          <w:szCs w:val="32"/>
        </w:rPr>
        <w:t>、</w:t>
      </w:r>
      <w:r>
        <w:rPr>
          <w:rFonts w:ascii="仿宋_GB2312" w:eastAsia="仿宋_GB2312" w:hint="eastAsia"/>
          <w:sz w:val="32"/>
          <w:szCs w:val="32"/>
        </w:rPr>
        <w:t>事业单位人事管理股、工资福利股、养老保险股、</w:t>
      </w:r>
      <w:r>
        <w:rPr>
          <w:rFonts w:ascii="仿宋_GB2312" w:eastAsia="仿宋_GB2312"/>
          <w:sz w:val="32"/>
          <w:szCs w:val="32"/>
        </w:rPr>
        <w:t>工伤</w:t>
      </w:r>
      <w:r>
        <w:rPr>
          <w:rFonts w:ascii="仿宋_GB2312" w:eastAsia="仿宋_GB2312" w:hint="eastAsia"/>
          <w:sz w:val="32"/>
          <w:szCs w:val="32"/>
        </w:rPr>
        <w:t>失业</w:t>
      </w:r>
      <w:r>
        <w:rPr>
          <w:rFonts w:ascii="仿宋_GB2312" w:eastAsia="仿宋_GB2312"/>
          <w:sz w:val="32"/>
          <w:szCs w:val="32"/>
        </w:rPr>
        <w:t>保险股</w:t>
      </w:r>
      <w:r>
        <w:rPr>
          <w:rFonts w:ascii="仿宋_GB2312" w:eastAsia="仿宋_GB2312" w:hint="eastAsia"/>
          <w:sz w:val="32"/>
          <w:szCs w:val="32"/>
        </w:rPr>
        <w:t>、</w:t>
      </w:r>
      <w:r>
        <w:rPr>
          <w:rFonts w:ascii="仿宋_GB2312" w:eastAsia="仿宋_GB2312"/>
          <w:sz w:val="32"/>
          <w:szCs w:val="32"/>
        </w:rPr>
        <w:t>财务</w:t>
      </w:r>
      <w:r>
        <w:rPr>
          <w:rFonts w:ascii="仿宋_GB2312" w:eastAsia="仿宋_GB2312" w:hint="eastAsia"/>
          <w:sz w:val="32"/>
          <w:szCs w:val="32"/>
        </w:rPr>
        <w:t>基金监督</w:t>
      </w:r>
      <w:r>
        <w:rPr>
          <w:rFonts w:ascii="仿宋_GB2312" w:eastAsia="仿宋_GB2312"/>
          <w:sz w:val="32"/>
          <w:szCs w:val="32"/>
        </w:rPr>
        <w:t>股</w:t>
      </w:r>
      <w:r>
        <w:rPr>
          <w:rFonts w:ascii="仿宋_GB2312" w:eastAsia="仿宋_GB2312" w:hint="eastAsia"/>
          <w:sz w:val="32"/>
          <w:szCs w:val="32"/>
        </w:rPr>
        <w:t>、信访仲裁监察股</w:t>
      </w:r>
      <w:r>
        <w:rPr>
          <w:rFonts w:ascii="仿宋_GB2312" w:eastAsia="仿宋_GB2312" w:hint="eastAsia"/>
          <w:sz w:val="32"/>
          <w:szCs w:val="32"/>
        </w:rPr>
        <w:t>。</w:t>
      </w:r>
    </w:p>
    <w:p w:rsidR="001E21F4" w:rsidRDefault="00DA4B9D">
      <w:pPr>
        <w:widowControl/>
        <w:shd w:val="clear" w:color="auto" w:fill="FFFFFF"/>
        <w:spacing w:line="504" w:lineRule="atLeast"/>
        <w:jc w:val="center"/>
        <w:rPr>
          <w:rFonts w:ascii="黑体" w:eastAsia="黑体" w:hAnsi="黑体"/>
          <w:sz w:val="32"/>
          <w:szCs w:val="32"/>
        </w:rPr>
      </w:pPr>
      <w:r>
        <w:rPr>
          <w:rFonts w:ascii="黑体" w:eastAsia="黑体" w:hAnsi="黑体" w:hint="eastAsia"/>
          <w:sz w:val="32"/>
          <w:szCs w:val="32"/>
        </w:rPr>
        <w:t>第二部分</w:t>
      </w:r>
      <w:r>
        <w:rPr>
          <w:rFonts w:ascii="黑体" w:eastAsia="黑体" w:hAnsi="黑体" w:hint="eastAsia"/>
          <w:sz w:val="32"/>
          <w:szCs w:val="32"/>
        </w:rPr>
        <w:t xml:space="preserve">  2022</w:t>
      </w:r>
      <w:r>
        <w:rPr>
          <w:rFonts w:ascii="黑体" w:eastAsia="黑体" w:hAnsi="黑体" w:hint="eastAsia"/>
          <w:sz w:val="32"/>
          <w:szCs w:val="32"/>
        </w:rPr>
        <w:t>年单位预算报表</w:t>
      </w:r>
    </w:p>
    <w:p w:rsidR="001E21F4" w:rsidRDefault="00DA4B9D">
      <w:pPr>
        <w:ind w:firstLineChars="200" w:firstLine="640"/>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一、长子县人力资源和社会保障局单位</w:t>
      </w:r>
      <w:r>
        <w:rPr>
          <w:rFonts w:ascii="仿宋" w:eastAsia="仿宋" w:hAnsi="仿宋" w:cs="仿宋" w:hint="eastAsia"/>
          <w:color w:val="222222"/>
          <w:kern w:val="0"/>
          <w:sz w:val="32"/>
          <w:szCs w:val="32"/>
          <w:shd w:val="clear" w:color="auto" w:fill="FFFFFF"/>
        </w:rPr>
        <w:t>2022</w:t>
      </w:r>
      <w:r>
        <w:rPr>
          <w:rFonts w:ascii="仿宋" w:eastAsia="仿宋" w:hAnsi="仿宋" w:cs="仿宋" w:hint="eastAsia"/>
          <w:color w:val="222222"/>
          <w:kern w:val="0"/>
          <w:sz w:val="32"/>
          <w:szCs w:val="32"/>
          <w:shd w:val="clear" w:color="auto" w:fill="FFFFFF"/>
        </w:rPr>
        <w:t>年预算收支总表</w:t>
      </w:r>
    </w:p>
    <w:p w:rsidR="001E21F4" w:rsidRDefault="00DA4B9D">
      <w:pPr>
        <w:ind w:firstLineChars="200" w:firstLine="640"/>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二、长子县人力资源和社会保障局单位</w:t>
      </w:r>
      <w:r>
        <w:rPr>
          <w:rFonts w:ascii="仿宋" w:eastAsia="仿宋" w:hAnsi="仿宋" w:cs="仿宋" w:hint="eastAsia"/>
          <w:color w:val="222222"/>
          <w:kern w:val="0"/>
          <w:sz w:val="32"/>
          <w:szCs w:val="32"/>
          <w:shd w:val="clear" w:color="auto" w:fill="FFFFFF"/>
        </w:rPr>
        <w:t>2022</w:t>
      </w:r>
      <w:r>
        <w:rPr>
          <w:rFonts w:ascii="仿宋" w:eastAsia="仿宋" w:hAnsi="仿宋" w:cs="仿宋" w:hint="eastAsia"/>
          <w:color w:val="222222"/>
          <w:kern w:val="0"/>
          <w:sz w:val="32"/>
          <w:szCs w:val="32"/>
          <w:shd w:val="clear" w:color="auto" w:fill="FFFFFF"/>
        </w:rPr>
        <w:t>年预算收</w:t>
      </w:r>
      <w:r>
        <w:rPr>
          <w:rFonts w:ascii="仿宋" w:eastAsia="仿宋" w:hAnsi="仿宋" w:cs="仿宋" w:hint="eastAsia"/>
          <w:color w:val="222222"/>
          <w:kern w:val="0"/>
          <w:sz w:val="32"/>
          <w:szCs w:val="32"/>
          <w:shd w:val="clear" w:color="auto" w:fill="FFFFFF"/>
        </w:rPr>
        <w:lastRenderedPageBreak/>
        <w:t>入总表</w:t>
      </w:r>
    </w:p>
    <w:p w:rsidR="001E21F4" w:rsidRDefault="00DA4B9D">
      <w:pPr>
        <w:ind w:firstLineChars="200" w:firstLine="640"/>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三、长子县人力资源和社会保障局单位</w:t>
      </w:r>
      <w:r>
        <w:rPr>
          <w:rFonts w:ascii="仿宋" w:eastAsia="仿宋" w:hAnsi="仿宋" w:cs="仿宋" w:hint="eastAsia"/>
          <w:color w:val="222222"/>
          <w:kern w:val="0"/>
          <w:sz w:val="32"/>
          <w:szCs w:val="32"/>
          <w:shd w:val="clear" w:color="auto" w:fill="FFFFFF"/>
        </w:rPr>
        <w:t>2022</w:t>
      </w:r>
      <w:r>
        <w:rPr>
          <w:rFonts w:ascii="仿宋" w:eastAsia="仿宋" w:hAnsi="仿宋" w:cs="仿宋" w:hint="eastAsia"/>
          <w:color w:val="222222"/>
          <w:kern w:val="0"/>
          <w:sz w:val="32"/>
          <w:szCs w:val="32"/>
          <w:shd w:val="clear" w:color="auto" w:fill="FFFFFF"/>
        </w:rPr>
        <w:t>年预算支出总表</w:t>
      </w:r>
    </w:p>
    <w:p w:rsidR="001E21F4" w:rsidRDefault="00DA4B9D">
      <w:pPr>
        <w:ind w:firstLineChars="200" w:firstLine="640"/>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四、长子县人力资源和社会保障局单位</w:t>
      </w:r>
      <w:r>
        <w:rPr>
          <w:rFonts w:ascii="仿宋" w:eastAsia="仿宋" w:hAnsi="仿宋" w:cs="仿宋" w:hint="eastAsia"/>
          <w:color w:val="222222"/>
          <w:kern w:val="0"/>
          <w:sz w:val="32"/>
          <w:szCs w:val="32"/>
          <w:shd w:val="clear" w:color="auto" w:fill="FFFFFF"/>
        </w:rPr>
        <w:t>2022</w:t>
      </w:r>
      <w:r>
        <w:rPr>
          <w:rFonts w:ascii="仿宋" w:eastAsia="仿宋" w:hAnsi="仿宋" w:cs="仿宋" w:hint="eastAsia"/>
          <w:color w:val="222222"/>
          <w:kern w:val="0"/>
          <w:sz w:val="32"/>
          <w:szCs w:val="32"/>
          <w:shd w:val="clear" w:color="auto" w:fill="FFFFFF"/>
        </w:rPr>
        <w:t>年财政拨款收支总表</w:t>
      </w:r>
    </w:p>
    <w:p w:rsidR="001E21F4" w:rsidRDefault="00DA4B9D">
      <w:pPr>
        <w:ind w:firstLineChars="200" w:firstLine="640"/>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五、长子县人力资源和社会保障局单位</w:t>
      </w:r>
      <w:r>
        <w:rPr>
          <w:rFonts w:ascii="仿宋" w:eastAsia="仿宋" w:hAnsi="仿宋" w:cs="仿宋" w:hint="eastAsia"/>
          <w:color w:val="222222"/>
          <w:kern w:val="0"/>
          <w:sz w:val="32"/>
          <w:szCs w:val="32"/>
          <w:shd w:val="clear" w:color="auto" w:fill="FFFFFF"/>
        </w:rPr>
        <w:t>2022</w:t>
      </w:r>
      <w:r>
        <w:rPr>
          <w:rFonts w:ascii="仿宋" w:eastAsia="仿宋" w:hAnsi="仿宋" w:cs="仿宋" w:hint="eastAsia"/>
          <w:color w:val="222222"/>
          <w:kern w:val="0"/>
          <w:sz w:val="32"/>
          <w:szCs w:val="32"/>
          <w:shd w:val="clear" w:color="auto" w:fill="FFFFFF"/>
        </w:rPr>
        <w:t>年一般公共预算支出预算表</w:t>
      </w:r>
    </w:p>
    <w:p w:rsidR="001E21F4" w:rsidRDefault="00DA4B9D">
      <w:pPr>
        <w:ind w:firstLineChars="200" w:firstLine="640"/>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六、长子县人力资源和社会保障局单位</w:t>
      </w:r>
      <w:r>
        <w:rPr>
          <w:rFonts w:ascii="仿宋" w:eastAsia="仿宋" w:hAnsi="仿宋" w:cs="仿宋" w:hint="eastAsia"/>
          <w:color w:val="222222"/>
          <w:kern w:val="0"/>
          <w:sz w:val="32"/>
          <w:szCs w:val="32"/>
          <w:shd w:val="clear" w:color="auto" w:fill="FFFFFF"/>
        </w:rPr>
        <w:t>2022</w:t>
      </w:r>
      <w:r>
        <w:rPr>
          <w:rFonts w:ascii="仿宋" w:eastAsia="仿宋" w:hAnsi="仿宋" w:cs="仿宋" w:hint="eastAsia"/>
          <w:color w:val="222222"/>
          <w:kern w:val="0"/>
          <w:sz w:val="32"/>
          <w:szCs w:val="32"/>
          <w:shd w:val="clear" w:color="auto" w:fill="FFFFFF"/>
        </w:rPr>
        <w:t>年一般公共预算安排基本支出分经济科目表</w:t>
      </w:r>
    </w:p>
    <w:p w:rsidR="001E21F4" w:rsidRDefault="00DA4B9D">
      <w:pPr>
        <w:ind w:firstLineChars="200" w:firstLine="640"/>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七、长子县人力资源和社会保障局单位</w:t>
      </w:r>
      <w:r>
        <w:rPr>
          <w:rFonts w:ascii="仿宋" w:eastAsia="仿宋" w:hAnsi="仿宋" w:cs="仿宋" w:hint="eastAsia"/>
          <w:color w:val="222222"/>
          <w:kern w:val="0"/>
          <w:sz w:val="32"/>
          <w:szCs w:val="32"/>
          <w:shd w:val="clear" w:color="auto" w:fill="FFFFFF"/>
        </w:rPr>
        <w:t>2022</w:t>
      </w:r>
      <w:r>
        <w:rPr>
          <w:rFonts w:ascii="仿宋" w:eastAsia="仿宋" w:hAnsi="仿宋" w:cs="仿宋" w:hint="eastAsia"/>
          <w:color w:val="222222"/>
          <w:kern w:val="0"/>
          <w:sz w:val="32"/>
          <w:szCs w:val="32"/>
          <w:shd w:val="clear" w:color="auto" w:fill="FFFFFF"/>
        </w:rPr>
        <w:t>年政府性基金预算收入预算表</w:t>
      </w:r>
    </w:p>
    <w:p w:rsidR="001E21F4" w:rsidRDefault="00DA4B9D">
      <w:pPr>
        <w:ind w:firstLineChars="200" w:firstLine="640"/>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八、长子县人力资源和社会保障局单位</w:t>
      </w:r>
      <w:r>
        <w:rPr>
          <w:rFonts w:ascii="仿宋" w:eastAsia="仿宋" w:hAnsi="仿宋" w:cs="仿宋" w:hint="eastAsia"/>
          <w:color w:val="222222"/>
          <w:kern w:val="0"/>
          <w:sz w:val="32"/>
          <w:szCs w:val="32"/>
          <w:shd w:val="clear" w:color="auto" w:fill="FFFFFF"/>
        </w:rPr>
        <w:t>2022</w:t>
      </w:r>
      <w:r>
        <w:rPr>
          <w:rFonts w:ascii="仿宋" w:eastAsia="仿宋" w:hAnsi="仿宋" w:cs="仿宋" w:hint="eastAsia"/>
          <w:color w:val="222222"/>
          <w:kern w:val="0"/>
          <w:sz w:val="32"/>
          <w:szCs w:val="32"/>
          <w:shd w:val="clear" w:color="auto" w:fill="FFFFFF"/>
        </w:rPr>
        <w:t>年政府性基金预算支出预算表</w:t>
      </w:r>
    </w:p>
    <w:p w:rsidR="001E21F4" w:rsidRDefault="00DA4B9D">
      <w:pPr>
        <w:ind w:firstLineChars="200" w:firstLine="640"/>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九、长子县人力资源和社会保障局单位</w:t>
      </w:r>
      <w:r>
        <w:rPr>
          <w:rFonts w:ascii="仿宋" w:eastAsia="仿宋" w:hAnsi="仿宋" w:cs="仿宋" w:hint="eastAsia"/>
          <w:color w:val="222222"/>
          <w:kern w:val="0"/>
          <w:sz w:val="32"/>
          <w:szCs w:val="32"/>
          <w:shd w:val="clear" w:color="auto" w:fill="FFFFFF"/>
        </w:rPr>
        <w:t>2022</w:t>
      </w:r>
      <w:r>
        <w:rPr>
          <w:rFonts w:ascii="仿宋" w:eastAsia="仿宋" w:hAnsi="仿宋" w:cs="仿宋" w:hint="eastAsia"/>
          <w:color w:val="222222"/>
          <w:kern w:val="0"/>
          <w:sz w:val="32"/>
          <w:szCs w:val="32"/>
          <w:shd w:val="clear" w:color="auto" w:fill="FFFFFF"/>
        </w:rPr>
        <w:t>年国有资本经营预算收支预算表</w:t>
      </w:r>
    </w:p>
    <w:p w:rsidR="001E21F4" w:rsidRDefault="00DA4B9D">
      <w:pPr>
        <w:ind w:firstLineChars="200" w:firstLine="640"/>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十、长子县人力资源和社会保障局单位</w:t>
      </w:r>
      <w:r>
        <w:rPr>
          <w:rFonts w:ascii="仿宋" w:eastAsia="仿宋" w:hAnsi="仿宋" w:cs="仿宋" w:hint="eastAsia"/>
          <w:color w:val="222222"/>
          <w:kern w:val="0"/>
          <w:sz w:val="32"/>
          <w:szCs w:val="32"/>
          <w:shd w:val="clear" w:color="auto" w:fill="FFFFFF"/>
        </w:rPr>
        <w:t>2022</w:t>
      </w:r>
      <w:r>
        <w:rPr>
          <w:rFonts w:ascii="仿宋" w:eastAsia="仿宋" w:hAnsi="仿宋" w:cs="仿宋" w:hint="eastAsia"/>
          <w:color w:val="222222"/>
          <w:kern w:val="0"/>
          <w:sz w:val="32"/>
          <w:szCs w:val="32"/>
          <w:shd w:val="clear" w:color="auto" w:fill="FFFFFF"/>
        </w:rPr>
        <w:t>年“三公”经费支出预算表</w:t>
      </w:r>
    </w:p>
    <w:p w:rsidR="001E21F4" w:rsidRDefault="00DA4B9D">
      <w:pPr>
        <w:ind w:firstLineChars="200" w:firstLine="640"/>
        <w:rPr>
          <w:rFonts w:ascii="仿宋" w:eastAsia="仿宋" w:hAnsi="仿宋" w:cs="仿宋"/>
          <w:color w:val="222222"/>
          <w:kern w:val="0"/>
          <w:sz w:val="32"/>
          <w:szCs w:val="32"/>
          <w:shd w:val="clear" w:color="auto" w:fill="FFFFFF"/>
        </w:rPr>
      </w:pPr>
      <w:r>
        <w:rPr>
          <w:rFonts w:ascii="仿宋" w:eastAsia="仿宋" w:hAnsi="仿宋" w:cs="仿宋" w:hint="eastAsia"/>
          <w:color w:val="222222"/>
          <w:kern w:val="0"/>
          <w:sz w:val="32"/>
          <w:szCs w:val="32"/>
          <w:shd w:val="clear" w:color="auto" w:fill="FFFFFF"/>
        </w:rPr>
        <w:t>十一、长子县人力资源和社会保障局单位</w:t>
      </w:r>
      <w:r>
        <w:rPr>
          <w:rFonts w:ascii="仿宋" w:eastAsia="仿宋" w:hAnsi="仿宋" w:cs="仿宋" w:hint="eastAsia"/>
          <w:color w:val="222222"/>
          <w:kern w:val="0"/>
          <w:sz w:val="32"/>
          <w:szCs w:val="32"/>
          <w:shd w:val="clear" w:color="auto" w:fill="FFFFFF"/>
        </w:rPr>
        <w:t>2022</w:t>
      </w:r>
      <w:r>
        <w:rPr>
          <w:rFonts w:ascii="仿宋" w:eastAsia="仿宋" w:hAnsi="仿宋" w:cs="仿宋" w:hint="eastAsia"/>
          <w:color w:val="222222"/>
          <w:kern w:val="0"/>
          <w:sz w:val="32"/>
          <w:szCs w:val="32"/>
          <w:shd w:val="clear" w:color="auto" w:fill="FFFFFF"/>
        </w:rPr>
        <w:t>年机关运行经费预算财政拨款情况表</w:t>
      </w:r>
    </w:p>
    <w:p w:rsidR="001E21F4" w:rsidRDefault="00DA4B9D">
      <w:pPr>
        <w:jc w:val="center"/>
        <w:rPr>
          <w:rFonts w:ascii="黑体" w:eastAsia="黑体" w:hAnsi="黑体"/>
          <w:sz w:val="32"/>
          <w:szCs w:val="32"/>
        </w:rPr>
      </w:pPr>
      <w:r>
        <w:rPr>
          <w:rFonts w:ascii="黑体" w:eastAsia="黑体" w:hAnsi="黑体" w:hint="eastAsia"/>
          <w:sz w:val="32"/>
          <w:szCs w:val="32"/>
        </w:rPr>
        <w:t>第</w:t>
      </w:r>
      <w:r>
        <w:rPr>
          <w:rFonts w:ascii="黑体" w:eastAsia="黑体" w:hAnsi="黑体" w:hint="eastAsia"/>
          <w:sz w:val="32"/>
          <w:szCs w:val="32"/>
        </w:rPr>
        <w:t>三</w:t>
      </w:r>
      <w:r>
        <w:rPr>
          <w:rFonts w:ascii="黑体" w:eastAsia="黑体" w:hAnsi="黑体" w:hint="eastAsia"/>
          <w:sz w:val="32"/>
          <w:szCs w:val="32"/>
        </w:rPr>
        <w:t>部分</w:t>
      </w:r>
      <w:r>
        <w:rPr>
          <w:rFonts w:ascii="黑体" w:eastAsia="黑体" w:hAnsi="黑体" w:hint="eastAsia"/>
          <w:sz w:val="32"/>
          <w:szCs w:val="32"/>
        </w:rPr>
        <w:t xml:space="preserve">  2020</w:t>
      </w:r>
      <w:r>
        <w:rPr>
          <w:rFonts w:ascii="黑体" w:eastAsia="黑体" w:hAnsi="黑体" w:hint="eastAsia"/>
          <w:sz w:val="32"/>
          <w:szCs w:val="32"/>
        </w:rPr>
        <w:t>年度</w:t>
      </w:r>
      <w:r>
        <w:rPr>
          <w:rFonts w:ascii="黑体" w:eastAsia="黑体" w:hAnsi="黑体" w:hint="eastAsia"/>
          <w:sz w:val="32"/>
          <w:szCs w:val="32"/>
        </w:rPr>
        <w:t>单位</w:t>
      </w:r>
      <w:r>
        <w:rPr>
          <w:rFonts w:ascii="黑体" w:eastAsia="黑体" w:hAnsi="黑体" w:hint="eastAsia"/>
          <w:sz w:val="32"/>
          <w:szCs w:val="32"/>
        </w:rPr>
        <w:t>预算情况说明</w:t>
      </w:r>
    </w:p>
    <w:p w:rsidR="001E21F4" w:rsidRDefault="00DA4B9D">
      <w:pPr>
        <w:ind w:firstLine="636"/>
        <w:rPr>
          <w:rFonts w:ascii="仿宋" w:eastAsia="仿宋" w:hAnsi="仿宋"/>
          <w:b/>
          <w:sz w:val="32"/>
          <w:szCs w:val="32"/>
        </w:rPr>
      </w:pPr>
      <w:r>
        <w:rPr>
          <w:rFonts w:ascii="仿宋" w:eastAsia="仿宋" w:hAnsi="仿宋" w:hint="eastAsia"/>
          <w:b/>
          <w:sz w:val="32"/>
          <w:szCs w:val="32"/>
        </w:rPr>
        <w:t>一、</w:t>
      </w:r>
      <w:r>
        <w:rPr>
          <w:rFonts w:ascii="仿宋" w:eastAsia="仿宋" w:hAnsi="仿宋" w:hint="eastAsia"/>
          <w:b/>
          <w:sz w:val="32"/>
          <w:szCs w:val="32"/>
        </w:rPr>
        <w:t>2022</w:t>
      </w:r>
      <w:r>
        <w:rPr>
          <w:rFonts w:ascii="仿宋" w:eastAsia="仿宋" w:hAnsi="仿宋" w:hint="eastAsia"/>
          <w:b/>
          <w:sz w:val="32"/>
          <w:szCs w:val="32"/>
        </w:rPr>
        <w:t>年度单位预算数据变</w:t>
      </w:r>
      <w:r>
        <w:rPr>
          <w:rFonts w:ascii="仿宋" w:eastAsia="仿宋" w:hAnsi="仿宋" w:hint="eastAsia"/>
          <w:b/>
          <w:sz w:val="32"/>
          <w:szCs w:val="32"/>
        </w:rPr>
        <w:t>动情况及原因</w:t>
      </w:r>
    </w:p>
    <w:p w:rsidR="001E21F4" w:rsidRDefault="00DA4B9D">
      <w:pPr>
        <w:widowControl/>
        <w:shd w:val="clear" w:color="auto" w:fill="FFFFFF"/>
        <w:spacing w:line="640" w:lineRule="exact"/>
        <w:ind w:firstLineChars="200" w:firstLine="480"/>
        <w:jc w:val="left"/>
        <w:rPr>
          <w:rFonts w:ascii="仿宋" w:eastAsia="仿宋" w:hAnsi="仿宋" w:cs="仿宋"/>
          <w:kern w:val="0"/>
          <w:sz w:val="32"/>
          <w:szCs w:val="32"/>
          <w:highlight w:val="yellow"/>
        </w:rPr>
      </w:pPr>
      <w:r>
        <w:rPr>
          <w:rFonts w:ascii="宋体" w:eastAsia="宋体" w:hAnsi="宋体" w:cs="宋体"/>
          <w:kern w:val="0"/>
          <w:sz w:val="24"/>
          <w:szCs w:val="24"/>
        </w:rPr>
        <w:lastRenderedPageBreak/>
        <w:t> </w:t>
      </w:r>
      <w:r>
        <w:rPr>
          <w:rFonts w:ascii="仿宋" w:eastAsia="仿宋" w:hAnsi="仿宋" w:cs="仿宋" w:hint="eastAsia"/>
          <w:kern w:val="0"/>
          <w:sz w:val="32"/>
          <w:szCs w:val="32"/>
        </w:rPr>
        <w:t>2022</w:t>
      </w:r>
      <w:r>
        <w:rPr>
          <w:rFonts w:ascii="仿宋" w:eastAsia="仿宋" w:hAnsi="仿宋" w:cs="仿宋" w:hint="eastAsia"/>
          <w:kern w:val="0"/>
          <w:sz w:val="32"/>
          <w:szCs w:val="32"/>
        </w:rPr>
        <w:t>年度收入预算</w:t>
      </w:r>
      <w:r>
        <w:rPr>
          <w:rFonts w:ascii="仿宋" w:eastAsia="仿宋" w:hAnsi="仿宋" w:cs="仿宋" w:hint="eastAsia"/>
          <w:kern w:val="0"/>
          <w:sz w:val="32"/>
          <w:szCs w:val="32"/>
        </w:rPr>
        <w:t>625.77</w:t>
      </w:r>
      <w:r>
        <w:rPr>
          <w:rFonts w:ascii="仿宋" w:eastAsia="仿宋" w:hAnsi="仿宋" w:cs="仿宋" w:hint="eastAsia"/>
          <w:kern w:val="0"/>
          <w:sz w:val="32"/>
          <w:szCs w:val="32"/>
        </w:rPr>
        <w:t>万元，比</w:t>
      </w:r>
      <w:r>
        <w:rPr>
          <w:rFonts w:ascii="仿宋" w:eastAsia="仿宋" w:hAnsi="仿宋" w:cs="仿宋" w:hint="eastAsia"/>
          <w:kern w:val="0"/>
          <w:sz w:val="32"/>
          <w:szCs w:val="32"/>
        </w:rPr>
        <w:t>2021</w:t>
      </w:r>
      <w:r>
        <w:rPr>
          <w:rFonts w:ascii="仿宋" w:eastAsia="仿宋" w:hAnsi="仿宋" w:cs="仿宋" w:hint="eastAsia"/>
          <w:kern w:val="0"/>
          <w:sz w:val="32"/>
          <w:szCs w:val="32"/>
        </w:rPr>
        <w:t>年</w:t>
      </w:r>
      <w:r>
        <w:rPr>
          <w:rFonts w:ascii="仿宋" w:eastAsia="仿宋" w:hAnsi="仿宋" w:cs="仿宋" w:hint="eastAsia"/>
          <w:kern w:val="0"/>
          <w:sz w:val="32"/>
          <w:szCs w:val="32"/>
        </w:rPr>
        <w:t>减少</w:t>
      </w:r>
      <w:r>
        <w:rPr>
          <w:rFonts w:ascii="仿宋" w:eastAsia="仿宋" w:hAnsi="仿宋" w:cs="仿宋" w:hint="eastAsia"/>
          <w:kern w:val="0"/>
          <w:sz w:val="32"/>
          <w:szCs w:val="32"/>
        </w:rPr>
        <w:t>2615.55</w:t>
      </w:r>
      <w:r>
        <w:rPr>
          <w:rFonts w:ascii="仿宋" w:eastAsia="仿宋" w:hAnsi="仿宋" w:cs="仿宋" w:hint="eastAsia"/>
          <w:kern w:val="0"/>
          <w:sz w:val="32"/>
          <w:szCs w:val="32"/>
        </w:rPr>
        <w:t>万元，</w:t>
      </w:r>
      <w:r>
        <w:rPr>
          <w:rFonts w:ascii="仿宋" w:eastAsia="仿宋" w:hAnsi="仿宋" w:cs="仿宋" w:hint="eastAsia"/>
          <w:kern w:val="0"/>
          <w:sz w:val="32"/>
          <w:szCs w:val="32"/>
        </w:rPr>
        <w:t>减少</w:t>
      </w:r>
      <w:r>
        <w:rPr>
          <w:rFonts w:ascii="仿宋" w:eastAsia="仿宋" w:hAnsi="仿宋" w:cs="仿宋" w:hint="eastAsia"/>
          <w:kern w:val="0"/>
          <w:sz w:val="32"/>
          <w:szCs w:val="32"/>
        </w:rPr>
        <w:t>80.69</w:t>
      </w:r>
      <w:r>
        <w:rPr>
          <w:rFonts w:ascii="仿宋" w:eastAsia="仿宋" w:hAnsi="仿宋" w:cs="仿宋" w:hint="eastAsia"/>
          <w:kern w:val="0"/>
          <w:sz w:val="32"/>
          <w:szCs w:val="32"/>
        </w:rPr>
        <w:t>%</w:t>
      </w:r>
      <w:r>
        <w:rPr>
          <w:rFonts w:ascii="仿宋" w:eastAsia="仿宋" w:hAnsi="仿宋" w:cs="仿宋" w:hint="eastAsia"/>
          <w:kern w:val="0"/>
          <w:sz w:val="32"/>
          <w:szCs w:val="32"/>
        </w:rPr>
        <w:t>。其中：一般公共预算资金</w:t>
      </w:r>
      <w:r>
        <w:rPr>
          <w:rFonts w:ascii="仿宋" w:eastAsia="仿宋" w:hAnsi="仿宋" w:cs="仿宋" w:hint="eastAsia"/>
          <w:kern w:val="0"/>
          <w:sz w:val="32"/>
          <w:szCs w:val="32"/>
        </w:rPr>
        <w:t>减少</w:t>
      </w:r>
      <w:r>
        <w:rPr>
          <w:rFonts w:ascii="仿宋" w:eastAsia="仿宋" w:hAnsi="仿宋" w:cs="仿宋" w:hint="eastAsia"/>
          <w:kern w:val="0"/>
          <w:sz w:val="32"/>
          <w:szCs w:val="32"/>
        </w:rPr>
        <w:t>2615.55</w:t>
      </w:r>
      <w:r>
        <w:rPr>
          <w:rFonts w:ascii="仿宋" w:eastAsia="仿宋" w:hAnsi="仿宋" w:cs="仿宋" w:hint="eastAsia"/>
          <w:kern w:val="0"/>
          <w:sz w:val="32"/>
          <w:szCs w:val="32"/>
        </w:rPr>
        <w:t>万元，</w:t>
      </w:r>
      <w:r>
        <w:rPr>
          <w:rFonts w:ascii="仿宋" w:eastAsia="仿宋" w:hAnsi="仿宋" w:cs="仿宋" w:hint="eastAsia"/>
          <w:kern w:val="0"/>
          <w:sz w:val="32"/>
          <w:szCs w:val="32"/>
        </w:rPr>
        <w:t>减少</w:t>
      </w:r>
      <w:r>
        <w:rPr>
          <w:rFonts w:ascii="仿宋" w:eastAsia="仿宋" w:hAnsi="仿宋" w:cs="仿宋" w:hint="eastAsia"/>
          <w:kern w:val="0"/>
          <w:sz w:val="32"/>
          <w:szCs w:val="32"/>
        </w:rPr>
        <w:t>80.69</w:t>
      </w:r>
      <w:r>
        <w:rPr>
          <w:rFonts w:ascii="仿宋" w:eastAsia="仿宋" w:hAnsi="仿宋" w:cs="仿宋" w:hint="eastAsia"/>
          <w:kern w:val="0"/>
          <w:sz w:val="32"/>
          <w:szCs w:val="32"/>
        </w:rPr>
        <w:t>%</w:t>
      </w:r>
      <w:r>
        <w:rPr>
          <w:rFonts w:ascii="仿宋" w:eastAsia="仿宋" w:hAnsi="仿宋" w:cs="仿宋" w:hint="eastAsia"/>
          <w:kern w:val="0"/>
          <w:sz w:val="32"/>
          <w:szCs w:val="32"/>
        </w:rPr>
        <w:t>。</w:t>
      </w:r>
      <w:r>
        <w:rPr>
          <w:rFonts w:ascii="仿宋" w:eastAsia="仿宋" w:hAnsi="仿宋" w:cs="仿宋" w:hint="eastAsia"/>
          <w:kern w:val="0"/>
          <w:sz w:val="32"/>
          <w:szCs w:val="32"/>
        </w:rPr>
        <w:t>主要原因：</w:t>
      </w:r>
      <w:r>
        <w:rPr>
          <w:rFonts w:ascii="仿宋" w:eastAsia="仿宋" w:hAnsi="仿宋" w:cs="仿宋" w:hint="eastAsia"/>
          <w:kern w:val="0"/>
          <w:sz w:val="32"/>
          <w:szCs w:val="32"/>
        </w:rPr>
        <w:t>城乡居民养老保险所有项目</w:t>
      </w:r>
      <w:r>
        <w:rPr>
          <w:rFonts w:ascii="仿宋" w:eastAsia="仿宋" w:hAnsi="仿宋" w:cs="仿宋" w:hint="eastAsia"/>
          <w:kern w:val="0"/>
          <w:sz w:val="32"/>
          <w:szCs w:val="32"/>
        </w:rPr>
        <w:t>2022</w:t>
      </w:r>
      <w:r>
        <w:rPr>
          <w:rFonts w:ascii="仿宋" w:eastAsia="仿宋" w:hAnsi="仿宋" w:cs="仿宋" w:hint="eastAsia"/>
          <w:kern w:val="0"/>
          <w:sz w:val="32"/>
          <w:szCs w:val="32"/>
        </w:rPr>
        <w:t>年由长子县社会保险事务中心做预算。</w:t>
      </w:r>
    </w:p>
    <w:p w:rsidR="001E21F4" w:rsidRDefault="00DA4B9D">
      <w:pPr>
        <w:widowControl/>
        <w:shd w:val="clear" w:color="auto" w:fill="FFFFFF"/>
        <w:spacing w:line="640" w:lineRule="exact"/>
        <w:ind w:firstLineChars="200" w:firstLine="640"/>
        <w:jc w:val="left"/>
        <w:rPr>
          <w:rFonts w:ascii="仿宋" w:eastAsia="仿宋" w:hAnsi="仿宋" w:cs="仿宋"/>
          <w:kern w:val="0"/>
          <w:sz w:val="32"/>
          <w:szCs w:val="32"/>
          <w:highlight w:val="yellow"/>
        </w:rPr>
      </w:pPr>
      <w:r>
        <w:rPr>
          <w:rFonts w:ascii="仿宋" w:eastAsia="仿宋" w:hAnsi="仿宋" w:cs="仿宋" w:hint="eastAsia"/>
          <w:kern w:val="0"/>
          <w:sz w:val="32"/>
          <w:szCs w:val="32"/>
        </w:rPr>
        <w:t>2022</w:t>
      </w:r>
      <w:r>
        <w:rPr>
          <w:rFonts w:ascii="仿宋" w:eastAsia="仿宋" w:hAnsi="仿宋" w:cs="仿宋" w:hint="eastAsia"/>
          <w:kern w:val="0"/>
          <w:sz w:val="32"/>
          <w:szCs w:val="32"/>
        </w:rPr>
        <w:t>年度</w:t>
      </w:r>
      <w:r>
        <w:rPr>
          <w:rFonts w:ascii="仿宋" w:eastAsia="仿宋" w:hAnsi="仿宋" w:cs="仿宋" w:hint="eastAsia"/>
          <w:kern w:val="0"/>
          <w:sz w:val="32"/>
          <w:szCs w:val="32"/>
        </w:rPr>
        <w:t>支出</w:t>
      </w:r>
      <w:r>
        <w:rPr>
          <w:rFonts w:ascii="仿宋" w:eastAsia="仿宋" w:hAnsi="仿宋" w:cs="仿宋" w:hint="eastAsia"/>
          <w:kern w:val="0"/>
          <w:sz w:val="32"/>
          <w:szCs w:val="32"/>
        </w:rPr>
        <w:t>预算</w:t>
      </w:r>
      <w:r>
        <w:rPr>
          <w:rFonts w:ascii="仿宋" w:eastAsia="仿宋" w:hAnsi="仿宋" w:cs="仿宋" w:hint="eastAsia"/>
          <w:kern w:val="0"/>
          <w:sz w:val="32"/>
          <w:szCs w:val="32"/>
        </w:rPr>
        <w:t>625.77</w:t>
      </w:r>
      <w:r>
        <w:rPr>
          <w:rFonts w:ascii="仿宋" w:eastAsia="仿宋" w:hAnsi="仿宋" w:cs="仿宋" w:hint="eastAsia"/>
          <w:kern w:val="0"/>
          <w:sz w:val="32"/>
          <w:szCs w:val="32"/>
        </w:rPr>
        <w:t>万元，比</w:t>
      </w:r>
      <w:r>
        <w:rPr>
          <w:rFonts w:ascii="仿宋" w:eastAsia="仿宋" w:hAnsi="仿宋" w:cs="仿宋" w:hint="eastAsia"/>
          <w:kern w:val="0"/>
          <w:sz w:val="32"/>
          <w:szCs w:val="32"/>
        </w:rPr>
        <w:t>2021</w:t>
      </w:r>
      <w:r>
        <w:rPr>
          <w:rFonts w:ascii="仿宋" w:eastAsia="仿宋" w:hAnsi="仿宋" w:cs="仿宋" w:hint="eastAsia"/>
          <w:kern w:val="0"/>
          <w:sz w:val="32"/>
          <w:szCs w:val="32"/>
        </w:rPr>
        <w:t>年</w:t>
      </w:r>
      <w:r>
        <w:rPr>
          <w:rFonts w:ascii="仿宋" w:eastAsia="仿宋" w:hAnsi="仿宋" w:cs="仿宋" w:hint="eastAsia"/>
          <w:kern w:val="0"/>
          <w:sz w:val="32"/>
          <w:szCs w:val="32"/>
        </w:rPr>
        <w:t>减少</w:t>
      </w:r>
      <w:r>
        <w:rPr>
          <w:rFonts w:ascii="仿宋" w:eastAsia="仿宋" w:hAnsi="仿宋" w:cs="仿宋" w:hint="eastAsia"/>
          <w:kern w:val="0"/>
          <w:sz w:val="32"/>
          <w:szCs w:val="32"/>
        </w:rPr>
        <w:t>2615.55</w:t>
      </w:r>
      <w:r>
        <w:rPr>
          <w:rFonts w:ascii="仿宋" w:eastAsia="仿宋" w:hAnsi="仿宋" w:cs="仿宋" w:hint="eastAsia"/>
          <w:kern w:val="0"/>
          <w:sz w:val="32"/>
          <w:szCs w:val="32"/>
        </w:rPr>
        <w:t>万元，</w:t>
      </w:r>
      <w:r>
        <w:rPr>
          <w:rFonts w:ascii="仿宋" w:eastAsia="仿宋" w:hAnsi="仿宋" w:cs="仿宋" w:hint="eastAsia"/>
          <w:kern w:val="0"/>
          <w:sz w:val="32"/>
          <w:szCs w:val="32"/>
        </w:rPr>
        <w:t>减少</w:t>
      </w:r>
      <w:r>
        <w:rPr>
          <w:rFonts w:ascii="仿宋" w:eastAsia="仿宋" w:hAnsi="仿宋" w:cs="仿宋" w:hint="eastAsia"/>
          <w:kern w:val="0"/>
          <w:sz w:val="32"/>
          <w:szCs w:val="32"/>
        </w:rPr>
        <w:t>80.69</w:t>
      </w:r>
      <w:r>
        <w:rPr>
          <w:rFonts w:ascii="仿宋" w:eastAsia="仿宋" w:hAnsi="仿宋" w:cs="仿宋" w:hint="eastAsia"/>
          <w:kern w:val="0"/>
          <w:sz w:val="32"/>
          <w:szCs w:val="32"/>
        </w:rPr>
        <w:t>%</w:t>
      </w:r>
      <w:r>
        <w:rPr>
          <w:rFonts w:ascii="仿宋" w:eastAsia="仿宋" w:hAnsi="仿宋" w:cs="仿宋" w:hint="eastAsia"/>
          <w:kern w:val="0"/>
          <w:sz w:val="32"/>
          <w:szCs w:val="32"/>
        </w:rPr>
        <w:t>。其中：一般公共预算资金</w:t>
      </w:r>
      <w:r>
        <w:rPr>
          <w:rFonts w:ascii="仿宋" w:eastAsia="仿宋" w:hAnsi="仿宋" w:cs="仿宋" w:hint="eastAsia"/>
          <w:kern w:val="0"/>
          <w:sz w:val="32"/>
          <w:szCs w:val="32"/>
        </w:rPr>
        <w:t>减少</w:t>
      </w:r>
      <w:r>
        <w:rPr>
          <w:rFonts w:ascii="仿宋" w:eastAsia="仿宋" w:hAnsi="仿宋" w:cs="仿宋" w:hint="eastAsia"/>
          <w:kern w:val="0"/>
          <w:sz w:val="32"/>
          <w:szCs w:val="32"/>
        </w:rPr>
        <w:t>2615.55</w:t>
      </w:r>
      <w:r>
        <w:rPr>
          <w:rFonts w:ascii="仿宋" w:eastAsia="仿宋" w:hAnsi="仿宋" w:cs="仿宋" w:hint="eastAsia"/>
          <w:kern w:val="0"/>
          <w:sz w:val="32"/>
          <w:szCs w:val="32"/>
        </w:rPr>
        <w:t>万元，</w:t>
      </w:r>
      <w:r>
        <w:rPr>
          <w:rFonts w:ascii="仿宋" w:eastAsia="仿宋" w:hAnsi="仿宋" w:cs="仿宋" w:hint="eastAsia"/>
          <w:kern w:val="0"/>
          <w:sz w:val="32"/>
          <w:szCs w:val="32"/>
        </w:rPr>
        <w:t>减少</w:t>
      </w:r>
      <w:r>
        <w:rPr>
          <w:rFonts w:ascii="仿宋" w:eastAsia="仿宋" w:hAnsi="仿宋" w:cs="仿宋" w:hint="eastAsia"/>
          <w:kern w:val="0"/>
          <w:sz w:val="32"/>
          <w:szCs w:val="32"/>
        </w:rPr>
        <w:t>80.69</w:t>
      </w:r>
      <w:r>
        <w:rPr>
          <w:rFonts w:ascii="仿宋" w:eastAsia="仿宋" w:hAnsi="仿宋" w:cs="仿宋" w:hint="eastAsia"/>
          <w:kern w:val="0"/>
          <w:sz w:val="32"/>
          <w:szCs w:val="32"/>
        </w:rPr>
        <w:t>%</w:t>
      </w:r>
      <w:r>
        <w:rPr>
          <w:rFonts w:ascii="仿宋" w:eastAsia="仿宋" w:hAnsi="仿宋" w:cs="仿宋" w:hint="eastAsia"/>
          <w:kern w:val="0"/>
          <w:sz w:val="32"/>
          <w:szCs w:val="32"/>
        </w:rPr>
        <w:t>。</w:t>
      </w:r>
      <w:r>
        <w:rPr>
          <w:rFonts w:ascii="仿宋" w:eastAsia="仿宋" w:hAnsi="仿宋" w:cs="仿宋" w:hint="eastAsia"/>
          <w:kern w:val="0"/>
          <w:sz w:val="32"/>
          <w:szCs w:val="32"/>
        </w:rPr>
        <w:t>主要原因：</w:t>
      </w:r>
      <w:r>
        <w:rPr>
          <w:rFonts w:ascii="仿宋" w:eastAsia="仿宋" w:hAnsi="仿宋" w:cs="仿宋" w:hint="eastAsia"/>
          <w:kern w:val="0"/>
          <w:sz w:val="32"/>
          <w:szCs w:val="32"/>
        </w:rPr>
        <w:t>城乡居民养老保险所有项目</w:t>
      </w:r>
      <w:r>
        <w:rPr>
          <w:rFonts w:ascii="仿宋" w:eastAsia="仿宋" w:hAnsi="仿宋" w:cs="仿宋" w:hint="eastAsia"/>
          <w:kern w:val="0"/>
          <w:sz w:val="32"/>
          <w:szCs w:val="32"/>
        </w:rPr>
        <w:t>2022</w:t>
      </w:r>
      <w:r>
        <w:rPr>
          <w:rFonts w:ascii="仿宋" w:eastAsia="仿宋" w:hAnsi="仿宋" w:cs="仿宋" w:hint="eastAsia"/>
          <w:kern w:val="0"/>
          <w:sz w:val="32"/>
          <w:szCs w:val="32"/>
        </w:rPr>
        <w:t>年由长子县社会保险事务中心做预算。</w:t>
      </w:r>
    </w:p>
    <w:p w:rsidR="001E21F4" w:rsidRDefault="00DA4B9D">
      <w:pPr>
        <w:ind w:firstLine="636"/>
        <w:rPr>
          <w:rFonts w:ascii="仿宋" w:eastAsia="仿宋" w:hAnsi="仿宋"/>
          <w:b/>
          <w:sz w:val="32"/>
          <w:szCs w:val="32"/>
        </w:rPr>
      </w:pPr>
      <w:r>
        <w:rPr>
          <w:rFonts w:ascii="仿宋" w:eastAsia="仿宋" w:hAnsi="仿宋" w:hint="eastAsia"/>
          <w:b/>
          <w:sz w:val="32"/>
          <w:szCs w:val="32"/>
        </w:rPr>
        <w:t>二、“三公”经费增减变动原因说明</w:t>
      </w:r>
    </w:p>
    <w:p w:rsidR="001E21F4" w:rsidRDefault="00DA4B9D" w:rsidP="001E21F4">
      <w:pPr>
        <w:spacing w:line="640" w:lineRule="exact"/>
        <w:ind w:firstLineChars="203" w:firstLine="650"/>
        <w:rPr>
          <w:rFonts w:ascii="仿宋" w:eastAsia="仿宋" w:hAnsi="仿宋" w:cs="仿宋"/>
          <w:kern w:val="0"/>
          <w:sz w:val="32"/>
          <w:szCs w:val="32"/>
        </w:rPr>
      </w:pPr>
      <w:r>
        <w:rPr>
          <w:rFonts w:ascii="仿宋" w:eastAsia="仿宋" w:hAnsi="仿宋" w:cs="仿宋" w:hint="eastAsia"/>
          <w:sz w:val="32"/>
          <w:szCs w:val="32"/>
        </w:rPr>
        <w:t>“</w:t>
      </w:r>
      <w:r>
        <w:rPr>
          <w:rFonts w:ascii="仿宋" w:eastAsia="仿宋" w:hAnsi="仿宋" w:cs="仿宋" w:hint="eastAsia"/>
          <w:kern w:val="0"/>
          <w:sz w:val="32"/>
          <w:szCs w:val="32"/>
        </w:rPr>
        <w:t>三公”经费支出将按照厉行结余的原则，统筹兼顾，合理安排，严格执行标准制度，提高经费的使用效益。</w:t>
      </w:r>
      <w:r>
        <w:rPr>
          <w:rFonts w:ascii="仿宋" w:eastAsia="仿宋" w:hAnsi="仿宋" w:cs="仿宋" w:hint="eastAsia"/>
          <w:kern w:val="0"/>
          <w:sz w:val="32"/>
          <w:szCs w:val="32"/>
        </w:rPr>
        <w:t>2022</w:t>
      </w:r>
      <w:r>
        <w:rPr>
          <w:rFonts w:ascii="仿宋" w:eastAsia="仿宋" w:hAnsi="仿宋" w:cs="仿宋" w:hint="eastAsia"/>
          <w:kern w:val="0"/>
          <w:sz w:val="32"/>
          <w:szCs w:val="32"/>
        </w:rPr>
        <w:t>年“三公”经费预算收入共计</w:t>
      </w:r>
      <w:r>
        <w:rPr>
          <w:rFonts w:ascii="仿宋" w:eastAsia="仿宋" w:hAnsi="仿宋" w:cs="仿宋" w:hint="eastAsia"/>
          <w:kern w:val="0"/>
          <w:sz w:val="32"/>
          <w:szCs w:val="32"/>
        </w:rPr>
        <w:t>0.2</w:t>
      </w:r>
      <w:r>
        <w:rPr>
          <w:rFonts w:ascii="仿宋" w:eastAsia="仿宋" w:hAnsi="仿宋" w:cs="仿宋" w:hint="eastAsia"/>
          <w:kern w:val="0"/>
          <w:sz w:val="32"/>
          <w:szCs w:val="32"/>
        </w:rPr>
        <w:t>万元，</w:t>
      </w:r>
      <w:r>
        <w:rPr>
          <w:rFonts w:ascii="仿宋" w:eastAsia="仿宋" w:hAnsi="仿宋" w:cs="仿宋" w:hint="eastAsia"/>
          <w:kern w:val="0"/>
          <w:sz w:val="32"/>
          <w:szCs w:val="32"/>
        </w:rPr>
        <w:t>比</w:t>
      </w:r>
      <w:r>
        <w:rPr>
          <w:rFonts w:ascii="仿宋" w:eastAsia="仿宋" w:hAnsi="仿宋" w:cs="仿宋" w:hint="eastAsia"/>
          <w:kern w:val="0"/>
          <w:sz w:val="32"/>
          <w:szCs w:val="32"/>
        </w:rPr>
        <w:t>上年</w:t>
      </w:r>
      <w:r>
        <w:rPr>
          <w:rFonts w:ascii="仿宋" w:eastAsia="仿宋" w:hAnsi="仿宋" w:cs="仿宋" w:hint="eastAsia"/>
          <w:kern w:val="0"/>
          <w:sz w:val="32"/>
          <w:szCs w:val="32"/>
        </w:rPr>
        <w:t>增加</w:t>
      </w:r>
      <w:r>
        <w:rPr>
          <w:rFonts w:ascii="仿宋" w:eastAsia="仿宋" w:hAnsi="仿宋" w:cs="仿宋" w:hint="eastAsia"/>
          <w:kern w:val="0"/>
          <w:sz w:val="32"/>
          <w:szCs w:val="32"/>
        </w:rPr>
        <w:t>0.2</w:t>
      </w:r>
      <w:r>
        <w:rPr>
          <w:rFonts w:ascii="仿宋" w:eastAsia="仿宋" w:hAnsi="仿宋" w:cs="仿宋" w:hint="eastAsia"/>
          <w:kern w:val="0"/>
          <w:sz w:val="32"/>
          <w:szCs w:val="32"/>
        </w:rPr>
        <w:t>万元</w:t>
      </w:r>
      <w:r>
        <w:rPr>
          <w:rFonts w:ascii="仿宋" w:eastAsia="仿宋" w:hAnsi="仿宋" w:cs="仿宋" w:hint="eastAsia"/>
          <w:kern w:val="0"/>
          <w:sz w:val="32"/>
          <w:szCs w:val="32"/>
        </w:rPr>
        <w:t>。其中公务接待费</w:t>
      </w:r>
      <w:r>
        <w:rPr>
          <w:rFonts w:ascii="仿宋" w:eastAsia="仿宋" w:hAnsi="仿宋" w:cs="仿宋" w:hint="eastAsia"/>
          <w:kern w:val="0"/>
          <w:sz w:val="32"/>
          <w:szCs w:val="32"/>
        </w:rPr>
        <w:t>0.2</w:t>
      </w:r>
      <w:r>
        <w:rPr>
          <w:rFonts w:ascii="仿宋" w:eastAsia="仿宋" w:hAnsi="仿宋" w:cs="仿宋" w:hint="eastAsia"/>
          <w:kern w:val="0"/>
          <w:sz w:val="32"/>
          <w:szCs w:val="32"/>
        </w:rPr>
        <w:t>万元，比</w:t>
      </w:r>
      <w:r>
        <w:rPr>
          <w:rFonts w:ascii="仿宋" w:eastAsia="仿宋" w:hAnsi="仿宋" w:cs="仿宋" w:hint="eastAsia"/>
          <w:kern w:val="0"/>
          <w:sz w:val="32"/>
          <w:szCs w:val="32"/>
        </w:rPr>
        <w:t>2021</w:t>
      </w:r>
      <w:r>
        <w:rPr>
          <w:rFonts w:ascii="仿宋" w:eastAsia="仿宋" w:hAnsi="仿宋" w:cs="仿宋" w:hint="eastAsia"/>
          <w:kern w:val="0"/>
          <w:sz w:val="32"/>
          <w:szCs w:val="32"/>
        </w:rPr>
        <w:t>年</w:t>
      </w:r>
      <w:r>
        <w:rPr>
          <w:rFonts w:ascii="仿宋" w:eastAsia="仿宋" w:hAnsi="仿宋" w:cs="仿宋" w:hint="eastAsia"/>
          <w:kern w:val="0"/>
          <w:sz w:val="32"/>
          <w:szCs w:val="32"/>
        </w:rPr>
        <w:t>增加</w:t>
      </w:r>
      <w:r>
        <w:rPr>
          <w:rFonts w:ascii="仿宋" w:eastAsia="仿宋" w:hAnsi="仿宋" w:cs="仿宋" w:hint="eastAsia"/>
          <w:kern w:val="0"/>
          <w:sz w:val="32"/>
          <w:szCs w:val="32"/>
        </w:rPr>
        <w:t>0</w:t>
      </w:r>
      <w:r>
        <w:rPr>
          <w:rFonts w:ascii="仿宋" w:eastAsia="仿宋" w:hAnsi="仿宋" w:cs="仿宋" w:hint="eastAsia"/>
          <w:kern w:val="0"/>
          <w:sz w:val="32"/>
          <w:szCs w:val="32"/>
        </w:rPr>
        <w:t>.2</w:t>
      </w:r>
      <w:r>
        <w:rPr>
          <w:rFonts w:ascii="仿宋" w:eastAsia="仿宋" w:hAnsi="仿宋" w:cs="仿宋" w:hint="eastAsia"/>
          <w:kern w:val="0"/>
          <w:sz w:val="32"/>
          <w:szCs w:val="32"/>
        </w:rPr>
        <w:t>万元</w:t>
      </w:r>
      <w:r>
        <w:rPr>
          <w:rFonts w:ascii="仿宋" w:eastAsia="仿宋" w:hAnsi="仿宋" w:cs="仿宋" w:hint="eastAsia"/>
          <w:kern w:val="0"/>
          <w:sz w:val="32"/>
          <w:szCs w:val="32"/>
        </w:rPr>
        <w:t>。</w:t>
      </w:r>
      <w:r>
        <w:rPr>
          <w:rFonts w:ascii="仿宋" w:eastAsia="仿宋" w:hAnsi="仿宋" w:cs="仿宋" w:hint="eastAsia"/>
          <w:kern w:val="0"/>
          <w:sz w:val="32"/>
          <w:szCs w:val="32"/>
        </w:rPr>
        <w:t>公务用车运行维护费</w:t>
      </w:r>
      <w:r>
        <w:rPr>
          <w:rFonts w:ascii="仿宋" w:eastAsia="仿宋" w:hAnsi="仿宋" w:cs="仿宋" w:hint="eastAsia"/>
          <w:kern w:val="0"/>
          <w:sz w:val="32"/>
          <w:szCs w:val="32"/>
        </w:rPr>
        <w:t>0</w:t>
      </w:r>
      <w:r>
        <w:rPr>
          <w:rFonts w:ascii="仿宋" w:eastAsia="仿宋" w:hAnsi="仿宋" w:cs="仿宋" w:hint="eastAsia"/>
          <w:kern w:val="0"/>
          <w:sz w:val="32"/>
          <w:szCs w:val="32"/>
        </w:rPr>
        <w:t>万元，公务用车</w:t>
      </w:r>
      <w:r w:rsidR="00252B39">
        <w:rPr>
          <w:rFonts w:ascii="仿宋" w:eastAsia="仿宋" w:hAnsi="仿宋" w:cs="仿宋" w:hint="eastAsia"/>
          <w:kern w:val="0"/>
          <w:sz w:val="32"/>
          <w:szCs w:val="32"/>
        </w:rPr>
        <w:t>购置费</w:t>
      </w:r>
      <w:r>
        <w:rPr>
          <w:rFonts w:ascii="仿宋" w:eastAsia="仿宋" w:hAnsi="仿宋" w:cs="仿宋" w:hint="eastAsia"/>
          <w:kern w:val="0"/>
          <w:sz w:val="32"/>
          <w:szCs w:val="32"/>
        </w:rPr>
        <w:t>0</w:t>
      </w:r>
      <w:r>
        <w:rPr>
          <w:rFonts w:ascii="仿宋" w:eastAsia="仿宋" w:hAnsi="仿宋" w:cs="仿宋" w:hint="eastAsia"/>
          <w:kern w:val="0"/>
          <w:sz w:val="32"/>
          <w:szCs w:val="32"/>
        </w:rPr>
        <w:t>万元，公车改革没有公车费用</w:t>
      </w:r>
      <w:r w:rsidR="00252B39">
        <w:rPr>
          <w:rFonts w:ascii="仿宋" w:eastAsia="仿宋" w:hAnsi="仿宋" w:cs="仿宋" w:hint="eastAsia"/>
          <w:kern w:val="0"/>
          <w:sz w:val="32"/>
          <w:szCs w:val="32"/>
        </w:rPr>
        <w:t>，因公出国境费0万元</w:t>
      </w:r>
      <w:r>
        <w:rPr>
          <w:rFonts w:ascii="仿宋" w:eastAsia="仿宋" w:hAnsi="仿宋" w:cs="仿宋" w:hint="eastAsia"/>
          <w:kern w:val="0"/>
          <w:sz w:val="32"/>
          <w:szCs w:val="32"/>
        </w:rPr>
        <w:t>。</w:t>
      </w:r>
    </w:p>
    <w:p w:rsidR="001E21F4" w:rsidRDefault="00DA4B9D">
      <w:pPr>
        <w:ind w:firstLine="636"/>
        <w:rPr>
          <w:rFonts w:ascii="楷体" w:eastAsia="楷体" w:hAnsi="楷体"/>
          <w:sz w:val="32"/>
          <w:szCs w:val="32"/>
        </w:rPr>
      </w:pPr>
      <w:r>
        <w:rPr>
          <w:rFonts w:ascii="宋体" w:eastAsia="宋体" w:hAnsi="宋体" w:cs="宋体"/>
          <w:kern w:val="0"/>
          <w:sz w:val="24"/>
          <w:szCs w:val="24"/>
        </w:rPr>
        <w:t xml:space="preserve"> </w:t>
      </w:r>
      <w:r>
        <w:rPr>
          <w:rFonts w:ascii="仿宋" w:eastAsia="仿宋" w:hAnsi="仿宋" w:hint="eastAsia"/>
          <w:b/>
          <w:sz w:val="32"/>
          <w:szCs w:val="32"/>
        </w:rPr>
        <w:t>三、机关运行经费增减变动原因说明</w:t>
      </w:r>
    </w:p>
    <w:p w:rsidR="001E21F4" w:rsidRDefault="00DA4B9D">
      <w:pPr>
        <w:ind w:firstLine="636"/>
        <w:rPr>
          <w:rFonts w:ascii="仿宋" w:eastAsia="仿宋" w:hAnsi="仿宋" w:cs="仿宋"/>
          <w:kern w:val="0"/>
          <w:sz w:val="32"/>
          <w:szCs w:val="32"/>
        </w:rPr>
      </w:pPr>
      <w:r>
        <w:rPr>
          <w:rFonts w:ascii="仿宋" w:eastAsia="仿宋" w:hAnsi="仿宋" w:cs="仿宋" w:hint="eastAsia"/>
          <w:kern w:val="0"/>
          <w:sz w:val="32"/>
          <w:szCs w:val="32"/>
        </w:rPr>
        <w:t>长子县人力资源和社会保障局</w:t>
      </w:r>
      <w:r>
        <w:rPr>
          <w:rFonts w:ascii="仿宋" w:eastAsia="仿宋" w:hAnsi="仿宋" w:cs="仿宋" w:hint="eastAsia"/>
          <w:kern w:val="0"/>
          <w:sz w:val="32"/>
          <w:szCs w:val="32"/>
        </w:rPr>
        <w:t>2022</w:t>
      </w:r>
      <w:r>
        <w:rPr>
          <w:rFonts w:ascii="仿宋" w:eastAsia="仿宋" w:hAnsi="仿宋" w:cs="仿宋" w:hint="eastAsia"/>
          <w:kern w:val="0"/>
          <w:sz w:val="32"/>
          <w:szCs w:val="32"/>
        </w:rPr>
        <w:t>年机关运行经费财政拨款预算</w:t>
      </w:r>
      <w:r>
        <w:rPr>
          <w:rFonts w:ascii="仿宋" w:eastAsia="仿宋" w:hAnsi="仿宋" w:cs="仿宋" w:hint="eastAsia"/>
          <w:kern w:val="0"/>
          <w:sz w:val="32"/>
          <w:szCs w:val="32"/>
        </w:rPr>
        <w:t>24.84</w:t>
      </w:r>
      <w:r>
        <w:rPr>
          <w:rFonts w:ascii="仿宋" w:eastAsia="仿宋" w:hAnsi="仿宋" w:cs="仿宋" w:hint="eastAsia"/>
          <w:kern w:val="0"/>
          <w:sz w:val="32"/>
          <w:szCs w:val="32"/>
        </w:rPr>
        <w:t>万元，</w:t>
      </w:r>
      <w:r>
        <w:rPr>
          <w:rFonts w:ascii="仿宋" w:eastAsia="仿宋" w:hAnsi="仿宋" w:cs="仿宋" w:hint="eastAsia"/>
          <w:kern w:val="0"/>
          <w:sz w:val="32"/>
          <w:szCs w:val="32"/>
        </w:rPr>
        <w:t>2021</w:t>
      </w:r>
      <w:r>
        <w:rPr>
          <w:rFonts w:ascii="仿宋" w:eastAsia="仿宋" w:hAnsi="仿宋" w:cs="仿宋" w:hint="eastAsia"/>
          <w:kern w:val="0"/>
          <w:sz w:val="32"/>
          <w:szCs w:val="32"/>
        </w:rPr>
        <w:t>年机关运行经费财政拨款预算</w:t>
      </w:r>
      <w:r>
        <w:rPr>
          <w:rFonts w:ascii="仿宋" w:eastAsia="仿宋" w:hAnsi="仿宋" w:cs="仿宋" w:hint="eastAsia"/>
          <w:kern w:val="0"/>
          <w:sz w:val="32"/>
          <w:szCs w:val="32"/>
        </w:rPr>
        <w:t>37.75</w:t>
      </w:r>
      <w:r>
        <w:rPr>
          <w:rFonts w:ascii="仿宋" w:eastAsia="仿宋" w:hAnsi="仿宋" w:cs="仿宋" w:hint="eastAsia"/>
          <w:kern w:val="0"/>
          <w:sz w:val="32"/>
          <w:szCs w:val="32"/>
        </w:rPr>
        <w:t>万元，比</w:t>
      </w:r>
      <w:r>
        <w:rPr>
          <w:rFonts w:ascii="仿宋" w:eastAsia="仿宋" w:hAnsi="仿宋" w:cs="仿宋" w:hint="eastAsia"/>
          <w:kern w:val="0"/>
          <w:sz w:val="32"/>
          <w:szCs w:val="32"/>
        </w:rPr>
        <w:t>2021</w:t>
      </w:r>
      <w:r>
        <w:rPr>
          <w:rFonts w:ascii="仿宋" w:eastAsia="仿宋" w:hAnsi="仿宋" w:cs="仿宋" w:hint="eastAsia"/>
          <w:kern w:val="0"/>
          <w:sz w:val="32"/>
          <w:szCs w:val="32"/>
        </w:rPr>
        <w:t>年预算</w:t>
      </w:r>
      <w:r>
        <w:rPr>
          <w:rFonts w:ascii="仿宋" w:eastAsia="仿宋" w:hAnsi="仿宋" w:cs="仿宋" w:hint="eastAsia"/>
          <w:kern w:val="0"/>
          <w:sz w:val="32"/>
          <w:szCs w:val="32"/>
        </w:rPr>
        <w:t>减少</w:t>
      </w:r>
      <w:r>
        <w:rPr>
          <w:rFonts w:ascii="仿宋" w:eastAsia="仿宋" w:hAnsi="仿宋" w:cs="仿宋" w:hint="eastAsia"/>
          <w:kern w:val="0"/>
          <w:sz w:val="32"/>
          <w:szCs w:val="32"/>
        </w:rPr>
        <w:t>12.</w:t>
      </w:r>
      <w:r>
        <w:rPr>
          <w:rFonts w:ascii="仿宋" w:eastAsia="仿宋" w:hAnsi="仿宋" w:cs="仿宋" w:hint="eastAsia"/>
          <w:kern w:val="0"/>
          <w:sz w:val="32"/>
          <w:szCs w:val="32"/>
        </w:rPr>
        <w:t>91</w:t>
      </w:r>
      <w:r>
        <w:rPr>
          <w:rFonts w:ascii="仿宋" w:eastAsia="仿宋" w:hAnsi="仿宋" w:cs="仿宋" w:hint="eastAsia"/>
          <w:kern w:val="0"/>
          <w:sz w:val="32"/>
          <w:szCs w:val="32"/>
        </w:rPr>
        <w:t>万元，</w:t>
      </w:r>
      <w:r>
        <w:rPr>
          <w:rFonts w:ascii="仿宋" w:eastAsia="仿宋" w:hAnsi="仿宋" w:cs="仿宋" w:hint="eastAsia"/>
          <w:kern w:val="0"/>
          <w:sz w:val="32"/>
          <w:szCs w:val="32"/>
        </w:rPr>
        <w:t>减少</w:t>
      </w:r>
      <w:r>
        <w:rPr>
          <w:rFonts w:ascii="仿宋" w:eastAsia="仿宋" w:hAnsi="仿宋" w:cs="仿宋" w:hint="eastAsia"/>
          <w:kern w:val="0"/>
          <w:sz w:val="32"/>
          <w:szCs w:val="32"/>
        </w:rPr>
        <w:t>34.2</w:t>
      </w:r>
      <w:r>
        <w:rPr>
          <w:rFonts w:ascii="仿宋" w:eastAsia="仿宋" w:hAnsi="仿宋" w:cs="仿宋" w:hint="eastAsia"/>
          <w:kern w:val="0"/>
          <w:sz w:val="32"/>
          <w:szCs w:val="32"/>
        </w:rPr>
        <w:t>%</w:t>
      </w:r>
      <w:r>
        <w:rPr>
          <w:rFonts w:ascii="仿宋" w:eastAsia="仿宋" w:hAnsi="仿宋" w:cs="仿宋" w:hint="eastAsia"/>
          <w:kern w:val="0"/>
          <w:sz w:val="32"/>
          <w:szCs w:val="32"/>
        </w:rPr>
        <w:t>，主要是</w:t>
      </w:r>
      <w:r>
        <w:rPr>
          <w:rFonts w:ascii="仿宋" w:eastAsia="仿宋" w:hAnsi="仿宋" w:cs="仿宋" w:hint="eastAsia"/>
          <w:kern w:val="0"/>
          <w:sz w:val="32"/>
          <w:szCs w:val="32"/>
        </w:rPr>
        <w:t>事业单位机构改革人员减少。</w:t>
      </w:r>
    </w:p>
    <w:p w:rsidR="001E21F4" w:rsidRDefault="00DA4B9D">
      <w:pPr>
        <w:ind w:firstLine="636"/>
        <w:rPr>
          <w:rFonts w:ascii="仿宋" w:eastAsia="仿宋" w:hAnsi="仿宋"/>
          <w:b/>
          <w:sz w:val="32"/>
          <w:szCs w:val="32"/>
        </w:rPr>
      </w:pPr>
      <w:r>
        <w:rPr>
          <w:rFonts w:ascii="仿宋" w:eastAsia="仿宋" w:hAnsi="仿宋" w:hint="eastAsia"/>
          <w:b/>
          <w:sz w:val="32"/>
          <w:szCs w:val="32"/>
        </w:rPr>
        <w:t>四、政府采购情况</w:t>
      </w:r>
    </w:p>
    <w:p w:rsidR="001E21F4" w:rsidRDefault="00DA4B9D">
      <w:pPr>
        <w:widowControl/>
        <w:shd w:val="clear" w:color="auto" w:fill="FFFFFF"/>
        <w:spacing w:line="6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lastRenderedPageBreak/>
        <w:t>2022</w:t>
      </w:r>
      <w:r>
        <w:rPr>
          <w:rFonts w:ascii="仿宋" w:eastAsia="仿宋" w:hAnsi="仿宋" w:cs="仿宋" w:hint="eastAsia"/>
          <w:kern w:val="0"/>
          <w:sz w:val="32"/>
          <w:szCs w:val="32"/>
        </w:rPr>
        <w:t>年长子县人力资源和社会保障局各单位政府采购</w:t>
      </w:r>
      <w:r>
        <w:rPr>
          <w:rFonts w:ascii="仿宋" w:eastAsia="仿宋" w:hAnsi="仿宋" w:cs="仿宋" w:hint="eastAsia"/>
          <w:kern w:val="0"/>
          <w:sz w:val="32"/>
          <w:szCs w:val="32"/>
        </w:rPr>
        <w:t>预算总额</w:t>
      </w:r>
      <w:r>
        <w:rPr>
          <w:rFonts w:ascii="仿宋" w:eastAsia="仿宋" w:hAnsi="仿宋" w:cs="仿宋" w:hint="eastAsia"/>
          <w:kern w:val="0"/>
          <w:sz w:val="32"/>
          <w:szCs w:val="32"/>
        </w:rPr>
        <w:t>16.94</w:t>
      </w:r>
      <w:r>
        <w:rPr>
          <w:rFonts w:ascii="仿宋" w:eastAsia="仿宋" w:hAnsi="仿宋" w:cs="仿宋" w:hint="eastAsia"/>
          <w:kern w:val="0"/>
          <w:sz w:val="32"/>
          <w:szCs w:val="32"/>
        </w:rPr>
        <w:t>万元，其中：政府采购货物预算</w:t>
      </w:r>
      <w:r>
        <w:rPr>
          <w:rFonts w:ascii="仿宋" w:eastAsia="仿宋" w:hAnsi="仿宋" w:cs="仿宋" w:hint="eastAsia"/>
          <w:kern w:val="0"/>
          <w:sz w:val="32"/>
          <w:szCs w:val="32"/>
        </w:rPr>
        <w:t>2.34</w:t>
      </w:r>
      <w:r>
        <w:rPr>
          <w:rFonts w:ascii="仿宋" w:eastAsia="仿宋" w:hAnsi="仿宋" w:cs="仿宋" w:hint="eastAsia"/>
          <w:kern w:val="0"/>
          <w:sz w:val="32"/>
          <w:szCs w:val="32"/>
        </w:rPr>
        <w:t>万元，</w:t>
      </w:r>
      <w:r>
        <w:rPr>
          <w:rFonts w:ascii="仿宋" w:eastAsia="仿宋" w:hAnsi="仿宋" w:cs="仿宋" w:hint="eastAsia"/>
          <w:kern w:val="0"/>
          <w:sz w:val="32"/>
          <w:szCs w:val="32"/>
        </w:rPr>
        <w:t>比</w:t>
      </w:r>
      <w:r>
        <w:rPr>
          <w:rFonts w:ascii="仿宋" w:eastAsia="仿宋" w:hAnsi="仿宋" w:cs="仿宋" w:hint="eastAsia"/>
          <w:kern w:val="0"/>
          <w:sz w:val="32"/>
          <w:szCs w:val="32"/>
        </w:rPr>
        <w:t>2021</w:t>
      </w:r>
      <w:r>
        <w:rPr>
          <w:rFonts w:ascii="仿宋" w:eastAsia="仿宋" w:hAnsi="仿宋" w:cs="仿宋" w:hint="eastAsia"/>
          <w:kern w:val="0"/>
          <w:sz w:val="32"/>
          <w:szCs w:val="32"/>
        </w:rPr>
        <w:t>年</w:t>
      </w:r>
      <w:r>
        <w:rPr>
          <w:rFonts w:ascii="仿宋" w:eastAsia="仿宋" w:hAnsi="仿宋" w:cs="仿宋" w:hint="eastAsia"/>
          <w:kern w:val="0"/>
          <w:sz w:val="32"/>
          <w:szCs w:val="32"/>
        </w:rPr>
        <w:t>增加</w:t>
      </w:r>
      <w:r>
        <w:rPr>
          <w:rFonts w:ascii="仿宋" w:eastAsia="仿宋" w:hAnsi="仿宋" w:cs="仿宋" w:hint="eastAsia"/>
          <w:kern w:val="0"/>
          <w:sz w:val="32"/>
          <w:szCs w:val="32"/>
        </w:rPr>
        <w:t>2.34</w:t>
      </w:r>
      <w:r>
        <w:rPr>
          <w:rFonts w:ascii="仿宋" w:eastAsia="仿宋" w:hAnsi="仿宋" w:cs="仿宋" w:hint="eastAsia"/>
          <w:kern w:val="0"/>
          <w:sz w:val="32"/>
          <w:szCs w:val="32"/>
        </w:rPr>
        <w:t>万元，</w:t>
      </w:r>
      <w:r>
        <w:rPr>
          <w:rFonts w:ascii="仿宋" w:eastAsia="仿宋" w:hAnsi="仿宋" w:cs="仿宋" w:hint="eastAsia"/>
          <w:kern w:val="0"/>
          <w:sz w:val="32"/>
          <w:szCs w:val="32"/>
        </w:rPr>
        <w:t>办公设备购置</w:t>
      </w:r>
      <w:r>
        <w:rPr>
          <w:rFonts w:ascii="仿宋" w:eastAsia="仿宋" w:hAnsi="仿宋" w:cs="仿宋" w:hint="eastAsia"/>
          <w:kern w:val="0"/>
          <w:sz w:val="32"/>
          <w:szCs w:val="32"/>
        </w:rPr>
        <w:t>1.6</w:t>
      </w:r>
      <w:r>
        <w:rPr>
          <w:rFonts w:ascii="仿宋" w:eastAsia="仿宋" w:hAnsi="仿宋" w:cs="仿宋" w:hint="eastAsia"/>
          <w:kern w:val="0"/>
          <w:sz w:val="32"/>
          <w:szCs w:val="32"/>
        </w:rPr>
        <w:t>万元，信息网络软件</w:t>
      </w:r>
      <w:r>
        <w:rPr>
          <w:rFonts w:ascii="仿宋" w:eastAsia="仿宋" w:hAnsi="仿宋" w:cs="仿宋" w:hint="eastAsia"/>
          <w:kern w:val="0"/>
          <w:sz w:val="32"/>
          <w:szCs w:val="32"/>
        </w:rPr>
        <w:t>13</w:t>
      </w:r>
      <w:r>
        <w:rPr>
          <w:rFonts w:ascii="仿宋" w:eastAsia="仿宋" w:hAnsi="仿宋" w:cs="仿宋" w:hint="eastAsia"/>
          <w:kern w:val="0"/>
          <w:sz w:val="32"/>
          <w:szCs w:val="32"/>
        </w:rPr>
        <w:t>万元，</w:t>
      </w:r>
      <w:r>
        <w:rPr>
          <w:rFonts w:ascii="仿宋" w:eastAsia="仿宋" w:hAnsi="仿宋" w:cs="仿宋" w:hint="eastAsia"/>
          <w:kern w:val="0"/>
          <w:sz w:val="32"/>
          <w:szCs w:val="32"/>
        </w:rPr>
        <w:t>主要是</w:t>
      </w:r>
      <w:r>
        <w:rPr>
          <w:rFonts w:ascii="仿宋" w:eastAsia="仿宋" w:hAnsi="仿宋" w:cs="仿宋" w:hint="eastAsia"/>
          <w:kern w:val="0"/>
          <w:sz w:val="32"/>
          <w:szCs w:val="32"/>
        </w:rPr>
        <w:t>增加</w:t>
      </w:r>
      <w:r>
        <w:rPr>
          <w:rFonts w:ascii="仿宋" w:eastAsia="仿宋" w:hAnsi="仿宋" w:cs="仿宋" w:hint="eastAsia"/>
          <w:kern w:val="0"/>
          <w:sz w:val="32"/>
          <w:szCs w:val="32"/>
        </w:rPr>
        <w:t>了</w:t>
      </w:r>
      <w:r>
        <w:rPr>
          <w:rFonts w:ascii="仿宋" w:eastAsia="仿宋" w:hAnsi="仿宋" w:cs="仿宋" w:hint="eastAsia"/>
          <w:kern w:val="0"/>
          <w:sz w:val="32"/>
          <w:szCs w:val="32"/>
        </w:rPr>
        <w:t>干部人事档案管理数字化的项目</w:t>
      </w:r>
      <w:r>
        <w:rPr>
          <w:rFonts w:ascii="仿宋" w:eastAsia="仿宋" w:hAnsi="仿宋" w:cs="仿宋" w:hint="eastAsia"/>
          <w:kern w:val="0"/>
          <w:sz w:val="32"/>
          <w:szCs w:val="32"/>
        </w:rPr>
        <w:t>。</w:t>
      </w:r>
    </w:p>
    <w:p w:rsidR="001E21F4" w:rsidRDefault="00DA4B9D">
      <w:pPr>
        <w:ind w:firstLine="636"/>
        <w:rPr>
          <w:rFonts w:ascii="仿宋" w:eastAsia="仿宋" w:hAnsi="仿宋"/>
          <w:b/>
          <w:sz w:val="32"/>
          <w:szCs w:val="32"/>
        </w:rPr>
      </w:pPr>
      <w:r>
        <w:rPr>
          <w:rFonts w:ascii="仿宋" w:eastAsia="仿宋" w:hAnsi="仿宋" w:hint="eastAsia"/>
          <w:b/>
          <w:sz w:val="32"/>
          <w:szCs w:val="32"/>
        </w:rPr>
        <w:t>五、绩效管理情况</w:t>
      </w:r>
    </w:p>
    <w:p w:rsidR="001E21F4" w:rsidRDefault="00DA4B9D">
      <w:pPr>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、绩效管情况</w:t>
      </w:r>
    </w:p>
    <w:p w:rsidR="001E21F4" w:rsidRDefault="00DA4B9D">
      <w:pPr>
        <w:ind w:firstLineChars="200" w:firstLine="640"/>
        <w:rPr>
          <w:rFonts w:ascii="仿宋" w:eastAsia="仿宋" w:hAnsi="仿宋" w:cs="仿宋"/>
          <w:sz w:val="32"/>
          <w:szCs w:val="32"/>
        </w:rPr>
      </w:pPr>
      <w:r>
        <w:rPr>
          <w:rFonts w:ascii="仿宋" w:eastAsia="仿宋" w:hAnsi="仿宋" w:cs="仿宋" w:hint="eastAsia"/>
          <w:sz w:val="32"/>
          <w:szCs w:val="32"/>
        </w:rPr>
        <w:t>2022</w:t>
      </w:r>
      <w:r>
        <w:rPr>
          <w:rFonts w:ascii="仿宋" w:eastAsia="仿宋" w:hAnsi="仿宋" w:cs="仿宋" w:hint="eastAsia"/>
          <w:sz w:val="32"/>
          <w:szCs w:val="32"/>
        </w:rPr>
        <w:t>年长子县人力资源和社会保障局</w:t>
      </w:r>
      <w:r>
        <w:rPr>
          <w:rFonts w:ascii="仿宋" w:eastAsia="仿宋" w:hAnsi="仿宋" w:cs="仿宋" w:hint="eastAsia"/>
          <w:sz w:val="32"/>
          <w:szCs w:val="32"/>
        </w:rPr>
        <w:t>单位执行</w:t>
      </w:r>
      <w:r>
        <w:rPr>
          <w:rFonts w:ascii="仿宋" w:eastAsia="仿宋" w:hAnsi="仿宋" w:cs="仿宋" w:hint="eastAsia"/>
          <w:sz w:val="32"/>
          <w:szCs w:val="32"/>
        </w:rPr>
        <w:t>绩效目标管理</w:t>
      </w:r>
      <w:r>
        <w:rPr>
          <w:rFonts w:ascii="仿宋" w:eastAsia="仿宋" w:hAnsi="仿宋" w:cs="仿宋" w:hint="eastAsia"/>
          <w:sz w:val="32"/>
          <w:szCs w:val="32"/>
        </w:rPr>
        <w:t>的</w:t>
      </w:r>
      <w:r>
        <w:rPr>
          <w:rFonts w:ascii="仿宋" w:eastAsia="仿宋" w:hAnsi="仿宋" w:cs="仿宋" w:hint="eastAsia"/>
          <w:sz w:val="32"/>
          <w:szCs w:val="32"/>
        </w:rPr>
        <w:t>项目</w:t>
      </w:r>
      <w:r>
        <w:rPr>
          <w:rFonts w:ascii="仿宋" w:eastAsia="仿宋" w:hAnsi="仿宋" w:cs="仿宋" w:hint="eastAsia"/>
          <w:sz w:val="32"/>
          <w:szCs w:val="32"/>
        </w:rPr>
        <w:t>共</w:t>
      </w:r>
      <w:r>
        <w:rPr>
          <w:rFonts w:ascii="仿宋" w:eastAsia="仿宋" w:hAnsi="仿宋" w:cs="仿宋" w:hint="eastAsia"/>
          <w:sz w:val="32"/>
          <w:szCs w:val="32"/>
        </w:rPr>
        <w:t>8</w:t>
      </w:r>
      <w:r>
        <w:rPr>
          <w:rFonts w:ascii="仿宋" w:eastAsia="仿宋" w:hAnsi="仿宋" w:cs="仿宋" w:hint="eastAsia"/>
          <w:sz w:val="32"/>
          <w:szCs w:val="32"/>
        </w:rPr>
        <w:t>个，涉及一般公共预算当年拨款</w:t>
      </w:r>
      <w:r>
        <w:rPr>
          <w:rFonts w:ascii="仿宋" w:eastAsia="仿宋" w:hAnsi="仿宋" w:cs="仿宋" w:hint="eastAsia"/>
          <w:sz w:val="32"/>
          <w:szCs w:val="32"/>
        </w:rPr>
        <w:t>441.4</w:t>
      </w:r>
      <w:r>
        <w:rPr>
          <w:rFonts w:ascii="仿宋" w:eastAsia="仿宋" w:hAnsi="仿宋" w:cs="仿宋" w:hint="eastAsia"/>
          <w:sz w:val="32"/>
          <w:szCs w:val="32"/>
        </w:rPr>
        <w:t>万元</w:t>
      </w:r>
      <w:r>
        <w:rPr>
          <w:rFonts w:ascii="仿宋" w:eastAsia="仿宋" w:hAnsi="仿宋" w:cs="仿宋" w:hint="eastAsia"/>
          <w:sz w:val="32"/>
          <w:szCs w:val="32"/>
        </w:rPr>
        <w:t>。</w:t>
      </w:r>
      <w:r>
        <w:rPr>
          <w:rFonts w:ascii="仿宋" w:eastAsia="仿宋" w:hAnsi="仿宋" w:cs="仿宋" w:hint="eastAsia"/>
          <w:sz w:val="32"/>
          <w:szCs w:val="32"/>
        </w:rPr>
        <w:t>分别是</w:t>
      </w:r>
      <w:r>
        <w:rPr>
          <w:rFonts w:ascii="仿宋" w:eastAsia="仿宋" w:hAnsi="仿宋" w:cs="仿宋" w:hint="eastAsia"/>
          <w:sz w:val="32"/>
          <w:szCs w:val="32"/>
        </w:rPr>
        <w:t>2021</w:t>
      </w:r>
      <w:r>
        <w:rPr>
          <w:rFonts w:ascii="仿宋" w:eastAsia="仿宋" w:hAnsi="仿宋" w:cs="仿宋" w:hint="eastAsia"/>
          <w:sz w:val="32"/>
          <w:szCs w:val="32"/>
        </w:rPr>
        <w:t>年事业单位招聘经费</w:t>
      </w:r>
      <w:r>
        <w:rPr>
          <w:rFonts w:ascii="仿宋" w:eastAsia="仿宋" w:hAnsi="仿宋" w:cs="仿宋" w:hint="eastAsia"/>
          <w:sz w:val="32"/>
          <w:szCs w:val="32"/>
        </w:rPr>
        <w:t>45</w:t>
      </w:r>
      <w:r>
        <w:rPr>
          <w:rFonts w:ascii="仿宋" w:eastAsia="仿宋" w:hAnsi="仿宋" w:cs="仿宋" w:hint="eastAsia"/>
          <w:sz w:val="32"/>
          <w:szCs w:val="32"/>
        </w:rPr>
        <w:t>万元；符合政府安置部分退役军人社保医保资金</w:t>
      </w:r>
      <w:r>
        <w:rPr>
          <w:rFonts w:ascii="仿宋" w:eastAsia="仿宋" w:hAnsi="仿宋" w:cs="仿宋" w:hint="eastAsia"/>
          <w:sz w:val="32"/>
          <w:szCs w:val="32"/>
        </w:rPr>
        <w:t>10</w:t>
      </w:r>
      <w:r>
        <w:rPr>
          <w:rFonts w:ascii="仿宋" w:eastAsia="仿宋" w:hAnsi="仿宋" w:cs="仿宋" w:hint="eastAsia"/>
          <w:sz w:val="32"/>
          <w:szCs w:val="32"/>
        </w:rPr>
        <w:t>万元；干部人事档案数字化经费</w:t>
      </w:r>
      <w:r>
        <w:rPr>
          <w:rFonts w:ascii="仿宋" w:eastAsia="仿宋" w:hAnsi="仿宋" w:cs="仿宋" w:hint="eastAsia"/>
          <w:sz w:val="32"/>
          <w:szCs w:val="32"/>
        </w:rPr>
        <w:t>30</w:t>
      </w:r>
      <w:r>
        <w:rPr>
          <w:rFonts w:ascii="仿宋" w:eastAsia="仿宋" w:hAnsi="仿宋" w:cs="仿宋" w:hint="eastAsia"/>
          <w:sz w:val="32"/>
          <w:szCs w:val="32"/>
        </w:rPr>
        <w:t>万元；就业补助资金</w:t>
      </w:r>
      <w:r>
        <w:rPr>
          <w:rFonts w:ascii="仿宋" w:eastAsia="仿宋" w:hAnsi="仿宋" w:cs="仿宋" w:hint="eastAsia"/>
          <w:sz w:val="32"/>
          <w:szCs w:val="32"/>
        </w:rPr>
        <w:t>300</w:t>
      </w:r>
      <w:r>
        <w:rPr>
          <w:rFonts w:ascii="仿宋" w:eastAsia="仿宋" w:hAnsi="仿宋" w:cs="仿宋" w:hint="eastAsia"/>
          <w:sz w:val="32"/>
          <w:szCs w:val="32"/>
        </w:rPr>
        <w:t>万元；全县工资统发平台服务费</w:t>
      </w:r>
      <w:r>
        <w:rPr>
          <w:rFonts w:ascii="仿宋" w:eastAsia="仿宋" w:hAnsi="仿宋" w:cs="仿宋" w:hint="eastAsia"/>
          <w:sz w:val="32"/>
          <w:szCs w:val="32"/>
        </w:rPr>
        <w:t>8.4</w:t>
      </w:r>
      <w:r>
        <w:rPr>
          <w:rFonts w:ascii="仿宋" w:eastAsia="仿宋" w:hAnsi="仿宋" w:cs="仿宋" w:hint="eastAsia"/>
          <w:sz w:val="32"/>
          <w:szCs w:val="32"/>
        </w:rPr>
        <w:t>万元；全县事业单位人员档案整理经费</w:t>
      </w:r>
      <w:r>
        <w:rPr>
          <w:rFonts w:ascii="仿宋" w:eastAsia="仿宋" w:hAnsi="仿宋" w:cs="仿宋" w:hint="eastAsia"/>
          <w:sz w:val="32"/>
          <w:szCs w:val="32"/>
        </w:rPr>
        <w:t>5</w:t>
      </w:r>
      <w:r>
        <w:rPr>
          <w:rFonts w:ascii="仿宋" w:eastAsia="仿宋" w:hAnsi="仿宋" w:cs="仿宋" w:hint="eastAsia"/>
          <w:sz w:val="32"/>
          <w:szCs w:val="32"/>
        </w:rPr>
        <w:t>万元；三支一扶招聘面试经费</w:t>
      </w:r>
      <w:r>
        <w:rPr>
          <w:rFonts w:ascii="仿宋" w:eastAsia="仿宋" w:hAnsi="仿宋" w:cs="仿宋" w:hint="eastAsia"/>
          <w:sz w:val="32"/>
          <w:szCs w:val="32"/>
        </w:rPr>
        <w:t>3</w:t>
      </w:r>
      <w:r>
        <w:rPr>
          <w:rFonts w:ascii="仿宋" w:eastAsia="仿宋" w:hAnsi="仿宋" w:cs="仿宋" w:hint="eastAsia"/>
          <w:sz w:val="32"/>
          <w:szCs w:val="32"/>
        </w:rPr>
        <w:t>万元；长子猪头肉炒饼理发特色劳务品牌创建工作经费</w:t>
      </w:r>
      <w:r>
        <w:rPr>
          <w:rFonts w:ascii="仿宋" w:eastAsia="仿宋" w:hAnsi="仿宋" w:cs="仿宋" w:hint="eastAsia"/>
          <w:sz w:val="32"/>
          <w:szCs w:val="32"/>
        </w:rPr>
        <w:t>40</w:t>
      </w:r>
      <w:r>
        <w:rPr>
          <w:rFonts w:ascii="仿宋" w:eastAsia="仿宋" w:hAnsi="仿宋" w:cs="仿宋" w:hint="eastAsia"/>
          <w:sz w:val="32"/>
          <w:szCs w:val="32"/>
        </w:rPr>
        <w:t>万元。</w:t>
      </w:r>
    </w:p>
    <w:p w:rsidR="001E21F4" w:rsidRDefault="00DA4B9D">
      <w:pPr>
        <w:numPr>
          <w:ilvl w:val="0"/>
          <w:numId w:val="1"/>
        </w:numPr>
        <w:ind w:firstLine="636"/>
        <w:rPr>
          <w:rFonts w:ascii="仿宋" w:eastAsia="仿宋" w:hAnsi="仿宋" w:cs="仿宋"/>
          <w:sz w:val="32"/>
          <w:szCs w:val="32"/>
        </w:rPr>
      </w:pPr>
      <w:r>
        <w:rPr>
          <w:rFonts w:ascii="仿宋" w:eastAsia="仿宋" w:hAnsi="仿宋" w:cs="仿宋" w:hint="eastAsia"/>
          <w:sz w:val="32"/>
          <w:szCs w:val="32"/>
        </w:rPr>
        <w:t>绩效目标情况（附表说明）</w:t>
      </w:r>
    </w:p>
    <w:p w:rsidR="001E21F4" w:rsidRDefault="00DA4B9D">
      <w:pPr>
        <w:ind w:firstLine="636"/>
        <w:rPr>
          <w:rFonts w:ascii="楷体_GB2312" w:eastAsia="楷体_GB2312" w:hAnsi="楷体_GB2312" w:cs="楷体_GB2312"/>
          <w:sz w:val="32"/>
          <w:szCs w:val="32"/>
        </w:rPr>
      </w:pPr>
      <w:r>
        <w:rPr>
          <w:rFonts w:ascii="仿宋" w:eastAsia="仿宋" w:hAnsi="仿宋" w:hint="eastAsia"/>
          <w:b/>
          <w:sz w:val="32"/>
          <w:szCs w:val="32"/>
        </w:rPr>
        <w:t>六、</w:t>
      </w:r>
      <w:r>
        <w:rPr>
          <w:rFonts w:ascii="仿宋" w:eastAsia="仿宋" w:hAnsi="仿宋" w:hint="eastAsia"/>
          <w:b/>
          <w:sz w:val="32"/>
          <w:szCs w:val="32"/>
        </w:rPr>
        <w:t>国有资产占有使用情况</w:t>
      </w:r>
    </w:p>
    <w:p w:rsidR="001E21F4" w:rsidRDefault="00DA4B9D">
      <w:pPr>
        <w:ind w:firstLineChars="200" w:firstLine="640"/>
        <w:rPr>
          <w:rFonts w:ascii="仿宋" w:eastAsia="仿宋" w:hAnsi="仿宋"/>
          <w:sz w:val="32"/>
          <w:szCs w:val="32"/>
        </w:rPr>
      </w:pPr>
      <w:r>
        <w:rPr>
          <w:rFonts w:ascii="楷体_GB2312" w:eastAsia="楷体_GB2312" w:hAnsi="宋体" w:cs="宋体" w:hint="eastAsia"/>
          <w:kern w:val="0"/>
          <w:sz w:val="32"/>
          <w:szCs w:val="32"/>
        </w:rPr>
        <w:t>1.</w:t>
      </w:r>
      <w:r>
        <w:rPr>
          <w:rFonts w:ascii="仿宋" w:eastAsia="仿宋" w:hAnsi="仿宋" w:hint="eastAsia"/>
          <w:sz w:val="32"/>
          <w:szCs w:val="32"/>
        </w:rPr>
        <w:t>车辆情况：我单位无车辆。</w:t>
      </w:r>
    </w:p>
    <w:p w:rsidR="001E21F4" w:rsidRDefault="00DA4B9D">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房屋情况：我单位房屋占用</w:t>
      </w:r>
      <w:r>
        <w:rPr>
          <w:rFonts w:ascii="仿宋" w:eastAsia="仿宋" w:hAnsi="仿宋" w:hint="eastAsia"/>
          <w:sz w:val="32"/>
          <w:szCs w:val="32"/>
        </w:rPr>
        <w:t>200</w:t>
      </w:r>
      <w:r>
        <w:rPr>
          <w:rFonts w:ascii="仿宋" w:eastAsia="仿宋" w:hAnsi="仿宋" w:hint="eastAsia"/>
          <w:sz w:val="32"/>
          <w:szCs w:val="32"/>
        </w:rPr>
        <w:t>平米，不负担供暖费用。</w:t>
      </w:r>
    </w:p>
    <w:p w:rsidR="001E21F4" w:rsidRDefault="00DA4B9D">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其他国有资产占有使用情况：无。</w:t>
      </w:r>
    </w:p>
    <w:p w:rsidR="001E21F4" w:rsidRDefault="00DA4B9D">
      <w:pPr>
        <w:ind w:firstLineChars="200" w:firstLine="643"/>
        <w:rPr>
          <w:rFonts w:ascii="仿宋" w:eastAsia="仿宋" w:hAnsi="仿宋"/>
          <w:b/>
          <w:sz w:val="32"/>
          <w:szCs w:val="32"/>
        </w:rPr>
      </w:pPr>
      <w:r>
        <w:rPr>
          <w:rFonts w:ascii="仿宋" w:eastAsia="仿宋" w:hAnsi="仿宋" w:hint="eastAsia"/>
          <w:b/>
          <w:sz w:val="32"/>
          <w:szCs w:val="32"/>
        </w:rPr>
        <w:t>七、其他说明</w:t>
      </w:r>
    </w:p>
    <w:p w:rsidR="001E21F4" w:rsidRDefault="00DA4B9D">
      <w:pPr>
        <w:ind w:firstLineChars="200" w:firstLine="640"/>
        <w:rPr>
          <w:rFonts w:ascii="仿宋" w:eastAsia="仿宋" w:hAnsi="仿宋"/>
          <w:sz w:val="32"/>
          <w:szCs w:val="32"/>
        </w:rPr>
      </w:pPr>
      <w:r>
        <w:rPr>
          <w:rFonts w:ascii="仿宋" w:eastAsia="仿宋" w:hAnsi="仿宋" w:hint="eastAsia"/>
          <w:sz w:val="32"/>
          <w:szCs w:val="32"/>
        </w:rPr>
        <w:lastRenderedPageBreak/>
        <w:t>（一）政府购买服务指导性目录：</w:t>
      </w:r>
      <w:r>
        <w:rPr>
          <w:rFonts w:ascii="仿宋" w:eastAsia="仿宋" w:hAnsi="仿宋"/>
          <w:sz w:val="32"/>
          <w:szCs w:val="32"/>
        </w:rPr>
        <w:t>无</w:t>
      </w:r>
    </w:p>
    <w:p w:rsidR="001E21F4" w:rsidRDefault="00DA4B9D">
      <w:pPr>
        <w:ind w:firstLineChars="200" w:firstLine="640"/>
        <w:rPr>
          <w:rFonts w:ascii="仿宋" w:eastAsia="仿宋" w:hAnsi="仿宋"/>
          <w:sz w:val="32"/>
          <w:szCs w:val="32"/>
        </w:rPr>
      </w:pPr>
      <w:r>
        <w:rPr>
          <w:rFonts w:ascii="仿宋" w:eastAsia="仿宋" w:hAnsi="仿宋" w:hint="eastAsia"/>
          <w:sz w:val="32"/>
          <w:szCs w:val="32"/>
        </w:rPr>
        <w:t>（二）其他：</w:t>
      </w:r>
      <w:r>
        <w:rPr>
          <w:rFonts w:ascii="仿宋" w:eastAsia="仿宋" w:hAnsi="仿宋"/>
          <w:sz w:val="32"/>
          <w:szCs w:val="32"/>
        </w:rPr>
        <w:t>无</w:t>
      </w:r>
    </w:p>
    <w:p w:rsidR="001E21F4" w:rsidRDefault="00DA4B9D">
      <w:pPr>
        <w:jc w:val="center"/>
        <w:rPr>
          <w:rFonts w:ascii="仿宋" w:eastAsia="仿宋" w:hAnsi="仿宋"/>
          <w:b/>
          <w:sz w:val="32"/>
          <w:szCs w:val="32"/>
        </w:rPr>
      </w:pPr>
      <w:r>
        <w:rPr>
          <w:rFonts w:ascii="仿宋" w:eastAsia="仿宋" w:hAnsi="仿宋" w:hint="eastAsia"/>
          <w:b/>
          <w:sz w:val="32"/>
          <w:szCs w:val="32"/>
        </w:rPr>
        <w:t>第四部分</w:t>
      </w:r>
      <w:r>
        <w:rPr>
          <w:rFonts w:ascii="仿宋" w:eastAsia="仿宋" w:hAnsi="仿宋" w:hint="eastAsia"/>
          <w:b/>
          <w:sz w:val="32"/>
          <w:szCs w:val="32"/>
        </w:rPr>
        <w:t xml:space="preserve">  </w:t>
      </w:r>
      <w:r>
        <w:rPr>
          <w:rFonts w:ascii="仿宋" w:eastAsia="仿宋" w:hAnsi="仿宋" w:hint="eastAsia"/>
          <w:b/>
          <w:sz w:val="32"/>
          <w:szCs w:val="32"/>
        </w:rPr>
        <w:t>名词解释</w:t>
      </w:r>
    </w:p>
    <w:p w:rsidR="001E21F4" w:rsidRDefault="00DA4B9D">
      <w:pPr>
        <w:ind w:firstLineChars="200" w:firstLine="640"/>
        <w:rPr>
          <w:rFonts w:ascii="仿宋" w:eastAsia="仿宋" w:hAnsi="仿宋"/>
          <w:sz w:val="32"/>
          <w:szCs w:val="32"/>
        </w:rPr>
      </w:pPr>
      <w:r>
        <w:rPr>
          <w:rFonts w:ascii="仿宋" w:eastAsia="仿宋" w:hAnsi="仿宋" w:hint="eastAsia"/>
          <w:sz w:val="32"/>
          <w:szCs w:val="32"/>
        </w:rPr>
        <w:t>【说明：本项为必须公开内容，可解释本部门预算特有</w:t>
      </w:r>
    </w:p>
    <w:p w:rsidR="001E21F4" w:rsidRDefault="00DA4B9D">
      <w:pPr>
        <w:rPr>
          <w:rFonts w:ascii="仿宋" w:eastAsia="仿宋" w:hAnsi="仿宋"/>
          <w:sz w:val="32"/>
          <w:szCs w:val="32"/>
        </w:rPr>
      </w:pPr>
      <w:r>
        <w:rPr>
          <w:rFonts w:ascii="仿宋" w:eastAsia="仿宋" w:hAnsi="仿宋" w:hint="eastAsia"/>
          <w:sz w:val="32"/>
          <w:szCs w:val="32"/>
        </w:rPr>
        <w:t>的较为专业的名词，或是财政预算编制方面名词（以下名词解释仅供参考，各部门可以根据实际情况自行增加）】</w:t>
      </w:r>
    </w:p>
    <w:p w:rsidR="001E21F4" w:rsidRDefault="00DA4B9D">
      <w:pPr>
        <w:ind w:firstLineChars="200" w:firstLine="643"/>
        <w:rPr>
          <w:rFonts w:ascii="仿宋" w:eastAsia="仿宋" w:hAnsi="仿宋"/>
          <w:sz w:val="32"/>
          <w:szCs w:val="32"/>
        </w:rPr>
      </w:pPr>
      <w:r>
        <w:rPr>
          <w:rFonts w:ascii="仿宋" w:eastAsia="仿宋" w:hAnsi="仿宋" w:hint="eastAsia"/>
          <w:b/>
          <w:sz w:val="32"/>
          <w:szCs w:val="32"/>
        </w:rPr>
        <w:t>一、基本支出：</w:t>
      </w:r>
      <w:r>
        <w:rPr>
          <w:rFonts w:ascii="仿宋" w:eastAsia="仿宋" w:hAnsi="仿宋" w:hint="eastAsia"/>
          <w:sz w:val="32"/>
          <w:szCs w:val="32"/>
        </w:rPr>
        <w:t>指为保障机构正常运转、完成日常工作任务而发生的人员支出和公用支出。</w:t>
      </w:r>
    </w:p>
    <w:p w:rsidR="001E21F4" w:rsidRDefault="00DA4B9D">
      <w:pPr>
        <w:ind w:firstLineChars="200" w:firstLine="643"/>
        <w:rPr>
          <w:rFonts w:ascii="仿宋" w:eastAsia="仿宋" w:hAnsi="仿宋"/>
          <w:sz w:val="32"/>
          <w:szCs w:val="32"/>
        </w:rPr>
      </w:pPr>
      <w:r>
        <w:rPr>
          <w:rFonts w:ascii="仿宋" w:eastAsia="仿宋" w:hAnsi="仿宋" w:hint="eastAsia"/>
          <w:b/>
          <w:sz w:val="32"/>
          <w:szCs w:val="32"/>
        </w:rPr>
        <w:t>二、项目支出：</w:t>
      </w:r>
      <w:r>
        <w:rPr>
          <w:rFonts w:ascii="仿宋" w:eastAsia="仿宋" w:hAnsi="仿宋" w:hint="eastAsia"/>
          <w:sz w:val="32"/>
          <w:szCs w:val="32"/>
        </w:rPr>
        <w:t>指在基本支出之外为完成特定行政任务和事业发展目标所发生的支出。</w:t>
      </w:r>
    </w:p>
    <w:p w:rsidR="001E21F4" w:rsidRDefault="00DA4B9D">
      <w:pPr>
        <w:ind w:firstLineChars="200" w:firstLine="643"/>
        <w:rPr>
          <w:rFonts w:ascii="仿宋" w:eastAsia="仿宋" w:hAnsi="仿宋"/>
          <w:sz w:val="32"/>
          <w:szCs w:val="32"/>
        </w:rPr>
      </w:pPr>
      <w:r>
        <w:rPr>
          <w:rFonts w:ascii="仿宋" w:eastAsia="仿宋" w:hAnsi="仿宋" w:hint="eastAsia"/>
          <w:b/>
          <w:sz w:val="32"/>
          <w:szCs w:val="32"/>
        </w:rPr>
        <w:t>三、“三公”经费：</w:t>
      </w:r>
      <w:r>
        <w:rPr>
          <w:rFonts w:ascii="仿宋" w:eastAsia="仿宋" w:hAnsi="仿宋" w:hint="eastAsia"/>
          <w:sz w:val="32"/>
          <w:szCs w:val="32"/>
        </w:rPr>
        <w:t>指省直部门用一般公共预算安排的因公出国（境）费用、公务用车购置及运行费和公务接待费。其中：因公出国（境）费用反映单位公务出国（境）的国际</w:t>
      </w:r>
    </w:p>
    <w:p w:rsidR="001E21F4" w:rsidRDefault="00DA4B9D">
      <w:pPr>
        <w:rPr>
          <w:rFonts w:ascii="仿宋" w:eastAsia="仿宋" w:hAnsi="仿宋"/>
          <w:sz w:val="32"/>
          <w:szCs w:val="32"/>
        </w:rPr>
      </w:pPr>
      <w:r>
        <w:rPr>
          <w:rFonts w:ascii="仿宋" w:eastAsia="仿宋" w:hAnsi="仿宋" w:hint="eastAsia"/>
          <w:sz w:val="32"/>
          <w:szCs w:val="32"/>
        </w:rPr>
        <w:t>旅费</w:t>
      </w:r>
      <w:r>
        <w:rPr>
          <w:rFonts w:ascii="仿宋" w:eastAsia="仿宋" w:hAnsi="仿宋" w:hint="eastAsia"/>
          <w:sz w:val="32"/>
          <w:szCs w:val="32"/>
        </w:rPr>
        <w:t>、国外城市间交通费、住宿费、伙食费、培训费、公杂</w:t>
      </w:r>
    </w:p>
    <w:p w:rsidR="001E21F4" w:rsidRDefault="00DA4B9D">
      <w:pPr>
        <w:rPr>
          <w:rFonts w:ascii="仿宋" w:eastAsia="仿宋" w:hAnsi="仿宋"/>
          <w:sz w:val="32"/>
          <w:szCs w:val="32"/>
        </w:rPr>
      </w:pPr>
      <w:r>
        <w:rPr>
          <w:rFonts w:ascii="仿宋" w:eastAsia="仿宋" w:hAnsi="仿宋" w:hint="eastAsia"/>
          <w:sz w:val="32"/>
          <w:szCs w:val="32"/>
        </w:rPr>
        <w:t>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rsidR="001E21F4" w:rsidRDefault="00DA4B9D">
      <w:pPr>
        <w:ind w:firstLineChars="200" w:firstLine="643"/>
        <w:rPr>
          <w:rFonts w:ascii="仿宋" w:eastAsia="仿宋" w:hAnsi="仿宋"/>
          <w:sz w:val="32"/>
          <w:szCs w:val="32"/>
        </w:rPr>
      </w:pPr>
      <w:r>
        <w:rPr>
          <w:rFonts w:ascii="仿宋" w:eastAsia="仿宋" w:hAnsi="仿宋" w:hint="eastAsia"/>
          <w:b/>
          <w:sz w:val="32"/>
          <w:szCs w:val="32"/>
        </w:rPr>
        <w:t>四、机关运行经费：</w:t>
      </w:r>
      <w:r>
        <w:rPr>
          <w:rFonts w:ascii="仿宋" w:eastAsia="仿宋" w:hAnsi="仿宋" w:hint="eastAsia"/>
          <w:sz w:val="32"/>
          <w:szCs w:val="32"/>
        </w:rPr>
        <w:t>指行政单位和参照公务员法管理的事业单位使用一般公共预算财政拨款安排的基本支出中的公用经费支出。</w:t>
      </w:r>
    </w:p>
    <w:p w:rsidR="001E21F4" w:rsidRDefault="00DA4B9D">
      <w:pPr>
        <w:ind w:firstLineChars="200" w:firstLine="643"/>
        <w:rPr>
          <w:rFonts w:ascii="仿宋" w:eastAsia="仿宋" w:hAnsi="仿宋"/>
          <w:sz w:val="32"/>
          <w:szCs w:val="32"/>
        </w:rPr>
      </w:pPr>
      <w:r>
        <w:rPr>
          <w:rFonts w:ascii="仿宋" w:eastAsia="仿宋" w:hAnsi="仿宋" w:hint="eastAsia"/>
          <w:b/>
          <w:sz w:val="32"/>
          <w:szCs w:val="32"/>
        </w:rPr>
        <w:lastRenderedPageBreak/>
        <w:t>五、政府购买服务：</w:t>
      </w:r>
      <w:r>
        <w:rPr>
          <w:rFonts w:ascii="仿宋" w:eastAsia="仿宋" w:hAnsi="仿宋" w:hint="eastAsia"/>
          <w:sz w:val="32"/>
          <w:szCs w:val="32"/>
        </w:rPr>
        <w:t>根据我国现行政策规定，政府购买服务，是指充分发挥市场机制作用，将国家机关属于自身</w:t>
      </w:r>
      <w:r>
        <w:rPr>
          <w:rFonts w:ascii="仿宋" w:eastAsia="仿宋" w:hAnsi="仿宋" w:hint="eastAsia"/>
          <w:sz w:val="32"/>
          <w:szCs w:val="32"/>
        </w:rPr>
        <w:t>职责范围且适合通过市场化方式提供的服务事项，按照政府采购方式和程序，交由符合条件的服务供应商承担，并根据服务数量和质量等情况向其支付费用的行为。</w:t>
      </w:r>
    </w:p>
    <w:p w:rsidR="001E21F4" w:rsidRDefault="00DA4B9D">
      <w:pPr>
        <w:ind w:firstLineChars="200" w:firstLine="643"/>
        <w:rPr>
          <w:rFonts w:ascii="仿宋" w:eastAsia="仿宋" w:hAnsi="仿宋"/>
          <w:sz w:val="32"/>
          <w:szCs w:val="32"/>
        </w:rPr>
      </w:pPr>
      <w:r>
        <w:rPr>
          <w:rFonts w:ascii="仿宋" w:eastAsia="仿宋" w:hAnsi="仿宋" w:hint="eastAsia"/>
          <w:b/>
          <w:sz w:val="32"/>
          <w:szCs w:val="32"/>
        </w:rPr>
        <w:t>六、一般公共预算：</w:t>
      </w:r>
      <w:r>
        <w:rPr>
          <w:rFonts w:ascii="仿宋" w:eastAsia="仿宋" w:hAnsi="仿宋" w:hint="eastAsia"/>
          <w:sz w:val="32"/>
          <w:szCs w:val="32"/>
        </w:rPr>
        <w:t>是指以税收为主体的财政收入，安排用于保障和改善民生、推动经济社会发展、维护国家安全、维持国家机构正常运转等方面的收支预算。</w:t>
      </w:r>
    </w:p>
    <w:p w:rsidR="001E21F4" w:rsidRDefault="00DA4B9D">
      <w:pPr>
        <w:ind w:firstLineChars="200" w:firstLine="643"/>
        <w:rPr>
          <w:rFonts w:ascii="仿宋" w:eastAsia="仿宋" w:hAnsi="仿宋"/>
          <w:sz w:val="32"/>
          <w:szCs w:val="32"/>
        </w:rPr>
      </w:pPr>
      <w:r>
        <w:rPr>
          <w:rFonts w:ascii="仿宋" w:eastAsia="仿宋" w:hAnsi="仿宋" w:hint="eastAsia"/>
          <w:b/>
          <w:sz w:val="32"/>
          <w:szCs w:val="32"/>
        </w:rPr>
        <w:t>七、政府性基金预算：</w:t>
      </w:r>
      <w:r>
        <w:rPr>
          <w:rFonts w:ascii="仿宋" w:eastAsia="仿宋" w:hAnsi="仿宋" w:hint="eastAsia"/>
          <w:sz w:val="32"/>
          <w:szCs w:val="32"/>
        </w:rPr>
        <w:t>是对依照法律、行政法规的规定在一定期限内向特定对象征收、收取或者以其他方式筹集的资金，专项用于特定公共事业发展的收支预算。</w:t>
      </w:r>
    </w:p>
    <w:p w:rsidR="001E21F4" w:rsidRDefault="00DA4B9D">
      <w:pPr>
        <w:ind w:firstLineChars="200" w:firstLine="643"/>
        <w:rPr>
          <w:rFonts w:ascii="仿宋" w:eastAsia="仿宋" w:hAnsi="仿宋"/>
          <w:sz w:val="32"/>
          <w:szCs w:val="32"/>
        </w:rPr>
      </w:pPr>
      <w:r>
        <w:rPr>
          <w:rFonts w:ascii="仿宋" w:eastAsia="仿宋" w:hAnsi="仿宋" w:hint="eastAsia"/>
          <w:b/>
          <w:sz w:val="32"/>
          <w:szCs w:val="32"/>
        </w:rPr>
        <w:t>八、国有资本经营预算：</w:t>
      </w:r>
      <w:r>
        <w:rPr>
          <w:rFonts w:ascii="仿宋" w:eastAsia="仿宋" w:hAnsi="仿宋" w:hint="eastAsia"/>
          <w:sz w:val="32"/>
          <w:szCs w:val="32"/>
        </w:rPr>
        <w:t>是对国有资本收益作出支出安排的收支预算。</w:t>
      </w:r>
    </w:p>
    <w:p w:rsidR="001E21F4" w:rsidRDefault="00DA4B9D">
      <w:pPr>
        <w:ind w:firstLineChars="200" w:firstLine="643"/>
        <w:rPr>
          <w:rFonts w:ascii="仿宋" w:eastAsia="仿宋" w:hAnsi="仿宋"/>
          <w:sz w:val="32"/>
          <w:szCs w:val="32"/>
        </w:rPr>
      </w:pPr>
      <w:r>
        <w:rPr>
          <w:rFonts w:ascii="仿宋" w:eastAsia="仿宋" w:hAnsi="仿宋" w:hint="eastAsia"/>
          <w:b/>
          <w:sz w:val="32"/>
          <w:szCs w:val="32"/>
        </w:rPr>
        <w:t>九、财政专户管理</w:t>
      </w:r>
      <w:r>
        <w:rPr>
          <w:rFonts w:ascii="仿宋" w:eastAsia="仿宋" w:hAnsi="仿宋" w:hint="eastAsia"/>
          <w:b/>
          <w:sz w:val="32"/>
          <w:szCs w:val="32"/>
        </w:rPr>
        <w:t>资金：</w:t>
      </w:r>
      <w:r>
        <w:rPr>
          <w:rFonts w:ascii="仿宋" w:eastAsia="仿宋" w:hAnsi="仿宋" w:hint="eastAsia"/>
          <w:sz w:val="32"/>
          <w:szCs w:val="32"/>
        </w:rPr>
        <w:t>专指教育收费，包括目前在财政专户管理的高中以上学费、住宿费，高校委托培养费，党校收费，教育考试考务费，函大、电大、夜大及短训班培训费等。</w:t>
      </w:r>
    </w:p>
    <w:p w:rsidR="001E21F4" w:rsidRDefault="00DA4B9D">
      <w:pPr>
        <w:ind w:firstLineChars="200" w:firstLine="643"/>
        <w:rPr>
          <w:rFonts w:ascii="仿宋" w:eastAsia="仿宋" w:hAnsi="仿宋"/>
          <w:sz w:val="32"/>
          <w:szCs w:val="32"/>
        </w:rPr>
      </w:pPr>
      <w:r>
        <w:rPr>
          <w:rFonts w:ascii="仿宋" w:eastAsia="仿宋" w:hAnsi="仿宋" w:hint="eastAsia"/>
          <w:b/>
          <w:sz w:val="32"/>
          <w:szCs w:val="32"/>
        </w:rPr>
        <w:t>十、单位资金：</w:t>
      </w:r>
      <w:r>
        <w:rPr>
          <w:rFonts w:ascii="仿宋" w:eastAsia="仿宋" w:hAnsi="仿宋" w:hint="eastAsia"/>
          <w:sz w:val="32"/>
          <w:szCs w:val="32"/>
        </w:rPr>
        <w:t>是指除政府预算资金和财政专户管理资</w:t>
      </w:r>
    </w:p>
    <w:p w:rsidR="001E21F4" w:rsidRDefault="00DA4B9D">
      <w:pPr>
        <w:rPr>
          <w:rFonts w:ascii="仿宋" w:eastAsia="仿宋" w:hAnsi="仿宋"/>
          <w:sz w:val="32"/>
          <w:szCs w:val="32"/>
        </w:rPr>
      </w:pPr>
      <w:r>
        <w:rPr>
          <w:rFonts w:ascii="仿宋" w:eastAsia="仿宋" w:hAnsi="仿宋" w:hint="eastAsia"/>
          <w:sz w:val="32"/>
          <w:szCs w:val="32"/>
        </w:rPr>
        <w:t>金以外的资金，包括事业收入、事业单位经营收入、上级补助收入、附属单位上缴收入、其他收入。</w:t>
      </w:r>
    </w:p>
    <w:p w:rsidR="001E21F4" w:rsidRDefault="00DA4B9D">
      <w:pPr>
        <w:ind w:firstLineChars="200" w:firstLine="643"/>
        <w:rPr>
          <w:rFonts w:ascii="仿宋" w:eastAsia="仿宋" w:hAnsi="仿宋"/>
          <w:sz w:val="32"/>
          <w:szCs w:val="32"/>
        </w:rPr>
      </w:pPr>
      <w:r>
        <w:rPr>
          <w:rFonts w:ascii="仿宋" w:eastAsia="仿宋" w:hAnsi="仿宋" w:hint="eastAsia"/>
          <w:b/>
          <w:sz w:val="32"/>
          <w:szCs w:val="32"/>
        </w:rPr>
        <w:t>十一、上年结转：</w:t>
      </w:r>
      <w:r>
        <w:rPr>
          <w:rFonts w:ascii="仿宋" w:eastAsia="仿宋" w:hAnsi="仿宋" w:hint="eastAsia"/>
          <w:sz w:val="32"/>
          <w:szCs w:val="32"/>
        </w:rPr>
        <w:t>指以前年度预算安排、结转到本年仍</w:t>
      </w:r>
    </w:p>
    <w:p w:rsidR="001E21F4" w:rsidRDefault="00DA4B9D">
      <w:r>
        <w:rPr>
          <w:rFonts w:ascii="仿宋" w:eastAsia="仿宋" w:hAnsi="仿宋" w:hint="eastAsia"/>
          <w:sz w:val="32"/>
          <w:szCs w:val="32"/>
        </w:rPr>
        <w:t>按原规定用途继续使用的资金。</w:t>
      </w:r>
    </w:p>
    <w:sectPr w:rsidR="001E21F4" w:rsidSect="001E21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5146D"/>
    <w:multiLevelType w:val="singleLevel"/>
    <w:tmpl w:val="7495146D"/>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C3F76"/>
    <w:rsid w:val="00011789"/>
    <w:rsid w:val="000227A1"/>
    <w:rsid w:val="000812AF"/>
    <w:rsid w:val="00084458"/>
    <w:rsid w:val="001066F1"/>
    <w:rsid w:val="001335DE"/>
    <w:rsid w:val="0018346F"/>
    <w:rsid w:val="001E21F4"/>
    <w:rsid w:val="00252B39"/>
    <w:rsid w:val="003226D1"/>
    <w:rsid w:val="00382983"/>
    <w:rsid w:val="003C4E95"/>
    <w:rsid w:val="005C16D5"/>
    <w:rsid w:val="005C3F76"/>
    <w:rsid w:val="00684C3D"/>
    <w:rsid w:val="00810ABA"/>
    <w:rsid w:val="0098006C"/>
    <w:rsid w:val="009D2C9E"/>
    <w:rsid w:val="009E15A6"/>
    <w:rsid w:val="00B014D6"/>
    <w:rsid w:val="00BC1D88"/>
    <w:rsid w:val="00BE4934"/>
    <w:rsid w:val="00C57935"/>
    <w:rsid w:val="00CC3537"/>
    <w:rsid w:val="00DA4B9D"/>
    <w:rsid w:val="00DC5C87"/>
    <w:rsid w:val="00DD71CA"/>
    <w:rsid w:val="00DF0F38"/>
    <w:rsid w:val="00EE4DD2"/>
    <w:rsid w:val="05852631"/>
    <w:rsid w:val="10014FAA"/>
    <w:rsid w:val="14A34882"/>
    <w:rsid w:val="1BF6798D"/>
    <w:rsid w:val="1D1C1676"/>
    <w:rsid w:val="3276317E"/>
    <w:rsid w:val="34282ACF"/>
    <w:rsid w:val="34AA6478"/>
    <w:rsid w:val="36B67FED"/>
    <w:rsid w:val="384F24A7"/>
    <w:rsid w:val="38564DA4"/>
    <w:rsid w:val="3A0E0140"/>
    <w:rsid w:val="3C816848"/>
    <w:rsid w:val="3DC54FBA"/>
    <w:rsid w:val="408032F6"/>
    <w:rsid w:val="40FC0CF2"/>
    <w:rsid w:val="47A3636C"/>
    <w:rsid w:val="514E66F0"/>
    <w:rsid w:val="536D6F4C"/>
    <w:rsid w:val="545C1D7C"/>
    <w:rsid w:val="55AE37AE"/>
    <w:rsid w:val="5A92474A"/>
    <w:rsid w:val="5E4F64AE"/>
    <w:rsid w:val="624B1F4E"/>
    <w:rsid w:val="674548F2"/>
    <w:rsid w:val="69160C9C"/>
    <w:rsid w:val="6CCE7137"/>
    <w:rsid w:val="6EA91C0A"/>
    <w:rsid w:val="6F0D03EB"/>
    <w:rsid w:val="715754EA"/>
    <w:rsid w:val="746A72C4"/>
    <w:rsid w:val="7BF60A2B"/>
    <w:rsid w:val="7E9C70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1F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1E21F4"/>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1E21F4"/>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1E21F4"/>
    <w:pPr>
      <w:ind w:firstLineChars="200" w:firstLine="420"/>
    </w:pPr>
  </w:style>
  <w:style w:type="character" w:customStyle="1" w:styleId="Char0">
    <w:name w:val="页眉 Char"/>
    <w:basedOn w:val="a0"/>
    <w:link w:val="a4"/>
    <w:uiPriority w:val="99"/>
    <w:semiHidden/>
    <w:rsid w:val="001E21F4"/>
    <w:rPr>
      <w:kern w:val="2"/>
      <w:sz w:val="18"/>
      <w:szCs w:val="18"/>
    </w:rPr>
  </w:style>
  <w:style w:type="character" w:customStyle="1" w:styleId="Char">
    <w:name w:val="页脚 Char"/>
    <w:basedOn w:val="a0"/>
    <w:link w:val="a3"/>
    <w:uiPriority w:val="99"/>
    <w:semiHidden/>
    <w:rsid w:val="001E21F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3968</Words>
  <Characters>390</Characters>
  <Application>Microsoft Office Word</Application>
  <DocSecurity>0</DocSecurity>
  <Lines>3</Lines>
  <Paragraphs>8</Paragraphs>
  <ScaleCrop>false</ScaleCrop>
  <Company/>
  <LinksUpToDate>false</LinksUpToDate>
  <CharactersWithSpaces>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陈双文</cp:lastModifiedBy>
  <cp:revision>19</cp:revision>
  <dcterms:created xsi:type="dcterms:W3CDTF">2021-05-25T12:01:00Z</dcterms:created>
  <dcterms:modified xsi:type="dcterms:W3CDTF">2023-04-13T01:09:00Z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77AED9628F6C4FA9B79A6F7000B27E99</vt:lpwstr>
  </property>
</Properties>
</file>