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人大代表联络站点建设资金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丹朱镇人大代表联络站是代表们收集社情民意的窗口，也是服务群众的载体和平台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人大代表联络站站点数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站点建设质量达标率（%）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活动开展及时性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站点建设成本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加强人大代表与群众联系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服务对象满意度（%）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依照相关规定建立健全规章制度，明确管理程序和岗位职责,细化工作,落实到人，认真做好项目建设相关工作，做好资料保存归档工作，建立健全档案管理，档案归档管理有助于项目延续性发展。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