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A97" w:rsidRDefault="00F64BFA">
      <w:pPr>
        <w:jc w:val="center"/>
        <w:rPr>
          <w:rFonts w:ascii="华文中宋" w:eastAsia="华文中宋" w:hAnsi="华文中宋"/>
          <w:sz w:val="44"/>
          <w:szCs w:val="44"/>
        </w:rPr>
      </w:pPr>
      <w:r>
        <w:rPr>
          <w:rFonts w:ascii="华文中宋" w:eastAsia="华文中宋" w:hAnsi="华文中宋" w:hint="eastAsia"/>
          <w:sz w:val="44"/>
          <w:szCs w:val="44"/>
        </w:rPr>
        <w:t>长子县慈林镇人民政府</w:t>
      </w:r>
      <w:r w:rsidR="00EE3B55">
        <w:rPr>
          <w:rFonts w:ascii="华文中宋" w:eastAsia="华文中宋" w:hAnsi="华文中宋" w:hint="eastAsia"/>
          <w:sz w:val="44"/>
          <w:szCs w:val="44"/>
        </w:rPr>
        <w:t>部门决算公开报告</w:t>
      </w:r>
    </w:p>
    <w:p w:rsidR="00577A97" w:rsidRDefault="00577A97">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EE3B55">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EE3B55">
          <w:rPr>
            <w:rFonts w:ascii="华文中宋" w:eastAsia="华文中宋" w:hAnsi="华文中宋" w:cs="宋体" w:hint="eastAsia"/>
            <w:color w:val="000000" w:themeColor="text1"/>
            <w:sz w:val="32"/>
            <w:szCs w:val="32"/>
          </w:rPr>
          <w:t>第一部分</w:t>
        </w:r>
        <w:r w:rsidR="00EE3B55">
          <w:rPr>
            <w:rFonts w:ascii="华文中宋" w:eastAsia="华文中宋" w:hAnsi="华文中宋" w:cs="宋体" w:hint="eastAsia"/>
            <w:color w:val="000000" w:themeColor="text1"/>
            <w:sz w:val="32"/>
            <w:szCs w:val="32"/>
          </w:rPr>
          <w:t xml:space="preserve">  </w:t>
        </w:r>
        <w:r w:rsidR="00EE3B55">
          <w:rPr>
            <w:rFonts w:ascii="华文中宋" w:eastAsia="华文中宋" w:hAnsi="华文中宋" w:cs="宋体" w:hint="eastAsia"/>
            <w:color w:val="000000" w:themeColor="text1"/>
            <w:sz w:val="32"/>
            <w:szCs w:val="32"/>
          </w:rPr>
          <w:t>概况</w:t>
        </w:r>
      </w:hyperlink>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一、部门职责</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二、部门机构设置</w:t>
      </w:r>
    </w:p>
    <w:p w:rsidR="00577A97" w:rsidRDefault="00577A97">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EE3B55">
          <w:rPr>
            <w:rFonts w:ascii="华文中宋" w:eastAsia="华文中宋" w:hAnsi="华文中宋" w:cs="宋体" w:hint="eastAsia"/>
            <w:color w:val="000000" w:themeColor="text1"/>
            <w:sz w:val="32"/>
            <w:szCs w:val="32"/>
          </w:rPr>
          <w:t>第二部分</w:t>
        </w:r>
        <w:r w:rsidR="00EE3B55">
          <w:rPr>
            <w:rFonts w:ascii="华文中宋" w:eastAsia="华文中宋" w:hAnsi="华文中宋" w:cs="宋体" w:hint="eastAsia"/>
            <w:color w:val="000000" w:themeColor="text1"/>
            <w:sz w:val="32"/>
            <w:szCs w:val="32"/>
          </w:rPr>
          <w:t xml:space="preserve">  2021</w:t>
        </w:r>
        <w:r w:rsidR="00EE3B55">
          <w:rPr>
            <w:rFonts w:ascii="华文中宋" w:eastAsia="华文中宋" w:hAnsi="华文中宋" w:cs="宋体" w:hint="eastAsia"/>
            <w:color w:val="000000" w:themeColor="text1"/>
            <w:sz w:val="32"/>
            <w:szCs w:val="32"/>
          </w:rPr>
          <w:t>年度部门决算情况说明</w:t>
        </w:r>
      </w:hyperlink>
    </w:p>
    <w:p w:rsidR="00577A97" w:rsidRDefault="00577A97">
      <w:pPr>
        <w:pStyle w:val="WPSOffice1"/>
        <w:tabs>
          <w:tab w:val="right" w:leader="dot" w:pos="8307"/>
        </w:tabs>
        <w:rPr>
          <w:rFonts w:ascii="仿宋" w:eastAsia="仿宋" w:hAnsi="仿宋" w:cs="宋体"/>
          <w:color w:val="000000" w:themeColor="text1"/>
          <w:sz w:val="32"/>
          <w:szCs w:val="32"/>
        </w:rPr>
      </w:pPr>
      <w:hyperlink w:anchor="_Toc22078" w:history="1">
        <w:r w:rsidR="00EE3B55">
          <w:rPr>
            <w:rFonts w:ascii="仿宋" w:eastAsia="仿宋" w:hAnsi="仿宋" w:cs="宋体" w:hint="eastAsia"/>
            <w:color w:val="000000" w:themeColor="text1"/>
            <w:sz w:val="32"/>
            <w:szCs w:val="32"/>
          </w:rPr>
          <w:t>一、收入情况</w:t>
        </w:r>
      </w:hyperlink>
    </w:p>
    <w:p w:rsidR="00577A97" w:rsidRDefault="00577A97">
      <w:pPr>
        <w:pStyle w:val="WPSOffice1"/>
        <w:tabs>
          <w:tab w:val="right" w:leader="dot" w:pos="8307"/>
        </w:tabs>
        <w:rPr>
          <w:rFonts w:ascii="仿宋" w:eastAsia="仿宋" w:hAnsi="仿宋" w:cs="宋体"/>
          <w:color w:val="000000" w:themeColor="text1"/>
          <w:sz w:val="32"/>
          <w:szCs w:val="32"/>
        </w:rPr>
      </w:pPr>
      <w:hyperlink w:anchor="_Toc27132" w:history="1">
        <w:r w:rsidR="00EE3B55">
          <w:rPr>
            <w:rFonts w:ascii="仿宋" w:eastAsia="仿宋" w:hAnsi="仿宋" w:cs="宋体" w:hint="eastAsia"/>
            <w:color w:val="000000" w:themeColor="text1"/>
            <w:sz w:val="32"/>
            <w:szCs w:val="32"/>
          </w:rPr>
          <w:t>二、支出情况</w:t>
        </w:r>
      </w:hyperlink>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三、“三公”经费情况</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577A97" w:rsidRDefault="00EE3B55">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一、财政拨款收入</w:t>
      </w:r>
      <w:r>
        <w:rPr>
          <w:rFonts w:ascii="仿宋" w:eastAsia="仿宋" w:hAnsi="仿宋" w:cs="宋体" w:hint="eastAsia"/>
          <w:color w:val="000000" w:themeColor="text1"/>
          <w:sz w:val="32"/>
          <w:szCs w:val="32"/>
        </w:rPr>
        <w:t xml:space="preserve"> </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八、项目支出</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十、机关运行经费</w:t>
      </w:r>
    </w:p>
    <w:p w:rsidR="00577A97" w:rsidRDefault="00EE3B55">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年度部门决算表</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577A97">
      <w:pPr>
        <w:pStyle w:val="WPSOffice1"/>
        <w:tabs>
          <w:tab w:val="right" w:leader="dot" w:pos="8307"/>
        </w:tabs>
        <w:rPr>
          <w:rFonts w:ascii="仿宋" w:eastAsia="仿宋" w:hAnsi="仿宋" w:cs="宋体"/>
          <w:color w:val="000000" w:themeColor="text1"/>
          <w:sz w:val="32"/>
          <w:szCs w:val="32"/>
          <w:shd w:val="pct10" w:color="auto" w:fill="FFFFFF"/>
        </w:rPr>
      </w:pPr>
    </w:p>
    <w:p w:rsidR="00577A97" w:rsidRDefault="00577A97">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577A97" w:rsidRDefault="00577A97">
      <w:pPr>
        <w:wordWrap w:val="0"/>
        <w:spacing w:line="400" w:lineRule="atLeast"/>
        <w:jc w:val="center"/>
        <w:rPr>
          <w:rFonts w:ascii="宋体 !important" w:eastAsia="宋体 !important"/>
          <w:b/>
          <w:bCs/>
          <w:sz w:val="36"/>
          <w:szCs w:val="36"/>
        </w:rPr>
      </w:pPr>
    </w:p>
    <w:p w:rsidR="00577A97" w:rsidRDefault="00577A97">
      <w:pPr>
        <w:wordWrap w:val="0"/>
        <w:spacing w:line="400" w:lineRule="atLeast"/>
        <w:jc w:val="center"/>
        <w:rPr>
          <w:rFonts w:ascii="宋体 !important" w:eastAsia="宋体 !important"/>
          <w:b/>
          <w:bCs/>
          <w:sz w:val="36"/>
          <w:szCs w:val="36"/>
        </w:rPr>
      </w:pPr>
    </w:p>
    <w:p w:rsidR="00577A97" w:rsidRDefault="00577A97">
      <w:pPr>
        <w:wordWrap w:val="0"/>
        <w:spacing w:line="400" w:lineRule="atLeast"/>
        <w:jc w:val="center"/>
        <w:rPr>
          <w:rFonts w:ascii="宋体 !important" w:eastAsia="宋体 !important"/>
          <w:b/>
          <w:bCs/>
          <w:sz w:val="36"/>
          <w:szCs w:val="36"/>
        </w:rPr>
      </w:pPr>
    </w:p>
    <w:p w:rsidR="00577A97" w:rsidRDefault="00577A97">
      <w:pPr>
        <w:wordWrap w:val="0"/>
        <w:spacing w:line="400" w:lineRule="atLeast"/>
        <w:jc w:val="center"/>
        <w:rPr>
          <w:rFonts w:ascii="宋体 !important" w:eastAsia="宋体 !important"/>
          <w:b/>
          <w:bCs/>
          <w:sz w:val="36"/>
          <w:szCs w:val="36"/>
        </w:rPr>
      </w:pPr>
    </w:p>
    <w:p w:rsidR="00577A97" w:rsidRDefault="00577A97">
      <w:pPr>
        <w:wordWrap w:val="0"/>
        <w:spacing w:line="400" w:lineRule="atLeast"/>
        <w:jc w:val="center"/>
        <w:rPr>
          <w:rFonts w:ascii="宋体 !important" w:eastAsia="宋体 !important"/>
          <w:b/>
          <w:bCs/>
          <w:sz w:val="36"/>
          <w:szCs w:val="36"/>
        </w:rPr>
      </w:pPr>
    </w:p>
    <w:p w:rsidR="00577A97" w:rsidRDefault="00577A97">
      <w:pPr>
        <w:wordWrap w:val="0"/>
        <w:spacing w:line="400" w:lineRule="atLeast"/>
        <w:jc w:val="center"/>
        <w:rPr>
          <w:rFonts w:ascii="宋体 !important" w:eastAsia="宋体 !important"/>
          <w:b/>
          <w:bCs/>
          <w:sz w:val="36"/>
          <w:szCs w:val="36"/>
        </w:rPr>
      </w:pPr>
    </w:p>
    <w:p w:rsidR="00577A97" w:rsidRDefault="00577A97">
      <w:pPr>
        <w:wordWrap w:val="0"/>
        <w:spacing w:line="400" w:lineRule="atLeast"/>
        <w:jc w:val="center"/>
        <w:rPr>
          <w:rFonts w:ascii="宋体 !important" w:eastAsia="宋体 !important"/>
          <w:b/>
          <w:bCs/>
          <w:sz w:val="36"/>
          <w:szCs w:val="36"/>
        </w:rPr>
      </w:pPr>
    </w:p>
    <w:p w:rsidR="00577A97" w:rsidRDefault="00EE3B55">
      <w:pPr>
        <w:jc w:val="center"/>
        <w:rPr>
          <w:rFonts w:ascii="华文中宋" w:eastAsia="华文中宋" w:hAnsi="华文中宋"/>
          <w:sz w:val="44"/>
          <w:szCs w:val="44"/>
        </w:rPr>
      </w:pPr>
      <w:r>
        <w:rPr>
          <w:rFonts w:ascii="华文中宋" w:eastAsia="华文中宋" w:hAnsi="华文中宋" w:hint="eastAsia"/>
          <w:sz w:val="44"/>
          <w:szCs w:val="44"/>
        </w:rPr>
        <w:lastRenderedPageBreak/>
        <w:t>长治市长子县慈林镇人民政府</w:t>
      </w:r>
    </w:p>
    <w:p w:rsidR="00577A97" w:rsidRDefault="00EE3B55">
      <w:pPr>
        <w:jc w:val="center"/>
        <w:rPr>
          <w:rFonts w:ascii="华文中宋" w:eastAsia="华文中宋" w:hAnsi="华文中宋"/>
          <w:sz w:val="44"/>
          <w:szCs w:val="44"/>
        </w:rPr>
      </w:pPr>
      <w:r>
        <w:rPr>
          <w:rFonts w:ascii="华文中宋" w:eastAsia="华文中宋" w:hAnsi="华文中宋" w:hint="eastAsia"/>
          <w:sz w:val="44"/>
          <w:szCs w:val="44"/>
        </w:rPr>
        <w:t>2021</w:t>
      </w:r>
      <w:r>
        <w:rPr>
          <w:rFonts w:ascii="华文中宋" w:eastAsia="华文中宋" w:hAnsi="华文中宋" w:hint="eastAsia"/>
          <w:sz w:val="44"/>
          <w:szCs w:val="44"/>
        </w:rPr>
        <w:t>年度</w:t>
      </w:r>
      <w:r>
        <w:rPr>
          <w:rFonts w:ascii="华文中宋" w:eastAsia="华文中宋" w:hAnsi="华文中宋" w:hint="eastAsia"/>
          <w:sz w:val="44"/>
          <w:szCs w:val="44"/>
        </w:rPr>
        <w:t>部门决算公开报告</w:t>
      </w:r>
    </w:p>
    <w:p w:rsidR="00577A97" w:rsidRDefault="00EE3B55">
      <w:pPr>
        <w:wordWrap w:val="0"/>
        <w:spacing w:line="503" w:lineRule="atLeast"/>
        <w:jc w:val="center"/>
        <w:rPr>
          <w:rFonts w:ascii="宋体 !important" w:eastAsia="宋体 !important"/>
          <w:color w:val="222222"/>
        </w:rPr>
      </w:pPr>
      <w:r>
        <w:rPr>
          <w:rFonts w:hint="eastAsia"/>
          <w:b/>
          <w:bCs/>
          <w:color w:val="333333"/>
          <w:sz w:val="44"/>
          <w:szCs w:val="44"/>
        </w:rPr>
        <w:t> </w:t>
      </w:r>
    </w:p>
    <w:p w:rsidR="00577A97" w:rsidRDefault="00577A97">
      <w:pPr>
        <w:pStyle w:val="WPSOffice1"/>
        <w:tabs>
          <w:tab w:val="right" w:leader="dot" w:pos="8307"/>
        </w:tabs>
        <w:jc w:val="center"/>
        <w:rPr>
          <w:rFonts w:ascii="华文中宋" w:eastAsia="华文中宋" w:hAnsi="华文中宋" w:cs="宋体"/>
          <w:b/>
          <w:bCs/>
          <w:color w:val="000000" w:themeColor="text1"/>
          <w:sz w:val="32"/>
          <w:szCs w:val="32"/>
        </w:rPr>
      </w:pPr>
      <w:hyperlink w:anchor="_Toc30197" w:history="1">
        <w:r w:rsidR="00EE3B55">
          <w:rPr>
            <w:rFonts w:ascii="华文中宋" w:eastAsia="华文中宋" w:hAnsi="华文中宋" w:cs="宋体" w:hint="eastAsia"/>
            <w:b/>
            <w:bCs/>
            <w:color w:val="000000" w:themeColor="text1"/>
            <w:sz w:val="32"/>
            <w:szCs w:val="32"/>
          </w:rPr>
          <w:t>第一部分</w:t>
        </w:r>
        <w:r w:rsidR="00EE3B55">
          <w:rPr>
            <w:rFonts w:ascii="华文中宋" w:eastAsia="华文中宋" w:hAnsi="华文中宋" w:cs="宋体" w:hint="eastAsia"/>
            <w:b/>
            <w:bCs/>
            <w:color w:val="000000" w:themeColor="text1"/>
            <w:sz w:val="32"/>
            <w:szCs w:val="32"/>
          </w:rPr>
          <w:t xml:space="preserve">  </w:t>
        </w:r>
        <w:r w:rsidR="00EE3B55">
          <w:rPr>
            <w:rFonts w:ascii="华文中宋" w:eastAsia="华文中宋" w:hAnsi="华文中宋" w:cs="宋体" w:hint="eastAsia"/>
            <w:b/>
            <w:bCs/>
            <w:color w:val="000000" w:themeColor="text1"/>
            <w:sz w:val="32"/>
            <w:szCs w:val="32"/>
          </w:rPr>
          <w:t>概况</w:t>
        </w:r>
      </w:hyperlink>
    </w:p>
    <w:p w:rsidR="00577A97" w:rsidRDefault="00EE3B55">
      <w:pPr>
        <w:pStyle w:val="a6"/>
        <w:numPr>
          <w:ilvl w:val="0"/>
          <w:numId w:val="1"/>
        </w:numPr>
        <w:ind w:firstLineChars="0"/>
        <w:rPr>
          <w:rFonts w:ascii="楷体" w:eastAsia="楷体" w:hAnsi="楷体"/>
          <w:b/>
          <w:color w:val="FF0000"/>
          <w:sz w:val="32"/>
          <w:szCs w:val="32"/>
        </w:rPr>
      </w:pPr>
      <w:r>
        <w:rPr>
          <w:rFonts w:ascii="黑体" w:eastAsia="黑体" w:hAnsi="黑体" w:cs="宋体" w:hint="eastAsia"/>
          <w:color w:val="000000" w:themeColor="text1"/>
          <w:sz w:val="32"/>
          <w:szCs w:val="32"/>
        </w:rPr>
        <w:t>部门职责</w:t>
      </w:r>
    </w:p>
    <w:p w:rsidR="00577A97" w:rsidRDefault="00EE3B55">
      <w:pPr>
        <w:pStyle w:val="a6"/>
        <w:ind w:firstLineChars="300" w:firstLine="964"/>
        <w:rPr>
          <w:rFonts w:ascii="楷体" w:eastAsia="楷体" w:hAnsi="楷体"/>
          <w:b/>
          <w:color w:val="FF0000"/>
          <w:sz w:val="32"/>
          <w:szCs w:val="32"/>
        </w:rPr>
      </w:pPr>
      <w:r>
        <w:rPr>
          <w:rFonts w:ascii="楷体" w:eastAsia="楷体" w:hAnsi="楷体" w:hint="eastAsia"/>
          <w:b/>
          <w:color w:val="000000" w:themeColor="text1"/>
          <w:sz w:val="32"/>
          <w:szCs w:val="32"/>
        </w:rPr>
        <w:t>(</w:t>
      </w:r>
      <w:r>
        <w:rPr>
          <w:rFonts w:ascii="楷体" w:eastAsia="楷体" w:hAnsi="楷体" w:hint="eastAsia"/>
          <w:b/>
          <w:color w:val="000000" w:themeColor="text1"/>
          <w:sz w:val="32"/>
          <w:szCs w:val="32"/>
        </w:rPr>
        <w:t>一）</w:t>
      </w:r>
      <w:r>
        <w:rPr>
          <w:rFonts w:ascii="楷体" w:eastAsia="楷体" w:hAnsi="楷体" w:hint="eastAsia"/>
          <w:b/>
          <w:color w:val="000000" w:themeColor="text1"/>
          <w:sz w:val="32"/>
          <w:szCs w:val="32"/>
        </w:rPr>
        <w:t>主要职能</w:t>
      </w:r>
      <w:r>
        <w:rPr>
          <w:rFonts w:ascii="楷体" w:eastAsia="楷体" w:hAnsi="楷体" w:hint="eastAsia"/>
          <w:b/>
          <w:color w:val="000000" w:themeColor="text1"/>
          <w:sz w:val="32"/>
          <w:szCs w:val="32"/>
        </w:rPr>
        <w:t>:</w:t>
      </w:r>
    </w:p>
    <w:p w:rsidR="00577A97" w:rsidRDefault="00EE3B55">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贯彻执行国家财政、税收、宏观经济等各项方针政策，参与拟定全镇各项宏观经济政策，拟定和执行全镇财政、税收发展战略、方针政策、中长期规划、改革方案及其他有关政策，提出运用财税政策实施宏观调控和综合平衡社会财力的建议，拟定和执行镇和村的分配政策。</w:t>
      </w:r>
    </w:p>
    <w:p w:rsidR="00577A97" w:rsidRDefault="00EE3B55">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、贯彻执行国家财政、财务、会计管理及行政事业单位国有资产管理的法律、法规、规章及各项方针政策，拟定全镇财政、财务、会计管理等基础管理的规章制度。</w:t>
      </w:r>
    </w:p>
    <w:p w:rsidR="00577A97" w:rsidRDefault="00EE3B55">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、编制年度镇级预决算草案。受镇人民政府委托，向镇人民代表大会报告全镇和镇级预算及其执行情况，向镇人大常委会报告镇级决</w:t>
      </w:r>
      <w:r>
        <w:rPr>
          <w:rFonts w:ascii="仿宋" w:eastAsia="仿宋" w:hAnsi="仿宋" w:hint="eastAsia"/>
          <w:sz w:val="32"/>
          <w:szCs w:val="32"/>
        </w:rPr>
        <w:t>算。完善转移支付制度。</w:t>
      </w:r>
    </w:p>
    <w:p w:rsidR="00577A97" w:rsidRDefault="00EE3B55">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、贯彻执行国家在关政府采购的政策，拟定和执行全镇政府采购政策，负责管理和监督政府采购工作；管理镇级财政公共支出。</w:t>
      </w:r>
    </w:p>
    <w:p w:rsidR="00577A97" w:rsidRDefault="00EE3B55">
      <w:pPr>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、执行财税方针、政策、法律法规的执行情况。</w:t>
      </w:r>
    </w:p>
    <w:p w:rsidR="00577A97" w:rsidRDefault="00EE3B55">
      <w:pPr>
        <w:ind w:firstLineChars="200" w:firstLine="640"/>
        <w:rPr>
          <w:rFonts w:ascii="仿宋" w:eastAsia="仿宋" w:hAnsi="仿宋"/>
          <w:sz w:val="32"/>
          <w:szCs w:val="32"/>
        </w:rPr>
      </w:pPr>
      <w:r>
        <w:rPr>
          <w:rFonts w:ascii="仿宋" w:eastAsia="仿宋" w:hAnsi="仿宋" w:hint="eastAsia"/>
          <w:sz w:val="32"/>
          <w:szCs w:val="32"/>
        </w:rPr>
        <w:lastRenderedPageBreak/>
        <w:t>6</w:t>
      </w:r>
      <w:r>
        <w:rPr>
          <w:rFonts w:ascii="仿宋" w:eastAsia="仿宋" w:hAnsi="仿宋" w:hint="eastAsia"/>
          <w:sz w:val="32"/>
          <w:szCs w:val="32"/>
        </w:rPr>
        <w:t>、承办镇人民政府交办的其他事项。</w:t>
      </w:r>
    </w:p>
    <w:p w:rsidR="00577A97" w:rsidRDefault="00577A97">
      <w:pPr>
        <w:pStyle w:val="WPSOffice1"/>
        <w:tabs>
          <w:tab w:val="right" w:leader="dot" w:pos="8307"/>
        </w:tabs>
        <w:ind w:firstLineChars="200" w:firstLine="640"/>
        <w:rPr>
          <w:rFonts w:ascii="黑体" w:eastAsia="黑体" w:hAnsi="黑体" w:cs="宋体"/>
          <w:color w:val="000000" w:themeColor="text1"/>
          <w:sz w:val="32"/>
          <w:szCs w:val="32"/>
        </w:rPr>
      </w:pPr>
    </w:p>
    <w:p w:rsidR="00577A97" w:rsidRDefault="00EE3B55">
      <w:pPr>
        <w:numPr>
          <w:ilvl w:val="0"/>
          <w:numId w:val="1"/>
        </w:numPr>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部门机构设置</w:t>
      </w:r>
    </w:p>
    <w:p w:rsidR="00577A97" w:rsidRDefault="00EE3B55">
      <w:pPr>
        <w:ind w:left="645" w:firstLineChars="200" w:firstLine="640"/>
        <w:rPr>
          <w:rFonts w:ascii="仿宋" w:eastAsia="仿宋" w:hAnsi="仿宋" w:cs="宋体"/>
          <w:color w:val="000000" w:themeColor="text1"/>
          <w:sz w:val="32"/>
          <w:szCs w:val="32"/>
        </w:rPr>
      </w:pPr>
      <w:r>
        <w:rPr>
          <w:rFonts w:ascii="仿宋" w:eastAsia="仿宋" w:hAnsi="仿宋" w:hint="eastAsia"/>
          <w:sz w:val="32"/>
          <w:szCs w:val="32"/>
        </w:rPr>
        <w:t>长治市长子县慈林镇人民政府属行政单位</w:t>
      </w:r>
      <w:r>
        <w:rPr>
          <w:rFonts w:ascii="仿宋" w:eastAsia="仿宋" w:hAnsi="仿宋" w:hint="eastAsia"/>
          <w:sz w:val="32"/>
          <w:szCs w:val="32"/>
        </w:rPr>
        <w:t>,</w:t>
      </w:r>
      <w:r>
        <w:rPr>
          <w:rFonts w:ascii="仿宋" w:eastAsia="仿宋" w:hAnsi="仿宋" w:hint="eastAsia"/>
          <w:sz w:val="32"/>
          <w:szCs w:val="32"/>
        </w:rPr>
        <w:t>一级行政预算单位，内设机构</w:t>
      </w:r>
      <w:r>
        <w:rPr>
          <w:rFonts w:ascii="仿宋" w:eastAsia="仿宋" w:hAnsi="仿宋" w:hint="eastAsia"/>
          <w:sz w:val="32"/>
          <w:szCs w:val="32"/>
        </w:rPr>
        <w:t>8</w:t>
      </w:r>
      <w:r>
        <w:rPr>
          <w:rFonts w:ascii="仿宋" w:eastAsia="仿宋" w:hAnsi="仿宋" w:hint="eastAsia"/>
          <w:sz w:val="32"/>
          <w:szCs w:val="32"/>
        </w:rPr>
        <w:t>个。</w:t>
      </w:r>
    </w:p>
    <w:bookmarkStart w:id="0" w:name="_Toc22078"/>
    <w:p w:rsidR="00577A97" w:rsidRDefault="00577A97">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b/>
          <w:bCs/>
          <w:color w:val="000000" w:themeColor="text1"/>
          <w:sz w:val="32"/>
          <w:szCs w:val="32"/>
        </w:rPr>
        <w:fldChar w:fldCharType="begin"/>
      </w:r>
      <w:r w:rsidR="00EE3B55">
        <w:rPr>
          <w:rFonts w:ascii="华文中宋" w:eastAsia="华文中宋" w:hAnsi="华文中宋" w:cs="宋体" w:hint="eastAsia"/>
          <w:b/>
          <w:bCs/>
          <w:color w:val="000000" w:themeColor="text1"/>
          <w:sz w:val="32"/>
          <w:szCs w:val="32"/>
        </w:rPr>
        <w:instrText xml:space="preserve"> HYPERLINK \l "_Toc16415"</w:instrText>
      </w:r>
      <w:r>
        <w:rPr>
          <w:rFonts w:ascii="华文中宋" w:eastAsia="华文中宋" w:hAnsi="华文中宋" w:cs="宋体" w:hint="eastAsia"/>
          <w:b/>
          <w:bCs/>
          <w:color w:val="000000" w:themeColor="text1"/>
          <w:sz w:val="32"/>
          <w:szCs w:val="32"/>
        </w:rPr>
        <w:fldChar w:fldCharType="separate"/>
      </w:r>
      <w:r w:rsidR="00EE3B55">
        <w:rPr>
          <w:rFonts w:ascii="华文中宋" w:eastAsia="华文中宋" w:hAnsi="华文中宋" w:cs="宋体" w:hint="eastAsia"/>
          <w:b/>
          <w:bCs/>
          <w:color w:val="000000" w:themeColor="text1"/>
          <w:sz w:val="32"/>
          <w:szCs w:val="32"/>
        </w:rPr>
        <w:t>第二部分</w:t>
      </w:r>
      <w:r w:rsidR="00EE3B55">
        <w:rPr>
          <w:rFonts w:ascii="华文中宋" w:eastAsia="华文中宋" w:hAnsi="华文中宋" w:cs="宋体" w:hint="eastAsia"/>
          <w:b/>
          <w:bCs/>
          <w:color w:val="000000" w:themeColor="text1"/>
          <w:sz w:val="32"/>
          <w:szCs w:val="32"/>
        </w:rPr>
        <w:t xml:space="preserve">  2021</w:t>
      </w:r>
      <w:r w:rsidR="00EE3B55">
        <w:rPr>
          <w:rFonts w:ascii="华文中宋" w:eastAsia="华文中宋" w:hAnsi="华文中宋" w:cs="宋体" w:hint="eastAsia"/>
          <w:b/>
          <w:bCs/>
          <w:color w:val="000000" w:themeColor="text1"/>
          <w:sz w:val="32"/>
          <w:szCs w:val="32"/>
        </w:rPr>
        <w:t>年度部门决算情况说明</w:t>
      </w:r>
      <w:r>
        <w:rPr>
          <w:rFonts w:ascii="华文中宋" w:eastAsia="华文中宋" w:hAnsi="华文中宋" w:cs="宋体" w:hint="eastAsia"/>
          <w:b/>
          <w:bCs/>
          <w:color w:val="000000" w:themeColor="text1"/>
          <w:sz w:val="32"/>
          <w:szCs w:val="32"/>
        </w:rPr>
        <w:fldChar w:fldCharType="end"/>
      </w:r>
      <w:bookmarkStart w:id="1" w:name="_GoBack"/>
      <w:bookmarkEnd w:id="1"/>
    </w:p>
    <w:bookmarkEnd w:id="0"/>
    <w:p w:rsidR="00577A97" w:rsidRDefault="00577A97">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EE3B55">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EE3B55">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577A97" w:rsidRPr="00F64BFA" w:rsidRDefault="00EE3B55">
      <w:pPr>
        <w:ind w:firstLineChars="200" w:firstLine="640"/>
        <w:rPr>
          <w:rFonts w:ascii="仿宋" w:eastAsia="仿宋" w:hAnsi="仿宋" w:cs="仿宋_GB2312"/>
          <w:sz w:val="32"/>
          <w:szCs w:val="32"/>
        </w:rPr>
      </w:pPr>
      <w:r w:rsidRPr="00F64BFA">
        <w:rPr>
          <w:rFonts w:ascii="仿宋" w:eastAsia="仿宋" w:hAnsi="仿宋" w:cs="宋体" w:hint="eastAsia"/>
          <w:sz w:val="32"/>
          <w:szCs w:val="32"/>
        </w:rPr>
        <w:t>慈林镇人民政府</w:t>
      </w:r>
      <w:r w:rsidRPr="00F64BFA">
        <w:rPr>
          <w:rFonts w:ascii="仿宋" w:eastAsia="仿宋" w:hAnsi="仿宋" w:cs="宋体" w:hint="eastAsia"/>
          <w:sz w:val="32"/>
          <w:szCs w:val="32"/>
        </w:rPr>
        <w:t>2021</w:t>
      </w:r>
      <w:r w:rsidRPr="00F64BFA">
        <w:rPr>
          <w:rFonts w:ascii="仿宋" w:eastAsia="仿宋" w:hAnsi="仿宋" w:cs="宋体" w:hint="eastAsia"/>
          <w:sz w:val="32"/>
          <w:szCs w:val="32"/>
        </w:rPr>
        <w:t>年收入</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2582.566106</w:t>
      </w:r>
      <w:r w:rsidRPr="00F64BFA">
        <w:rPr>
          <w:rFonts w:ascii="仿宋" w:eastAsia="仿宋" w:hAnsi="仿宋" w:cs="宋体" w:hint="eastAsia"/>
          <w:sz w:val="32"/>
          <w:szCs w:val="32"/>
        </w:rPr>
        <w:t>万元。其中：财政拨款资金收入</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2582.566106</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万元，占全部收入的</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100</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。较</w:t>
      </w:r>
      <w:r w:rsidRPr="00F64BFA">
        <w:rPr>
          <w:rFonts w:ascii="仿宋" w:eastAsia="仿宋" w:hAnsi="仿宋" w:cs="宋体" w:hint="eastAsia"/>
          <w:sz w:val="32"/>
          <w:szCs w:val="32"/>
        </w:rPr>
        <w:t>2020</w:t>
      </w:r>
      <w:r w:rsidRPr="00F64BFA">
        <w:rPr>
          <w:rFonts w:ascii="仿宋" w:eastAsia="仿宋" w:hAnsi="仿宋" w:cs="宋体" w:hint="eastAsia"/>
          <w:sz w:val="32"/>
          <w:szCs w:val="32"/>
        </w:rPr>
        <w:t>年度</w:t>
      </w:r>
      <w:r w:rsidRPr="00F64BFA">
        <w:rPr>
          <w:rFonts w:ascii="仿宋" w:eastAsia="仿宋" w:hAnsi="仿宋" w:cs="宋体" w:hint="eastAsia"/>
          <w:sz w:val="32"/>
          <w:szCs w:val="32"/>
        </w:rPr>
        <w:t>减少</w:t>
      </w:r>
      <w:r w:rsidRPr="00F64BFA">
        <w:rPr>
          <w:rFonts w:ascii="仿宋" w:eastAsia="仿宋" w:hAnsi="仿宋" w:cs="宋体" w:hint="eastAsia"/>
          <w:sz w:val="32"/>
          <w:szCs w:val="32"/>
        </w:rPr>
        <w:t>832.022149</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万元，</w:t>
      </w:r>
      <w:r w:rsidRPr="00F64BFA">
        <w:rPr>
          <w:rFonts w:ascii="仿宋" w:eastAsia="仿宋" w:hAnsi="仿宋" w:cs="宋体" w:hint="eastAsia"/>
          <w:sz w:val="32"/>
          <w:szCs w:val="32"/>
        </w:rPr>
        <w:t>降幅</w:t>
      </w:r>
      <w:r w:rsidRPr="00F64BFA">
        <w:rPr>
          <w:rFonts w:ascii="仿宋" w:eastAsia="仿宋" w:hAnsi="仿宋" w:cs="宋体" w:hint="eastAsia"/>
          <w:sz w:val="32"/>
          <w:szCs w:val="32"/>
        </w:rPr>
        <w:t>为</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29.65</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w:t>
      </w:r>
      <w:r w:rsidRPr="00F64BFA">
        <w:rPr>
          <w:rFonts w:ascii="仿宋" w:eastAsia="仿宋" w:hAnsi="仿宋" w:cs="宋体" w:hint="eastAsia"/>
          <w:sz w:val="32"/>
          <w:szCs w:val="32"/>
        </w:rPr>
        <w:t>减少</w:t>
      </w:r>
      <w:r w:rsidRPr="00F64BFA">
        <w:rPr>
          <w:rFonts w:ascii="仿宋" w:eastAsia="仿宋" w:hAnsi="仿宋" w:cs="宋体" w:hint="eastAsia"/>
          <w:sz w:val="32"/>
          <w:szCs w:val="32"/>
        </w:rPr>
        <w:t>的原因为：</w:t>
      </w:r>
      <w:r w:rsidRPr="00F64BFA">
        <w:rPr>
          <w:rFonts w:ascii="仿宋" w:eastAsia="仿宋" w:hAnsi="仿宋" w:cs="仿宋_GB2312" w:hint="eastAsia"/>
          <w:sz w:val="32"/>
          <w:szCs w:val="32"/>
        </w:rPr>
        <w:t>主要是</w:t>
      </w:r>
      <w:r w:rsidRPr="00F64BFA">
        <w:rPr>
          <w:rFonts w:ascii="仿宋" w:eastAsia="仿宋" w:hAnsi="仿宋" w:cs="仿宋_GB2312" w:hint="eastAsia"/>
          <w:sz w:val="32"/>
          <w:szCs w:val="32"/>
        </w:rPr>
        <w:t>国有土地使用权出让收入安排的</w:t>
      </w:r>
      <w:r w:rsidRPr="00F64BFA">
        <w:rPr>
          <w:rFonts w:ascii="仿宋" w:eastAsia="仿宋" w:hAnsi="仿宋" w:cs="仿宋_GB2312" w:hint="eastAsia"/>
          <w:sz w:val="32"/>
          <w:szCs w:val="32"/>
        </w:rPr>
        <w:t>支</w:t>
      </w:r>
      <w:r w:rsidRPr="00F64BFA">
        <w:rPr>
          <w:rFonts w:ascii="仿宋" w:eastAsia="仿宋" w:hAnsi="仿宋" w:cs="仿宋_GB2312" w:hint="eastAsia"/>
          <w:sz w:val="32"/>
          <w:szCs w:val="32"/>
        </w:rPr>
        <w:t>出</w:t>
      </w:r>
      <w:r w:rsidRPr="00F64BFA">
        <w:rPr>
          <w:rFonts w:ascii="仿宋" w:eastAsia="仿宋" w:hAnsi="仿宋" w:cs="仿宋_GB2312" w:hint="eastAsia"/>
          <w:sz w:val="32"/>
          <w:szCs w:val="32"/>
        </w:rPr>
        <w:t>比上年减少。</w:t>
      </w:r>
    </w:p>
    <w:p w:rsidR="00577A97" w:rsidRDefault="00EE3B55">
      <w:pPr>
        <w:pStyle w:val="WPSOffice1"/>
        <w:tabs>
          <w:tab w:val="right" w:leader="dot" w:pos="8307"/>
        </w:tabs>
        <w:ind w:firstLineChars="200" w:firstLine="640"/>
        <w:jc w:val="both"/>
        <w:rPr>
          <w:rFonts w:ascii="黑体" w:eastAsia="黑体" w:hAnsi="黑体" w:cs="宋体"/>
          <w:color w:val="000000" w:themeColor="text1"/>
          <w:sz w:val="32"/>
          <w:szCs w:val="32"/>
        </w:rPr>
      </w:pPr>
      <w:bookmarkStart w:id="2" w:name="_Toc27132"/>
      <w:r>
        <w:rPr>
          <w:rFonts w:ascii="黑体" w:eastAsia="黑体" w:hAnsi="黑体" w:cs="宋体" w:hint="eastAsia"/>
          <w:color w:val="000000" w:themeColor="text1"/>
          <w:sz w:val="32"/>
          <w:szCs w:val="32"/>
        </w:rPr>
        <w:t>二、支出情况</w:t>
      </w:r>
      <w:bookmarkEnd w:id="2"/>
    </w:p>
    <w:p w:rsidR="00577A97" w:rsidRPr="00F64BFA" w:rsidRDefault="00EE3B55">
      <w:pPr>
        <w:ind w:firstLineChars="200" w:firstLine="640"/>
        <w:rPr>
          <w:rFonts w:ascii="仿宋" w:eastAsia="仿宋" w:hAnsi="仿宋" w:cs="仿宋_GB2312"/>
          <w:sz w:val="32"/>
          <w:szCs w:val="32"/>
        </w:rPr>
      </w:pPr>
      <w:r w:rsidRPr="00F64BFA">
        <w:rPr>
          <w:rFonts w:ascii="仿宋" w:eastAsia="仿宋" w:hAnsi="仿宋" w:cs="宋体" w:hint="eastAsia"/>
          <w:sz w:val="32"/>
          <w:szCs w:val="32"/>
        </w:rPr>
        <w:t>慈林镇人民政府</w:t>
      </w:r>
      <w:r w:rsidRPr="00F64BFA">
        <w:rPr>
          <w:rFonts w:ascii="仿宋" w:eastAsia="仿宋" w:hAnsi="仿宋" w:cs="宋体" w:hint="eastAsia"/>
          <w:sz w:val="32"/>
          <w:szCs w:val="32"/>
        </w:rPr>
        <w:t>2021</w:t>
      </w:r>
      <w:r w:rsidRPr="00F64BFA">
        <w:rPr>
          <w:rFonts w:ascii="仿宋" w:eastAsia="仿宋" w:hAnsi="仿宋" w:cs="宋体" w:hint="eastAsia"/>
          <w:sz w:val="32"/>
          <w:szCs w:val="32"/>
        </w:rPr>
        <w:t>年支出</w:t>
      </w:r>
      <w:r w:rsidRPr="00F64BFA">
        <w:rPr>
          <w:rFonts w:ascii="仿宋" w:eastAsia="仿宋" w:hAnsi="仿宋" w:cs="宋体" w:hint="eastAsia"/>
          <w:sz w:val="32"/>
          <w:szCs w:val="32"/>
        </w:rPr>
        <w:t>2622.566106</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万元。其中：基本支出</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643.538193</w:t>
      </w:r>
      <w:r w:rsidRPr="00F64BFA">
        <w:rPr>
          <w:rFonts w:ascii="仿宋" w:eastAsia="仿宋" w:hAnsi="仿宋" w:cs="宋体" w:hint="eastAsia"/>
          <w:sz w:val="32"/>
          <w:szCs w:val="32"/>
        </w:rPr>
        <w:t>万元，占支出的</w:t>
      </w:r>
      <w:r w:rsidRPr="00F64BFA">
        <w:rPr>
          <w:rFonts w:ascii="仿宋" w:eastAsia="仿宋" w:hAnsi="仿宋" w:cs="宋体" w:hint="eastAsia"/>
          <w:sz w:val="32"/>
          <w:szCs w:val="32"/>
        </w:rPr>
        <w:t>24.54</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；项目支出</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1979.027913</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万元，占支出的</w:t>
      </w:r>
      <w:r w:rsidRPr="00F64BFA">
        <w:rPr>
          <w:rFonts w:ascii="仿宋" w:eastAsia="仿宋" w:hAnsi="仿宋" w:cs="宋体" w:hint="eastAsia"/>
          <w:sz w:val="32"/>
          <w:szCs w:val="32"/>
        </w:rPr>
        <w:t>75.46</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。较</w:t>
      </w:r>
      <w:r w:rsidRPr="00F64BFA">
        <w:rPr>
          <w:rFonts w:ascii="仿宋" w:eastAsia="仿宋" w:hAnsi="仿宋" w:cs="宋体" w:hint="eastAsia"/>
          <w:sz w:val="32"/>
          <w:szCs w:val="32"/>
        </w:rPr>
        <w:t>2020</w:t>
      </w:r>
      <w:r w:rsidRPr="00F64BFA">
        <w:rPr>
          <w:rFonts w:ascii="仿宋" w:eastAsia="仿宋" w:hAnsi="仿宋" w:cs="宋体" w:hint="eastAsia"/>
          <w:sz w:val="32"/>
          <w:szCs w:val="32"/>
        </w:rPr>
        <w:t>年度比较</w:t>
      </w:r>
      <w:r w:rsidRPr="00F64BFA">
        <w:rPr>
          <w:rFonts w:ascii="仿宋" w:eastAsia="仿宋" w:hAnsi="仿宋" w:cs="宋体" w:hint="eastAsia"/>
          <w:sz w:val="32"/>
          <w:szCs w:val="32"/>
        </w:rPr>
        <w:t>减少</w:t>
      </w:r>
      <w:r w:rsidRPr="00F64BFA">
        <w:rPr>
          <w:rFonts w:ascii="仿宋" w:eastAsia="仿宋" w:hAnsi="仿宋" w:cs="宋体" w:hint="eastAsia"/>
          <w:sz w:val="32"/>
          <w:szCs w:val="32"/>
        </w:rPr>
        <w:t>834.016187</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万元，</w:t>
      </w:r>
      <w:r w:rsidRPr="00F64BFA">
        <w:rPr>
          <w:rFonts w:ascii="仿宋" w:eastAsia="仿宋" w:hAnsi="仿宋" w:cs="宋体" w:hint="eastAsia"/>
          <w:sz w:val="32"/>
          <w:szCs w:val="32"/>
        </w:rPr>
        <w:t>降幅</w:t>
      </w:r>
      <w:r w:rsidRPr="00F64BFA">
        <w:rPr>
          <w:rFonts w:ascii="仿宋" w:eastAsia="仿宋" w:hAnsi="仿宋" w:cs="宋体" w:hint="eastAsia"/>
          <w:sz w:val="32"/>
          <w:szCs w:val="32"/>
        </w:rPr>
        <w:t>为</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29.65</w:t>
      </w:r>
      <w:r w:rsidRPr="00F64BFA">
        <w:rPr>
          <w:rFonts w:ascii="仿宋" w:eastAsia="仿宋" w:hAnsi="仿宋" w:cs="宋体" w:hint="eastAsia"/>
          <w:sz w:val="32"/>
          <w:szCs w:val="32"/>
        </w:rPr>
        <w:t xml:space="preserve"> %</w:t>
      </w:r>
      <w:r w:rsidRPr="00F64BFA">
        <w:rPr>
          <w:rFonts w:ascii="仿宋" w:eastAsia="仿宋" w:hAnsi="仿宋" w:cs="宋体" w:hint="eastAsia"/>
          <w:sz w:val="32"/>
          <w:szCs w:val="32"/>
        </w:rPr>
        <w:t>。</w:t>
      </w:r>
      <w:r w:rsidRPr="00F64BFA">
        <w:rPr>
          <w:rFonts w:ascii="仿宋" w:eastAsia="仿宋" w:hAnsi="仿宋" w:cs="宋体" w:hint="eastAsia"/>
          <w:sz w:val="32"/>
          <w:szCs w:val="32"/>
        </w:rPr>
        <w:t>减少</w:t>
      </w:r>
      <w:r w:rsidRPr="00F64BFA">
        <w:rPr>
          <w:rFonts w:ascii="仿宋" w:eastAsia="仿宋" w:hAnsi="仿宋" w:cs="宋体" w:hint="eastAsia"/>
          <w:sz w:val="32"/>
          <w:szCs w:val="32"/>
        </w:rPr>
        <w:t>的原因为：</w:t>
      </w:r>
      <w:r w:rsidRPr="00F64BFA">
        <w:rPr>
          <w:rFonts w:ascii="仿宋" w:eastAsia="仿宋" w:hAnsi="仿宋" w:cs="仿宋_GB2312" w:hint="eastAsia"/>
          <w:sz w:val="32"/>
          <w:szCs w:val="32"/>
        </w:rPr>
        <w:t>主要是</w:t>
      </w:r>
      <w:r w:rsidRPr="00F64BFA">
        <w:rPr>
          <w:rFonts w:ascii="仿宋" w:eastAsia="仿宋" w:hAnsi="仿宋" w:cs="仿宋_GB2312" w:hint="eastAsia"/>
          <w:sz w:val="32"/>
          <w:szCs w:val="32"/>
        </w:rPr>
        <w:t>国有土地使用权出让收入安排的</w:t>
      </w:r>
      <w:r w:rsidRPr="00F64BFA">
        <w:rPr>
          <w:rFonts w:ascii="仿宋" w:eastAsia="仿宋" w:hAnsi="仿宋" w:cs="仿宋_GB2312" w:hint="eastAsia"/>
          <w:sz w:val="32"/>
          <w:szCs w:val="32"/>
        </w:rPr>
        <w:t>支</w:t>
      </w:r>
      <w:r w:rsidRPr="00F64BFA">
        <w:rPr>
          <w:rFonts w:ascii="仿宋" w:eastAsia="仿宋" w:hAnsi="仿宋" w:cs="仿宋_GB2312" w:hint="eastAsia"/>
          <w:sz w:val="32"/>
          <w:szCs w:val="32"/>
        </w:rPr>
        <w:t>出</w:t>
      </w:r>
      <w:r w:rsidRPr="00F64BFA">
        <w:rPr>
          <w:rFonts w:ascii="仿宋" w:eastAsia="仿宋" w:hAnsi="仿宋" w:cs="仿宋_GB2312" w:hint="eastAsia"/>
          <w:sz w:val="32"/>
          <w:szCs w:val="32"/>
        </w:rPr>
        <w:t>比上年减少。</w:t>
      </w:r>
    </w:p>
    <w:p w:rsidR="00577A97" w:rsidRDefault="00EE3B55">
      <w:pPr>
        <w:wordWrap w:val="0"/>
        <w:spacing w:line="240" w:lineRule="atLeast"/>
        <w:ind w:firstLineChars="200" w:firstLine="640"/>
        <w:rPr>
          <w:rFonts w:ascii="仿宋" w:eastAsia="仿宋" w:hAnsi="仿宋" w:cs="仿宋"/>
          <w:color w:val="222222"/>
          <w:sz w:val="32"/>
          <w:szCs w:val="32"/>
        </w:rPr>
      </w:pPr>
      <w:r w:rsidRPr="00F64BFA">
        <w:rPr>
          <w:rFonts w:ascii="仿宋" w:eastAsia="仿宋" w:hAnsi="仿宋" w:cs="仿宋" w:hint="eastAsia"/>
          <w:sz w:val="32"/>
          <w:szCs w:val="32"/>
        </w:rPr>
        <w:t>1.</w:t>
      </w:r>
      <w:r w:rsidRPr="00F64BFA">
        <w:rPr>
          <w:rFonts w:ascii="仿宋" w:eastAsia="仿宋" w:hAnsi="仿宋" w:cs="仿宋" w:hint="eastAsia"/>
          <w:sz w:val="32"/>
          <w:szCs w:val="32"/>
        </w:rPr>
        <w:t>基本支出</w:t>
      </w:r>
      <w:r w:rsidRPr="00F64BFA">
        <w:rPr>
          <w:rFonts w:ascii="仿宋" w:eastAsia="仿宋" w:hAnsi="仿宋" w:cs="仿宋" w:hint="eastAsia"/>
          <w:sz w:val="32"/>
          <w:szCs w:val="32"/>
        </w:rPr>
        <w:t xml:space="preserve">  </w:t>
      </w:r>
      <w:r w:rsidRPr="00F64BFA">
        <w:rPr>
          <w:rFonts w:ascii="仿宋" w:eastAsia="仿宋" w:hAnsi="仿宋" w:cs="仿宋" w:hint="eastAsia"/>
          <w:sz w:val="32"/>
          <w:szCs w:val="32"/>
        </w:rPr>
        <w:t>643.538193</w:t>
      </w:r>
      <w:r w:rsidRPr="00F64BFA">
        <w:rPr>
          <w:rFonts w:ascii="仿宋" w:eastAsia="仿宋" w:hAnsi="仿宋" w:cs="仿宋" w:hint="eastAsia"/>
          <w:sz w:val="32"/>
          <w:szCs w:val="32"/>
        </w:rPr>
        <w:t>万元。其中：人员经费</w:t>
      </w:r>
      <w:r w:rsidRPr="00F64BFA">
        <w:rPr>
          <w:rFonts w:ascii="仿宋" w:eastAsia="仿宋" w:hAnsi="仿宋" w:cs="仿宋" w:hint="eastAsia"/>
          <w:sz w:val="32"/>
          <w:szCs w:val="32"/>
        </w:rPr>
        <w:t xml:space="preserve">  </w:t>
      </w:r>
      <w:r w:rsidRPr="00F64BFA">
        <w:rPr>
          <w:rFonts w:ascii="仿宋" w:eastAsia="仿宋" w:hAnsi="仿宋" w:cs="仿宋" w:hint="eastAsia"/>
          <w:sz w:val="32"/>
          <w:szCs w:val="32"/>
        </w:rPr>
        <w:t>556.815568</w:t>
      </w:r>
      <w:r w:rsidRPr="00F64BFA">
        <w:rPr>
          <w:rFonts w:ascii="仿宋" w:eastAsia="仿宋" w:hAnsi="仿宋" w:cs="仿宋" w:hint="eastAsia"/>
          <w:sz w:val="32"/>
          <w:szCs w:val="32"/>
        </w:rPr>
        <w:t>万元，主要包括统发工资、津贴补贴等；公用经费</w:t>
      </w:r>
      <w:r w:rsidRPr="00F64BFA">
        <w:rPr>
          <w:rFonts w:ascii="仿宋" w:eastAsia="仿宋" w:hAnsi="仿宋" w:cs="仿宋" w:hint="eastAsia"/>
          <w:sz w:val="32"/>
          <w:szCs w:val="32"/>
        </w:rPr>
        <w:t>86.722625</w:t>
      </w:r>
      <w:r w:rsidRPr="00F64BFA">
        <w:rPr>
          <w:rFonts w:ascii="仿宋" w:eastAsia="仿宋" w:hAnsi="仿宋" w:cs="仿宋" w:hint="eastAsia"/>
          <w:sz w:val="32"/>
          <w:szCs w:val="32"/>
        </w:rPr>
        <w:t xml:space="preserve"> </w:t>
      </w:r>
      <w:r w:rsidRPr="00F64BFA">
        <w:rPr>
          <w:rFonts w:ascii="仿宋" w:eastAsia="仿宋" w:hAnsi="仿宋" w:cs="仿宋" w:hint="eastAsia"/>
          <w:sz w:val="32"/>
          <w:szCs w:val="32"/>
        </w:rPr>
        <w:t>万元，主要包括：办公费、印刷费、水费、电费、</w:t>
      </w:r>
      <w:r>
        <w:rPr>
          <w:rFonts w:ascii="仿宋" w:eastAsia="仿宋" w:hAnsi="仿宋" w:cs="仿宋" w:hint="eastAsia"/>
          <w:color w:val="333333"/>
          <w:sz w:val="32"/>
          <w:szCs w:val="32"/>
        </w:rPr>
        <w:t>邮电费、差旅费、办公设备购置、其他商品和服务支出等。</w:t>
      </w:r>
    </w:p>
    <w:p w:rsidR="00577A97" w:rsidRDefault="00EE3B55">
      <w:pPr>
        <w:wordWrap w:val="0"/>
        <w:spacing w:line="240" w:lineRule="atLeast"/>
        <w:ind w:firstLine="560"/>
        <w:rPr>
          <w:rFonts w:ascii="仿宋" w:eastAsia="仿宋" w:hAnsi="仿宋" w:cs="仿宋"/>
          <w:color w:val="333333"/>
          <w:sz w:val="32"/>
          <w:szCs w:val="32"/>
        </w:rPr>
      </w:pPr>
      <w:r>
        <w:rPr>
          <w:rFonts w:ascii="仿宋" w:eastAsia="仿宋" w:hAnsi="仿宋" w:cs="仿宋" w:hint="eastAsia"/>
          <w:color w:val="333333"/>
          <w:sz w:val="32"/>
          <w:szCs w:val="32"/>
        </w:rPr>
        <w:lastRenderedPageBreak/>
        <w:t>2.</w:t>
      </w:r>
      <w:r>
        <w:rPr>
          <w:rFonts w:ascii="仿宋" w:eastAsia="仿宋" w:hAnsi="仿宋" w:cs="仿宋" w:hint="eastAsia"/>
          <w:color w:val="333333"/>
          <w:sz w:val="32"/>
          <w:szCs w:val="32"/>
        </w:rPr>
        <w:t>项目支出</w:t>
      </w:r>
      <w:r>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1979.027913</w:t>
      </w:r>
      <w:r>
        <w:rPr>
          <w:rFonts w:ascii="仿宋" w:eastAsia="仿宋" w:hAnsi="仿宋" w:cs="仿宋" w:hint="eastAsia"/>
          <w:color w:val="333333"/>
          <w:sz w:val="32"/>
          <w:szCs w:val="32"/>
        </w:rPr>
        <w:t>万元。</w:t>
      </w:r>
    </w:p>
    <w:p w:rsidR="00577A97" w:rsidRDefault="00EE3B55">
      <w:pPr>
        <w:wordWrap w:val="0"/>
        <w:spacing w:line="240" w:lineRule="atLeast"/>
        <w:ind w:firstLine="561"/>
        <w:rPr>
          <w:rFonts w:ascii="仿宋" w:eastAsia="仿宋" w:hAnsi="仿宋" w:cs="仿宋"/>
          <w:color w:val="333333"/>
          <w:sz w:val="32"/>
          <w:szCs w:val="32"/>
        </w:rPr>
      </w:pPr>
      <w:r>
        <w:rPr>
          <w:rFonts w:ascii="仿宋" w:eastAsia="仿宋" w:hAnsi="仿宋" w:cs="仿宋" w:hint="eastAsia"/>
          <w:color w:val="333333"/>
          <w:sz w:val="32"/>
          <w:szCs w:val="32"/>
        </w:rPr>
        <w:t>其中：项目支出</w:t>
      </w:r>
      <w:r>
        <w:rPr>
          <w:rFonts w:ascii="仿宋" w:eastAsia="仿宋" w:hAnsi="仿宋" w:cs="仿宋" w:hint="eastAsia"/>
          <w:color w:val="333333"/>
          <w:sz w:val="32"/>
          <w:szCs w:val="32"/>
        </w:rPr>
        <w:t>1979.027913</w:t>
      </w:r>
      <w:r>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万元，主要用于</w:t>
      </w:r>
      <w:r>
        <w:rPr>
          <w:rFonts w:ascii="仿宋" w:eastAsia="仿宋" w:hAnsi="仿宋" w:cs="仿宋" w:hint="eastAsia"/>
          <w:color w:val="333333"/>
          <w:sz w:val="32"/>
          <w:szCs w:val="32"/>
        </w:rPr>
        <w:t>一般公共服务支出</w:t>
      </w:r>
      <w:r>
        <w:rPr>
          <w:rFonts w:ascii="仿宋" w:eastAsia="仿宋" w:hAnsi="仿宋" w:cs="仿宋" w:hint="eastAsia"/>
          <w:color w:val="333333"/>
          <w:sz w:val="32"/>
          <w:szCs w:val="32"/>
        </w:rPr>
        <w:t>640.019342</w:t>
      </w:r>
      <w:r>
        <w:rPr>
          <w:rFonts w:ascii="仿宋" w:eastAsia="仿宋" w:hAnsi="仿宋" w:cs="仿宋" w:hint="eastAsia"/>
          <w:color w:val="333333"/>
          <w:sz w:val="32"/>
          <w:szCs w:val="32"/>
        </w:rPr>
        <w:t>万元，社会保障和就业支出</w:t>
      </w:r>
      <w:r>
        <w:rPr>
          <w:rFonts w:ascii="仿宋" w:eastAsia="仿宋" w:hAnsi="仿宋" w:cs="仿宋" w:hint="eastAsia"/>
          <w:color w:val="333333"/>
          <w:sz w:val="32"/>
          <w:szCs w:val="32"/>
        </w:rPr>
        <w:t>35.907003</w:t>
      </w:r>
      <w:r>
        <w:rPr>
          <w:rFonts w:ascii="仿宋" w:eastAsia="仿宋" w:hAnsi="仿宋" w:cs="仿宋" w:hint="eastAsia"/>
          <w:color w:val="333333"/>
          <w:sz w:val="32"/>
          <w:szCs w:val="32"/>
        </w:rPr>
        <w:t>万元，卫生健康支出</w:t>
      </w:r>
      <w:r>
        <w:rPr>
          <w:rFonts w:ascii="仿宋" w:eastAsia="仿宋" w:hAnsi="仿宋" w:cs="仿宋" w:hint="eastAsia"/>
          <w:color w:val="333333"/>
          <w:sz w:val="32"/>
          <w:szCs w:val="32"/>
        </w:rPr>
        <w:t>14.97637</w:t>
      </w:r>
      <w:r>
        <w:rPr>
          <w:rFonts w:ascii="仿宋" w:eastAsia="仿宋" w:hAnsi="仿宋" w:cs="仿宋" w:hint="eastAsia"/>
          <w:color w:val="333333"/>
          <w:sz w:val="32"/>
          <w:szCs w:val="32"/>
        </w:rPr>
        <w:t>万元，节能环保支出</w:t>
      </w:r>
      <w:r>
        <w:rPr>
          <w:rFonts w:ascii="仿宋" w:eastAsia="仿宋" w:hAnsi="仿宋" w:cs="仿宋" w:hint="eastAsia"/>
          <w:color w:val="333333"/>
          <w:sz w:val="32"/>
          <w:szCs w:val="32"/>
        </w:rPr>
        <w:t>159.913835</w:t>
      </w:r>
      <w:r>
        <w:rPr>
          <w:rFonts w:ascii="仿宋" w:eastAsia="仿宋" w:hAnsi="仿宋" w:cs="仿宋" w:hint="eastAsia"/>
          <w:color w:val="333333"/>
          <w:sz w:val="32"/>
          <w:szCs w:val="32"/>
        </w:rPr>
        <w:t>万元，城乡社区支出</w:t>
      </w:r>
      <w:r>
        <w:rPr>
          <w:rFonts w:ascii="仿宋" w:eastAsia="仿宋" w:hAnsi="仿宋" w:cs="仿宋" w:hint="eastAsia"/>
          <w:color w:val="333333"/>
          <w:sz w:val="32"/>
          <w:szCs w:val="32"/>
        </w:rPr>
        <w:t>814.7720</w:t>
      </w:r>
      <w:r>
        <w:rPr>
          <w:rFonts w:ascii="仿宋" w:eastAsia="仿宋" w:hAnsi="仿宋" w:cs="仿宋" w:hint="eastAsia"/>
          <w:color w:val="333333"/>
          <w:sz w:val="32"/>
          <w:szCs w:val="32"/>
        </w:rPr>
        <w:t>万元，农林水支出</w:t>
      </w:r>
      <w:r>
        <w:rPr>
          <w:rFonts w:ascii="仿宋" w:eastAsia="仿宋" w:hAnsi="仿宋" w:cs="仿宋" w:hint="eastAsia"/>
          <w:color w:val="333333"/>
          <w:sz w:val="32"/>
          <w:szCs w:val="32"/>
        </w:rPr>
        <w:t>302.4210</w:t>
      </w:r>
      <w:r>
        <w:rPr>
          <w:rFonts w:ascii="仿宋" w:eastAsia="仿宋" w:hAnsi="仿宋" w:cs="仿宋" w:hint="eastAsia"/>
          <w:color w:val="333333"/>
          <w:sz w:val="32"/>
          <w:szCs w:val="32"/>
        </w:rPr>
        <w:t>万元，灾害防治及应急管理支出</w:t>
      </w:r>
      <w:r>
        <w:rPr>
          <w:rFonts w:ascii="仿宋" w:eastAsia="仿宋" w:hAnsi="仿宋" w:cs="仿宋" w:hint="eastAsia"/>
          <w:color w:val="333333"/>
          <w:sz w:val="32"/>
          <w:szCs w:val="32"/>
        </w:rPr>
        <w:t>11.018336</w:t>
      </w:r>
      <w:r>
        <w:rPr>
          <w:rFonts w:ascii="仿宋" w:eastAsia="仿宋" w:hAnsi="仿宋" w:cs="仿宋" w:hint="eastAsia"/>
          <w:color w:val="333333"/>
          <w:sz w:val="32"/>
          <w:szCs w:val="32"/>
        </w:rPr>
        <w:t>万元。</w:t>
      </w:r>
    </w:p>
    <w:p w:rsidR="00577A97" w:rsidRDefault="00EE3B55">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三、“三公”经费情况</w:t>
      </w:r>
    </w:p>
    <w:p w:rsidR="00577A97" w:rsidRPr="00F64BFA" w:rsidRDefault="00EE3B55">
      <w:pPr>
        <w:shd w:val="clear" w:color="auto" w:fill="FFFFFF"/>
        <w:wordWrap w:val="0"/>
        <w:spacing w:line="240" w:lineRule="atLeast"/>
        <w:ind w:firstLine="560"/>
        <w:rPr>
          <w:rFonts w:ascii="仿宋" w:eastAsia="仿宋" w:hAnsi="仿宋" w:cs="宋体"/>
          <w:kern w:val="0"/>
          <w:sz w:val="32"/>
          <w:szCs w:val="32"/>
        </w:rPr>
      </w:pPr>
      <w:r w:rsidRPr="00F64BFA">
        <w:rPr>
          <w:rFonts w:ascii="仿宋" w:eastAsia="仿宋" w:hAnsi="仿宋" w:cs="宋体" w:hint="eastAsia"/>
          <w:sz w:val="32"/>
          <w:szCs w:val="32"/>
        </w:rPr>
        <w:t>慈林镇人民政府</w:t>
      </w:r>
      <w:r w:rsidRPr="00F64BFA">
        <w:rPr>
          <w:rFonts w:ascii="仿宋" w:eastAsia="仿宋" w:hAnsi="仿宋" w:cs="宋体" w:hint="eastAsia"/>
          <w:kern w:val="0"/>
          <w:sz w:val="32"/>
          <w:szCs w:val="32"/>
        </w:rPr>
        <w:t>2021</w:t>
      </w:r>
      <w:r w:rsidRPr="00F64BFA">
        <w:rPr>
          <w:rFonts w:ascii="仿宋" w:eastAsia="仿宋" w:hAnsi="仿宋" w:cs="宋体" w:hint="eastAsia"/>
          <w:kern w:val="0"/>
          <w:sz w:val="32"/>
          <w:szCs w:val="32"/>
        </w:rPr>
        <w:t>年</w:t>
      </w:r>
      <w:r w:rsidRPr="00F64BFA">
        <w:rPr>
          <w:rFonts w:ascii="仿宋" w:eastAsia="仿宋" w:hAnsi="仿宋" w:cs="宋体" w:hint="eastAsia"/>
          <w:kern w:val="0"/>
          <w:sz w:val="32"/>
          <w:szCs w:val="32"/>
        </w:rPr>
        <w:t xml:space="preserve"> </w:t>
      </w:r>
      <w:r w:rsidRPr="00F64BFA">
        <w:rPr>
          <w:rFonts w:ascii="仿宋" w:eastAsia="仿宋" w:hAnsi="仿宋" w:cs="宋体" w:hint="eastAsia"/>
          <w:kern w:val="0"/>
          <w:sz w:val="32"/>
          <w:szCs w:val="32"/>
        </w:rPr>
        <w:t>一般公共预算“三公”经费支出</w:t>
      </w:r>
      <w:r w:rsidRPr="00F64BFA">
        <w:rPr>
          <w:rFonts w:ascii="仿宋" w:eastAsia="仿宋" w:hAnsi="仿宋" w:cs="宋体" w:hint="eastAsia"/>
          <w:kern w:val="0"/>
          <w:sz w:val="32"/>
          <w:szCs w:val="32"/>
        </w:rPr>
        <w:t xml:space="preserve"> </w:t>
      </w:r>
      <w:r w:rsidRPr="00F64BFA">
        <w:rPr>
          <w:rFonts w:ascii="仿宋" w:eastAsia="仿宋" w:hAnsi="仿宋" w:cs="宋体" w:hint="eastAsia"/>
          <w:kern w:val="0"/>
          <w:sz w:val="32"/>
          <w:szCs w:val="32"/>
        </w:rPr>
        <w:t>4.003</w:t>
      </w:r>
      <w:r w:rsidRPr="00F64BFA">
        <w:rPr>
          <w:rFonts w:ascii="仿宋" w:eastAsia="仿宋" w:hAnsi="仿宋" w:cs="宋体" w:hint="eastAsia"/>
          <w:kern w:val="0"/>
          <w:sz w:val="32"/>
          <w:szCs w:val="32"/>
        </w:rPr>
        <w:t xml:space="preserve"> </w:t>
      </w:r>
      <w:r w:rsidRPr="00F64BFA">
        <w:rPr>
          <w:rFonts w:ascii="仿宋" w:eastAsia="仿宋" w:hAnsi="仿宋" w:cs="宋体" w:hint="eastAsia"/>
          <w:kern w:val="0"/>
          <w:sz w:val="32"/>
          <w:szCs w:val="32"/>
        </w:rPr>
        <w:t>万元。其中：因公出国（境）费</w:t>
      </w:r>
      <w:r w:rsidRPr="00F64BFA">
        <w:rPr>
          <w:rFonts w:ascii="仿宋" w:eastAsia="仿宋" w:hAnsi="仿宋" w:cs="宋体" w:hint="eastAsia"/>
          <w:kern w:val="0"/>
          <w:sz w:val="32"/>
          <w:szCs w:val="32"/>
        </w:rPr>
        <w:t xml:space="preserve"> </w:t>
      </w:r>
      <w:r w:rsidRPr="00F64BFA">
        <w:rPr>
          <w:rFonts w:ascii="仿宋" w:eastAsia="仿宋" w:hAnsi="仿宋" w:cs="宋体" w:hint="eastAsia"/>
          <w:kern w:val="0"/>
          <w:sz w:val="32"/>
          <w:szCs w:val="32"/>
        </w:rPr>
        <w:t>0</w:t>
      </w:r>
      <w:r w:rsidRPr="00F64BFA">
        <w:rPr>
          <w:rFonts w:ascii="仿宋" w:eastAsia="仿宋" w:hAnsi="仿宋" w:cs="宋体" w:hint="eastAsia"/>
          <w:kern w:val="0"/>
          <w:sz w:val="32"/>
          <w:szCs w:val="32"/>
        </w:rPr>
        <w:t>万元，公务接待费</w:t>
      </w:r>
      <w:r w:rsidRPr="00F64BFA">
        <w:rPr>
          <w:rFonts w:ascii="仿宋" w:eastAsia="仿宋" w:hAnsi="仿宋" w:cs="宋体" w:hint="eastAsia"/>
          <w:kern w:val="0"/>
          <w:sz w:val="32"/>
          <w:szCs w:val="32"/>
        </w:rPr>
        <w:t xml:space="preserve"> </w:t>
      </w:r>
      <w:r w:rsidRPr="00F64BFA">
        <w:rPr>
          <w:rFonts w:ascii="仿宋" w:eastAsia="仿宋" w:hAnsi="仿宋" w:cs="宋体" w:hint="eastAsia"/>
          <w:kern w:val="0"/>
          <w:sz w:val="32"/>
          <w:szCs w:val="32"/>
        </w:rPr>
        <w:t>0</w:t>
      </w:r>
      <w:r w:rsidRPr="00F64BFA">
        <w:rPr>
          <w:rFonts w:ascii="仿宋" w:eastAsia="仿宋" w:hAnsi="仿宋" w:cs="宋体" w:hint="eastAsia"/>
          <w:kern w:val="0"/>
          <w:sz w:val="32"/>
          <w:szCs w:val="32"/>
        </w:rPr>
        <w:t>万元，公务用车购置及运行维护费</w:t>
      </w:r>
      <w:r w:rsidRPr="00F64BFA">
        <w:rPr>
          <w:rFonts w:ascii="仿宋" w:eastAsia="仿宋" w:hAnsi="仿宋" w:cs="宋体" w:hint="eastAsia"/>
          <w:kern w:val="0"/>
          <w:sz w:val="32"/>
          <w:szCs w:val="32"/>
        </w:rPr>
        <w:t>4.003</w:t>
      </w:r>
      <w:r w:rsidRPr="00F64BFA">
        <w:rPr>
          <w:rFonts w:ascii="仿宋" w:eastAsia="仿宋" w:hAnsi="仿宋" w:cs="宋体" w:hint="eastAsia"/>
          <w:kern w:val="0"/>
          <w:sz w:val="32"/>
          <w:szCs w:val="32"/>
        </w:rPr>
        <w:t xml:space="preserve"> </w:t>
      </w:r>
      <w:r w:rsidRPr="00F64BFA">
        <w:rPr>
          <w:rFonts w:ascii="仿宋" w:eastAsia="仿宋" w:hAnsi="仿宋" w:cs="宋体" w:hint="eastAsia"/>
          <w:kern w:val="0"/>
          <w:sz w:val="32"/>
          <w:szCs w:val="32"/>
        </w:rPr>
        <w:t>万元。与本年预算相比，“三公”经费比预算</w:t>
      </w:r>
      <w:r w:rsidRPr="00F64BFA">
        <w:rPr>
          <w:rFonts w:ascii="仿宋" w:eastAsia="仿宋" w:hAnsi="仿宋" w:cs="宋体" w:hint="eastAsia"/>
          <w:sz w:val="32"/>
          <w:szCs w:val="32"/>
        </w:rPr>
        <w:t>减少</w:t>
      </w:r>
      <w:r w:rsidRPr="00F64BFA">
        <w:rPr>
          <w:rFonts w:ascii="仿宋" w:eastAsia="仿宋" w:hAnsi="仿宋" w:cs="宋体" w:hint="eastAsia"/>
          <w:sz w:val="32"/>
          <w:szCs w:val="32"/>
        </w:rPr>
        <w:t>0.997</w:t>
      </w:r>
      <w:r w:rsidRPr="00F64BFA">
        <w:rPr>
          <w:rFonts w:ascii="仿宋" w:eastAsia="仿宋" w:hAnsi="仿宋" w:cs="宋体" w:hint="eastAsia"/>
          <w:kern w:val="0"/>
          <w:sz w:val="32"/>
          <w:szCs w:val="32"/>
        </w:rPr>
        <w:t>万元，其中：因公出国（境）费</w:t>
      </w:r>
      <w:r w:rsidRPr="00F64BFA">
        <w:rPr>
          <w:rFonts w:ascii="仿宋" w:eastAsia="仿宋" w:hAnsi="仿宋" w:cs="宋体" w:hint="eastAsia"/>
          <w:sz w:val="32"/>
          <w:szCs w:val="32"/>
        </w:rPr>
        <w:t>减少</w:t>
      </w:r>
      <w:r w:rsidRPr="00F64BFA">
        <w:rPr>
          <w:rFonts w:ascii="仿宋" w:eastAsia="仿宋" w:hAnsi="仿宋" w:cs="宋体" w:hint="eastAsia"/>
          <w:sz w:val="32"/>
          <w:szCs w:val="32"/>
        </w:rPr>
        <w:t>0</w:t>
      </w:r>
      <w:r w:rsidRPr="00F64BFA">
        <w:rPr>
          <w:rFonts w:ascii="仿宋" w:eastAsia="仿宋" w:hAnsi="仿宋" w:cs="宋体" w:hint="eastAsia"/>
          <w:kern w:val="0"/>
          <w:sz w:val="32"/>
          <w:szCs w:val="32"/>
        </w:rPr>
        <w:t xml:space="preserve"> </w:t>
      </w:r>
      <w:r w:rsidRPr="00F64BFA">
        <w:rPr>
          <w:rFonts w:ascii="仿宋" w:eastAsia="仿宋" w:hAnsi="仿宋" w:cs="宋体" w:hint="eastAsia"/>
          <w:kern w:val="0"/>
          <w:sz w:val="32"/>
          <w:szCs w:val="32"/>
        </w:rPr>
        <w:t>万元，公务接待费</w:t>
      </w:r>
      <w:r w:rsidRPr="00F64BFA">
        <w:rPr>
          <w:rFonts w:ascii="仿宋" w:eastAsia="仿宋" w:hAnsi="仿宋" w:cs="宋体" w:hint="eastAsia"/>
          <w:sz w:val="32"/>
          <w:szCs w:val="32"/>
        </w:rPr>
        <w:t>减少</w:t>
      </w:r>
      <w:r w:rsidRPr="00F64BFA">
        <w:rPr>
          <w:rFonts w:ascii="仿宋" w:eastAsia="仿宋" w:hAnsi="仿宋" w:cs="宋体" w:hint="eastAsia"/>
          <w:sz w:val="32"/>
          <w:szCs w:val="32"/>
        </w:rPr>
        <w:t>0</w:t>
      </w:r>
      <w:r w:rsidRPr="00F64BFA">
        <w:rPr>
          <w:rFonts w:ascii="仿宋" w:eastAsia="仿宋" w:hAnsi="仿宋" w:cs="宋体" w:hint="eastAsia"/>
          <w:kern w:val="0"/>
          <w:sz w:val="32"/>
          <w:szCs w:val="32"/>
        </w:rPr>
        <w:t xml:space="preserve"> </w:t>
      </w:r>
      <w:r w:rsidRPr="00F64BFA">
        <w:rPr>
          <w:rFonts w:ascii="仿宋" w:eastAsia="仿宋" w:hAnsi="仿宋" w:cs="宋体" w:hint="eastAsia"/>
          <w:kern w:val="0"/>
          <w:sz w:val="32"/>
          <w:szCs w:val="32"/>
        </w:rPr>
        <w:t>万元，公务用车购置及运行维护费</w:t>
      </w:r>
      <w:r w:rsidRPr="00F64BFA">
        <w:rPr>
          <w:rFonts w:ascii="仿宋" w:eastAsia="仿宋" w:hAnsi="仿宋" w:cs="宋体" w:hint="eastAsia"/>
          <w:sz w:val="32"/>
          <w:szCs w:val="32"/>
        </w:rPr>
        <w:t>减少</w:t>
      </w:r>
      <w:r w:rsidRPr="00F64BFA">
        <w:rPr>
          <w:rFonts w:ascii="仿宋" w:eastAsia="仿宋" w:hAnsi="仿宋" w:cs="宋体" w:hint="eastAsia"/>
          <w:sz w:val="32"/>
          <w:szCs w:val="32"/>
        </w:rPr>
        <w:t>0.997</w:t>
      </w:r>
      <w:r w:rsidRPr="00F64BFA">
        <w:rPr>
          <w:rFonts w:ascii="仿宋" w:eastAsia="仿宋" w:hAnsi="仿宋" w:cs="宋体" w:hint="eastAsia"/>
          <w:kern w:val="0"/>
          <w:sz w:val="32"/>
          <w:szCs w:val="32"/>
        </w:rPr>
        <w:t>万元。</w:t>
      </w:r>
    </w:p>
    <w:p w:rsidR="00577A97" w:rsidRDefault="00EE3B55">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年因公出国（境）人数</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人，公务接待</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批次，人，公务用车购置</w:t>
      </w:r>
      <w:r>
        <w:rPr>
          <w:rFonts w:ascii="仿宋" w:eastAsia="仿宋" w:hAnsi="仿宋" w:cs="宋体" w:hint="eastAsia"/>
          <w:color w:val="000000" w:themeColor="text1"/>
          <w:kern w:val="0"/>
          <w:sz w:val="32"/>
          <w:szCs w:val="32"/>
        </w:rPr>
        <w:t xml:space="preserve"> </w:t>
      </w:r>
      <w:r w:rsidR="00F64BFA">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辆，保有</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辆。</w:t>
      </w:r>
    </w:p>
    <w:p w:rsidR="00577A97" w:rsidRDefault="00EE3B55">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四、机关运行经费情况</w:t>
      </w:r>
    </w:p>
    <w:p w:rsidR="00577A97" w:rsidRDefault="00EE3B55">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年机关运行经费支出</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86.722625</w:t>
      </w:r>
      <w:r>
        <w:rPr>
          <w:rFonts w:ascii="仿宋" w:eastAsia="仿宋" w:hAnsi="仿宋" w:cs="宋体" w:hint="eastAsia"/>
          <w:color w:val="000000" w:themeColor="text1"/>
          <w:kern w:val="0"/>
          <w:sz w:val="32"/>
          <w:szCs w:val="32"/>
        </w:rPr>
        <w:t>万元，主要为保障单位运行和购买货物和服务的各项资金，包括办公费、水电费、邮电费、差旅费、日常维修（护）费及其他费用。</w:t>
      </w:r>
    </w:p>
    <w:p w:rsidR="00577A97" w:rsidRDefault="00EE3B55">
      <w:pPr>
        <w:pStyle w:val="WPSOffice1"/>
        <w:tabs>
          <w:tab w:val="right" w:leader="dot" w:pos="8307"/>
        </w:tabs>
        <w:ind w:firstLineChars="200" w:firstLine="640"/>
        <w:rPr>
          <w:rFonts w:ascii="黑体" w:eastAsia="黑体" w:hAnsi="黑体" w:cs="宋体"/>
          <w:color w:val="000000" w:themeColor="text1"/>
          <w:sz w:val="32"/>
          <w:szCs w:val="32"/>
        </w:rPr>
      </w:pPr>
      <w:bookmarkStart w:id="3" w:name="_Toc22795"/>
      <w:r>
        <w:rPr>
          <w:rFonts w:ascii="黑体" w:eastAsia="黑体" w:hAnsi="黑体" w:cs="宋体" w:hint="eastAsia"/>
          <w:color w:val="000000" w:themeColor="text1"/>
          <w:sz w:val="32"/>
          <w:szCs w:val="32"/>
        </w:rPr>
        <w:t>五、政府采购情况</w:t>
      </w:r>
      <w:bookmarkEnd w:id="3"/>
    </w:p>
    <w:p w:rsidR="00577A97" w:rsidRDefault="00EE3B55">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年采购支出总额</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367.7438</w:t>
      </w:r>
      <w:r>
        <w:rPr>
          <w:rFonts w:ascii="仿宋" w:eastAsia="仿宋" w:hAnsi="仿宋" w:cs="宋体" w:hint="eastAsia"/>
          <w:color w:val="000000" w:themeColor="text1"/>
          <w:kern w:val="0"/>
          <w:sz w:val="32"/>
          <w:szCs w:val="32"/>
        </w:rPr>
        <w:t>万元，其中：政府采购货物支出</w:t>
      </w:r>
      <w:r>
        <w:rPr>
          <w:rFonts w:ascii="仿宋" w:eastAsia="仿宋" w:hAnsi="仿宋" w:cs="宋体" w:hint="eastAsia"/>
          <w:color w:val="000000" w:themeColor="text1"/>
          <w:kern w:val="0"/>
          <w:sz w:val="32"/>
          <w:szCs w:val="32"/>
        </w:rPr>
        <w:t>0.9380</w:t>
      </w:r>
      <w:r>
        <w:rPr>
          <w:rFonts w:ascii="仿宋" w:eastAsia="仿宋" w:hAnsi="仿宋" w:cs="宋体" w:hint="eastAsia"/>
          <w:color w:val="000000" w:themeColor="text1"/>
          <w:kern w:val="0"/>
          <w:sz w:val="32"/>
          <w:szCs w:val="32"/>
        </w:rPr>
        <w:t>万元</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占采购支出总额的</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0.26</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政府采购</w:t>
      </w:r>
      <w:r>
        <w:rPr>
          <w:rFonts w:ascii="仿宋" w:eastAsia="仿宋" w:hAnsi="仿宋" w:cs="宋体" w:hint="eastAsia"/>
          <w:color w:val="000000" w:themeColor="text1"/>
          <w:kern w:val="0"/>
          <w:sz w:val="32"/>
          <w:szCs w:val="32"/>
        </w:rPr>
        <w:lastRenderedPageBreak/>
        <w:t>工程支出</w:t>
      </w:r>
      <w:r>
        <w:rPr>
          <w:rFonts w:ascii="仿宋" w:eastAsia="仿宋" w:hAnsi="仿宋" w:cs="宋体" w:hint="eastAsia"/>
          <w:color w:val="000000" w:themeColor="text1"/>
          <w:kern w:val="0"/>
          <w:sz w:val="32"/>
          <w:szCs w:val="32"/>
        </w:rPr>
        <w:t>366.5</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99.74</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政府服务支出</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w:t>
      </w:r>
    </w:p>
    <w:p w:rsidR="00577A97" w:rsidRDefault="00EE3B55">
      <w:pPr>
        <w:pStyle w:val="WPSOffice1"/>
        <w:tabs>
          <w:tab w:val="right" w:leader="dot" w:pos="8307"/>
        </w:tabs>
        <w:ind w:firstLineChars="200" w:firstLine="640"/>
        <w:rPr>
          <w:rFonts w:ascii="黑体" w:eastAsia="黑体" w:hAnsi="黑体" w:cs="宋体"/>
          <w:color w:val="000000" w:themeColor="text1"/>
          <w:sz w:val="32"/>
          <w:szCs w:val="32"/>
        </w:rPr>
      </w:pPr>
      <w:bookmarkStart w:id="4" w:name="_Toc26587"/>
      <w:r>
        <w:rPr>
          <w:rFonts w:ascii="黑体" w:eastAsia="黑体" w:hAnsi="黑体" w:cs="宋体" w:hint="eastAsia"/>
          <w:color w:val="000000" w:themeColor="text1"/>
          <w:sz w:val="32"/>
          <w:szCs w:val="32"/>
        </w:rPr>
        <w:t>六、国有资产占用情况</w:t>
      </w:r>
      <w:bookmarkEnd w:id="4"/>
    </w:p>
    <w:p w:rsidR="00577A97" w:rsidRDefault="00EE3B55">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月</w:t>
      </w:r>
      <w:r>
        <w:rPr>
          <w:rFonts w:ascii="仿宋" w:eastAsia="仿宋" w:hAnsi="仿宋" w:cs="宋体" w:hint="eastAsia"/>
          <w:color w:val="000000" w:themeColor="text1"/>
          <w:kern w:val="0"/>
          <w:sz w:val="32"/>
          <w:szCs w:val="32"/>
        </w:rPr>
        <w:t>31</w:t>
      </w:r>
      <w:r>
        <w:rPr>
          <w:rFonts w:ascii="仿宋" w:eastAsia="仿宋" w:hAnsi="仿宋" w:cs="宋体" w:hint="eastAsia"/>
          <w:color w:val="000000" w:themeColor="text1"/>
          <w:kern w:val="0"/>
          <w:sz w:val="32"/>
          <w:szCs w:val="32"/>
        </w:rPr>
        <w:t>日，国有资产现值</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万元。办公用房面积</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7000</w:t>
      </w:r>
      <w:r>
        <w:rPr>
          <w:rFonts w:ascii="仿宋" w:eastAsia="仿宋" w:hAnsi="仿宋" w:cs="宋体" w:hint="eastAsia"/>
          <w:color w:val="000000" w:themeColor="text1"/>
          <w:kern w:val="0"/>
          <w:sz w:val="32"/>
          <w:szCs w:val="32"/>
        </w:rPr>
        <w:t>㎡，公务用车</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辆，业务用车</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4</w:t>
      </w:r>
      <w:r>
        <w:rPr>
          <w:rFonts w:ascii="仿宋" w:eastAsia="仿宋" w:hAnsi="仿宋" w:cs="宋体" w:hint="eastAsia"/>
          <w:color w:val="000000" w:themeColor="text1"/>
          <w:kern w:val="0"/>
          <w:sz w:val="32"/>
          <w:szCs w:val="32"/>
        </w:rPr>
        <w:t>辆。</w:t>
      </w:r>
    </w:p>
    <w:p w:rsidR="00577A97" w:rsidRDefault="00EE3B55">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七、重点绩效评价情况</w:t>
      </w:r>
    </w:p>
    <w:p w:rsidR="00577A97" w:rsidRDefault="00EE3B55">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年共开展重点绩效评价项目</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个，评价结果为：</w:t>
      </w:r>
      <w:r>
        <w:rPr>
          <w:rFonts w:ascii="仿宋" w:eastAsia="仿宋" w:hAnsi="仿宋" w:cs="宋体" w:hint="eastAsia"/>
          <w:color w:val="000000" w:themeColor="text1"/>
          <w:kern w:val="0"/>
          <w:sz w:val="32"/>
          <w:szCs w:val="32"/>
        </w:rPr>
        <w:t>合格。</w:t>
      </w:r>
    </w:p>
    <w:p w:rsidR="00577A97" w:rsidRDefault="00EE3B55">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577A97" w:rsidRDefault="00EE3B55">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577A97" w:rsidRDefault="00EE3B55">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事业单位开展专业业务活动及辅助活动所取得的收入。</w:t>
      </w:r>
    </w:p>
    <w:p w:rsidR="00577A97" w:rsidRDefault="00EE3B55">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577A97" w:rsidRDefault="00EE3B55">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577A97" w:rsidRDefault="00EE3B55">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五、支出：</w:t>
      </w:r>
      <w:r>
        <w:rPr>
          <w:rFonts w:ascii="仿宋" w:eastAsia="仿宋" w:hAnsi="仿宋" w:cs="仿宋" w:hint="eastAsia"/>
          <w:color w:val="333333"/>
          <w:sz w:val="32"/>
          <w:szCs w:val="32"/>
        </w:rPr>
        <w:t>指行政事业单位自身开展业务活动及其辅助活动使用各项资金发生的基本支出和项目支出。</w:t>
      </w:r>
    </w:p>
    <w:p w:rsidR="00577A97" w:rsidRDefault="00EE3B55">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六、年末结转和结余：</w:t>
      </w:r>
      <w:r>
        <w:rPr>
          <w:rFonts w:ascii="仿宋" w:eastAsia="仿宋" w:hAnsi="仿宋" w:cs="仿宋" w:hint="eastAsia"/>
          <w:color w:val="333333"/>
          <w:sz w:val="32"/>
          <w:szCs w:val="32"/>
        </w:rPr>
        <w:t>指本年和以前年度工作目标尚未完成，结转到以后年度按有关规定继续使用的资金；或本年和以前年度工作目标已完成，剩余的滚存资金。</w:t>
      </w:r>
    </w:p>
    <w:p w:rsidR="00577A97" w:rsidRDefault="00EE3B55">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lastRenderedPageBreak/>
        <w:t>七、基本支出：</w:t>
      </w:r>
      <w:r>
        <w:rPr>
          <w:rFonts w:ascii="仿宋" w:eastAsia="仿宋" w:hAnsi="仿宋" w:cs="仿宋" w:hint="eastAsia"/>
          <w:color w:val="333333"/>
          <w:sz w:val="32"/>
          <w:szCs w:val="32"/>
        </w:rPr>
        <w:t>指为保障机构正常运转、完成日常工作任务而发生</w:t>
      </w:r>
      <w:r>
        <w:rPr>
          <w:rFonts w:ascii="仿宋" w:eastAsia="仿宋" w:hAnsi="仿宋" w:cs="仿宋" w:hint="eastAsia"/>
          <w:color w:val="333333"/>
          <w:sz w:val="32"/>
          <w:szCs w:val="32"/>
        </w:rPr>
        <w:t>的人员支出和公用支出。</w:t>
      </w:r>
    </w:p>
    <w:p w:rsidR="00577A97" w:rsidRDefault="00EE3B55">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八、项目支出：</w:t>
      </w:r>
      <w:r>
        <w:rPr>
          <w:rFonts w:ascii="仿宋" w:eastAsia="仿宋" w:hAnsi="仿宋" w:cs="仿宋" w:hint="eastAsia"/>
          <w:color w:val="333333"/>
          <w:sz w:val="32"/>
          <w:szCs w:val="32"/>
        </w:rPr>
        <w:t>指在基本支出之外为完成特定行政任务和事业发展目标所发生的支出。</w:t>
      </w:r>
    </w:p>
    <w:p w:rsidR="00577A97" w:rsidRPr="00DC2C1A" w:rsidRDefault="00EE3B55" w:rsidP="00DC2C1A">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九、“三公”经费：</w:t>
      </w:r>
      <w:r>
        <w:rPr>
          <w:rFonts w:ascii="仿宋" w:eastAsia="仿宋" w:hAnsi="仿宋" w:cs="仿宋" w:hint="eastAsia"/>
          <w:color w:val="333333"/>
          <w:sz w:val="32"/>
          <w:szCs w:val="32"/>
        </w:rPr>
        <w:t>纳入县级财政预决算管理的“三公”经费，是指县级部门用财政拨款安排的因公出国（境）费、公务用车购置及运行费和公务接待费。</w:t>
      </w:r>
    </w:p>
    <w:p w:rsidR="00577A97" w:rsidRDefault="00EE3B55">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指行政单位和参照公务员法管理的事业单位使用一般公共预算安排的基本支出中的日常公用经费支出。</w:t>
      </w:r>
    </w:p>
    <w:p w:rsidR="00577A97" w:rsidRDefault="00EE3B55">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年度部门决算表</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EE3B55">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577A97" w:rsidRDefault="00577A97"/>
    <w:p w:rsidR="00577A97" w:rsidRDefault="00577A97"/>
    <w:sectPr w:rsidR="00577A97" w:rsidSect="00577A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B55" w:rsidRDefault="00EE3B55" w:rsidP="00F64BFA">
      <w:r>
        <w:separator/>
      </w:r>
    </w:p>
  </w:endnote>
  <w:endnote w:type="continuationSeparator" w:id="1">
    <w:p w:rsidR="00EE3B55" w:rsidRDefault="00EE3B55" w:rsidP="00F64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B55" w:rsidRDefault="00EE3B55" w:rsidP="00F64BFA">
      <w:r>
        <w:separator/>
      </w:r>
    </w:p>
  </w:footnote>
  <w:footnote w:type="continuationSeparator" w:id="1">
    <w:p w:rsidR="00EE3B55" w:rsidRDefault="00EE3B55" w:rsidP="00F64B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0223"/>
    <w:multiLevelType w:val="multilevel"/>
    <w:tmpl w:val="13F00223"/>
    <w:lvl w:ilvl="0">
      <w:start w:val="1"/>
      <w:numFmt w:val="japaneseCounting"/>
      <w:lvlText w:val="%1、"/>
      <w:lvlJc w:val="left"/>
      <w:pPr>
        <w:ind w:left="1365" w:hanging="720"/>
      </w:pPr>
      <w:rPr>
        <w:rFonts w:hint="default"/>
        <w:color w:val="000000" w:themeColor="text1"/>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MxYjFlMjU4YzVhYjEwYzc2OGI5ZTQwZmZhY2E5YzYifQ=="/>
  </w:docVars>
  <w:rsids>
    <w:rsidRoot w:val="00DD0E0B"/>
    <w:rsid w:val="00346B7B"/>
    <w:rsid w:val="00393E10"/>
    <w:rsid w:val="003E5A4C"/>
    <w:rsid w:val="00577A97"/>
    <w:rsid w:val="007E5BF2"/>
    <w:rsid w:val="009A7CFB"/>
    <w:rsid w:val="009B56C9"/>
    <w:rsid w:val="00A06228"/>
    <w:rsid w:val="00A92864"/>
    <w:rsid w:val="00B45D96"/>
    <w:rsid w:val="00B47629"/>
    <w:rsid w:val="00CD5794"/>
    <w:rsid w:val="00D9088A"/>
    <w:rsid w:val="00DC2C1A"/>
    <w:rsid w:val="00DD0E0B"/>
    <w:rsid w:val="00E2336F"/>
    <w:rsid w:val="00E523AD"/>
    <w:rsid w:val="00EE3B55"/>
    <w:rsid w:val="00EE7D1D"/>
    <w:rsid w:val="00F64BFA"/>
    <w:rsid w:val="00F70AE8"/>
    <w:rsid w:val="00FD4170"/>
    <w:rsid w:val="04102DA9"/>
    <w:rsid w:val="05393295"/>
    <w:rsid w:val="2B3F58B2"/>
    <w:rsid w:val="76556651"/>
    <w:rsid w:val="7C4710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7A97"/>
    <w:pPr>
      <w:widowControl w:val="0"/>
      <w:jc w:val="both"/>
    </w:pPr>
    <w:rPr>
      <w:kern w:val="2"/>
      <w:sz w:val="21"/>
      <w:szCs w:val="24"/>
    </w:rPr>
  </w:style>
  <w:style w:type="paragraph" w:styleId="1">
    <w:name w:val="heading 1"/>
    <w:basedOn w:val="a"/>
    <w:next w:val="a"/>
    <w:link w:val="1Char"/>
    <w:qFormat/>
    <w:rsid w:val="00577A9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77A97"/>
    <w:pPr>
      <w:tabs>
        <w:tab w:val="center" w:pos="4153"/>
        <w:tab w:val="right" w:pos="8306"/>
      </w:tabs>
      <w:snapToGrid w:val="0"/>
      <w:jc w:val="left"/>
    </w:pPr>
    <w:rPr>
      <w:sz w:val="18"/>
      <w:szCs w:val="18"/>
    </w:rPr>
  </w:style>
  <w:style w:type="paragraph" w:styleId="a4">
    <w:name w:val="header"/>
    <w:basedOn w:val="a"/>
    <w:link w:val="Char0"/>
    <w:rsid w:val="00577A9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77A97"/>
  </w:style>
  <w:style w:type="paragraph" w:styleId="2">
    <w:name w:val="toc 2"/>
    <w:basedOn w:val="a"/>
    <w:next w:val="a"/>
    <w:uiPriority w:val="39"/>
    <w:rsid w:val="00577A97"/>
    <w:pPr>
      <w:ind w:leftChars="200" w:left="420"/>
    </w:pPr>
  </w:style>
  <w:style w:type="character" w:styleId="a5">
    <w:name w:val="Hyperlink"/>
    <w:uiPriority w:val="99"/>
    <w:qFormat/>
    <w:rsid w:val="00577A97"/>
    <w:rPr>
      <w:color w:val="0000FF"/>
      <w:u w:val="single"/>
    </w:rPr>
  </w:style>
  <w:style w:type="character" w:customStyle="1" w:styleId="Char0">
    <w:name w:val="页眉 Char"/>
    <w:basedOn w:val="a0"/>
    <w:link w:val="a4"/>
    <w:rsid w:val="00577A97"/>
    <w:rPr>
      <w:kern w:val="2"/>
      <w:sz w:val="18"/>
      <w:szCs w:val="18"/>
    </w:rPr>
  </w:style>
  <w:style w:type="character" w:customStyle="1" w:styleId="Char">
    <w:name w:val="页脚 Char"/>
    <w:basedOn w:val="a0"/>
    <w:link w:val="a3"/>
    <w:rsid w:val="00577A97"/>
    <w:rPr>
      <w:kern w:val="2"/>
      <w:sz w:val="18"/>
      <w:szCs w:val="18"/>
    </w:rPr>
  </w:style>
  <w:style w:type="paragraph" w:customStyle="1" w:styleId="WPSOffice1">
    <w:name w:val="WPSOffice手动目录 1"/>
    <w:qFormat/>
    <w:rsid w:val="00577A97"/>
    <w:rPr>
      <w:rFonts w:ascii="Times New Roman" w:eastAsia="宋体" w:hAnsi="Times New Roman" w:cs="Times New Roman"/>
    </w:rPr>
  </w:style>
  <w:style w:type="paragraph" w:customStyle="1" w:styleId="WPSOffice2">
    <w:name w:val="WPSOffice手动目录 2"/>
    <w:qFormat/>
    <w:rsid w:val="00577A97"/>
    <w:pPr>
      <w:ind w:leftChars="200" w:left="200"/>
    </w:pPr>
    <w:rPr>
      <w:rFonts w:ascii="Times New Roman" w:eastAsia="宋体" w:hAnsi="Times New Roman" w:cs="Times New Roman"/>
    </w:rPr>
  </w:style>
  <w:style w:type="character" w:customStyle="1" w:styleId="1Char">
    <w:name w:val="标题 1 Char"/>
    <w:basedOn w:val="a0"/>
    <w:link w:val="1"/>
    <w:qFormat/>
    <w:rsid w:val="00577A97"/>
    <w:rPr>
      <w:b/>
      <w:bCs/>
      <w:kern w:val="44"/>
      <w:sz w:val="44"/>
      <w:szCs w:val="44"/>
    </w:rPr>
  </w:style>
  <w:style w:type="paragraph" w:styleId="a6">
    <w:name w:val="List Paragraph"/>
    <w:basedOn w:val="a"/>
    <w:uiPriority w:val="34"/>
    <w:qFormat/>
    <w:rsid w:val="00577A9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9</cp:revision>
  <dcterms:created xsi:type="dcterms:W3CDTF">2022-09-09T07:11:00Z</dcterms:created>
  <dcterms:modified xsi:type="dcterms:W3CDTF">2022-12-06T01:40:00Z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6EE9C25E97E8444583C7C5B9F5796194</vt:lpwstr>
  </property>
</Properties>
</file>