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31" w:rsidRDefault="004E3ABA">
      <w:pPr>
        <w:jc w:val="center"/>
        <w:rPr>
          <w:rFonts w:ascii="华文中宋" w:eastAsia="华文中宋" w:hAnsi="华文中宋"/>
          <w:sz w:val="44"/>
          <w:szCs w:val="44"/>
        </w:rPr>
      </w:pPr>
      <w:r>
        <w:rPr>
          <w:rFonts w:ascii="华文中宋" w:eastAsia="华文中宋" w:hAnsi="华文中宋" w:hint="eastAsia"/>
          <w:sz w:val="44"/>
          <w:szCs w:val="44"/>
        </w:rPr>
        <w:t>长子县农业农村局决算公开报告</w:t>
      </w:r>
    </w:p>
    <w:p w:rsidR="00853031" w:rsidRDefault="00853031">
      <w:pPr>
        <w:pStyle w:val="WPSOffice1"/>
        <w:tabs>
          <w:tab w:val="right" w:leader="dot" w:pos="8307"/>
        </w:tabs>
        <w:jc w:val="center"/>
        <w:rPr>
          <w:rFonts w:ascii="华文中宋" w:eastAsia="华文中宋" w:hAnsi="华文中宋" w:cs="宋体"/>
          <w:color w:val="000000" w:themeColor="text1"/>
          <w:sz w:val="32"/>
          <w:szCs w:val="32"/>
        </w:rPr>
      </w:pPr>
      <w:r>
        <w:rPr>
          <w:rFonts w:ascii="仿宋" w:eastAsia="仿宋" w:hAnsi="仿宋" w:cs="宋体" w:hint="eastAsia"/>
          <w:color w:val="000000" w:themeColor="text1"/>
          <w:sz w:val="32"/>
          <w:szCs w:val="32"/>
          <w:shd w:val="pct10" w:color="auto" w:fill="FFFFFF"/>
        </w:rPr>
        <w:fldChar w:fldCharType="begin"/>
      </w:r>
      <w:r w:rsidR="004E3ABA">
        <w:rPr>
          <w:rFonts w:ascii="仿宋" w:eastAsia="仿宋" w:hAnsi="仿宋" w:cs="宋体" w:hint="eastAsia"/>
          <w:color w:val="000000" w:themeColor="text1"/>
          <w:sz w:val="32"/>
          <w:szCs w:val="32"/>
          <w:shd w:val="pct10" w:color="auto" w:fill="FFFFFF"/>
        </w:rPr>
        <w:instrText xml:space="preserve">TOC \o "1-2" \h \u </w:instrText>
      </w:r>
      <w:r>
        <w:rPr>
          <w:rFonts w:ascii="仿宋" w:eastAsia="仿宋" w:hAnsi="仿宋" w:cs="宋体" w:hint="eastAsia"/>
          <w:color w:val="000000" w:themeColor="text1"/>
          <w:sz w:val="32"/>
          <w:szCs w:val="32"/>
          <w:shd w:val="pct10" w:color="auto" w:fill="FFFFFF"/>
        </w:rPr>
        <w:fldChar w:fldCharType="separate"/>
      </w:r>
      <w:hyperlink w:anchor="_Toc30197" w:history="1">
        <w:r w:rsidR="004E3ABA">
          <w:rPr>
            <w:rFonts w:ascii="华文中宋" w:eastAsia="华文中宋" w:hAnsi="华文中宋" w:cs="宋体" w:hint="eastAsia"/>
            <w:color w:val="000000" w:themeColor="text1"/>
            <w:sz w:val="32"/>
            <w:szCs w:val="32"/>
          </w:rPr>
          <w:t>第一部分</w:t>
        </w:r>
        <w:r w:rsidR="004E3ABA">
          <w:rPr>
            <w:rFonts w:ascii="华文中宋" w:eastAsia="华文中宋" w:hAnsi="华文中宋" w:cs="宋体" w:hint="eastAsia"/>
            <w:color w:val="000000" w:themeColor="text1"/>
            <w:sz w:val="32"/>
            <w:szCs w:val="32"/>
          </w:rPr>
          <w:t xml:space="preserve">  </w:t>
        </w:r>
        <w:r w:rsidR="004E3ABA">
          <w:rPr>
            <w:rFonts w:ascii="华文中宋" w:eastAsia="华文中宋" w:hAnsi="华文中宋" w:cs="宋体" w:hint="eastAsia"/>
            <w:color w:val="000000" w:themeColor="text1"/>
            <w:sz w:val="32"/>
            <w:szCs w:val="32"/>
          </w:rPr>
          <w:t>概况</w:t>
        </w:r>
      </w:hyperlink>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一、单位职责</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二、单位机构设置</w:t>
      </w:r>
    </w:p>
    <w:p w:rsidR="00853031" w:rsidRDefault="00853031">
      <w:pPr>
        <w:pStyle w:val="WPSOffice1"/>
        <w:tabs>
          <w:tab w:val="right" w:leader="dot" w:pos="8307"/>
        </w:tabs>
        <w:jc w:val="center"/>
        <w:rPr>
          <w:rFonts w:ascii="华文中宋" w:eastAsia="华文中宋" w:hAnsi="华文中宋" w:cs="宋体"/>
          <w:color w:val="000000" w:themeColor="text1"/>
          <w:sz w:val="32"/>
          <w:szCs w:val="32"/>
        </w:rPr>
      </w:pPr>
      <w:hyperlink w:anchor="_Toc16415" w:history="1">
        <w:r w:rsidR="004E3ABA">
          <w:rPr>
            <w:rFonts w:ascii="华文中宋" w:eastAsia="华文中宋" w:hAnsi="华文中宋" w:cs="宋体" w:hint="eastAsia"/>
            <w:color w:val="000000" w:themeColor="text1"/>
            <w:sz w:val="32"/>
            <w:szCs w:val="32"/>
          </w:rPr>
          <w:t>第二部分</w:t>
        </w:r>
        <w:r w:rsidR="004E3ABA">
          <w:rPr>
            <w:rFonts w:ascii="华文中宋" w:eastAsia="华文中宋" w:hAnsi="华文中宋" w:cs="宋体" w:hint="eastAsia"/>
            <w:color w:val="000000" w:themeColor="text1"/>
            <w:sz w:val="32"/>
            <w:szCs w:val="32"/>
          </w:rPr>
          <w:t xml:space="preserve">  2021</w:t>
        </w:r>
        <w:r w:rsidR="004E3ABA">
          <w:rPr>
            <w:rFonts w:ascii="华文中宋" w:eastAsia="华文中宋" w:hAnsi="华文中宋" w:cs="宋体" w:hint="eastAsia"/>
            <w:color w:val="000000" w:themeColor="text1"/>
            <w:sz w:val="32"/>
            <w:szCs w:val="32"/>
          </w:rPr>
          <w:t>年度单位决算情况说明</w:t>
        </w:r>
      </w:hyperlink>
    </w:p>
    <w:p w:rsidR="00853031" w:rsidRDefault="00853031">
      <w:pPr>
        <w:pStyle w:val="WPSOffice1"/>
        <w:tabs>
          <w:tab w:val="right" w:leader="dot" w:pos="8307"/>
        </w:tabs>
        <w:rPr>
          <w:rFonts w:ascii="仿宋" w:eastAsia="仿宋" w:hAnsi="仿宋" w:cs="宋体"/>
          <w:color w:val="000000" w:themeColor="text1"/>
          <w:sz w:val="32"/>
          <w:szCs w:val="32"/>
        </w:rPr>
      </w:pPr>
      <w:hyperlink w:anchor="_Toc22078" w:history="1">
        <w:r w:rsidR="004E3ABA">
          <w:rPr>
            <w:rFonts w:ascii="仿宋" w:eastAsia="仿宋" w:hAnsi="仿宋" w:cs="宋体" w:hint="eastAsia"/>
            <w:color w:val="000000" w:themeColor="text1"/>
            <w:sz w:val="32"/>
            <w:szCs w:val="32"/>
          </w:rPr>
          <w:t>一、收入情况</w:t>
        </w:r>
      </w:hyperlink>
    </w:p>
    <w:p w:rsidR="00853031" w:rsidRDefault="00853031">
      <w:pPr>
        <w:pStyle w:val="WPSOffice1"/>
        <w:tabs>
          <w:tab w:val="right" w:leader="dot" w:pos="8307"/>
        </w:tabs>
        <w:rPr>
          <w:rFonts w:ascii="仿宋" w:eastAsia="仿宋" w:hAnsi="仿宋" w:cs="宋体"/>
          <w:color w:val="000000" w:themeColor="text1"/>
          <w:sz w:val="32"/>
          <w:szCs w:val="32"/>
        </w:rPr>
      </w:pPr>
      <w:hyperlink w:anchor="_Toc27132" w:history="1">
        <w:r w:rsidR="004E3ABA">
          <w:rPr>
            <w:rFonts w:ascii="仿宋" w:eastAsia="仿宋" w:hAnsi="仿宋" w:cs="宋体" w:hint="eastAsia"/>
            <w:color w:val="000000" w:themeColor="text1"/>
            <w:sz w:val="32"/>
            <w:szCs w:val="32"/>
          </w:rPr>
          <w:t>二、支出情况</w:t>
        </w:r>
      </w:hyperlink>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三、“三公”经费情况</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四、机关运行经费情况</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五、政府采购情况</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六、国有资产占用情况</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七、重点绩效评价情况</w:t>
      </w:r>
    </w:p>
    <w:p w:rsidR="00853031" w:rsidRDefault="004E3ABA">
      <w:pPr>
        <w:pStyle w:val="WPSOffice1"/>
        <w:tabs>
          <w:tab w:val="right" w:leader="dot" w:pos="8307"/>
        </w:tabs>
        <w:jc w:val="center"/>
        <w:rPr>
          <w:rFonts w:ascii="华文中宋" w:eastAsia="华文中宋" w:hAnsi="华文中宋" w:cs="宋体"/>
          <w:color w:val="000000" w:themeColor="text1"/>
          <w:sz w:val="32"/>
          <w:szCs w:val="32"/>
        </w:rPr>
      </w:pPr>
      <w:r>
        <w:rPr>
          <w:rFonts w:ascii="华文中宋" w:eastAsia="华文中宋" w:hAnsi="华文中宋" w:cs="宋体" w:hint="eastAsia"/>
          <w:color w:val="000000" w:themeColor="text1"/>
          <w:sz w:val="32"/>
          <w:szCs w:val="32"/>
        </w:rPr>
        <w:t>第三部分</w:t>
      </w:r>
      <w:r>
        <w:rPr>
          <w:rFonts w:ascii="华文中宋" w:eastAsia="华文中宋" w:hAnsi="华文中宋" w:cs="宋体" w:hint="eastAsia"/>
          <w:color w:val="000000" w:themeColor="text1"/>
          <w:sz w:val="32"/>
          <w:szCs w:val="32"/>
        </w:rPr>
        <w:t xml:space="preserve">  </w:t>
      </w:r>
      <w:r>
        <w:rPr>
          <w:rFonts w:ascii="华文中宋" w:eastAsia="华文中宋" w:hAnsi="华文中宋" w:cs="宋体" w:hint="eastAsia"/>
          <w:color w:val="000000" w:themeColor="text1"/>
          <w:sz w:val="32"/>
          <w:szCs w:val="32"/>
        </w:rPr>
        <w:t>名词解释</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一、财政拨款收入</w:t>
      </w:r>
      <w:r>
        <w:rPr>
          <w:rFonts w:ascii="仿宋" w:eastAsia="仿宋" w:hAnsi="仿宋" w:cs="宋体" w:hint="eastAsia"/>
          <w:color w:val="000000" w:themeColor="text1"/>
          <w:sz w:val="32"/>
          <w:szCs w:val="32"/>
        </w:rPr>
        <w:t xml:space="preserve"> </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二、事业收入</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三、其他收入</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四、年初结转和结余</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五、支出</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六、年末结转和结余</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七、基本支出</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八、项目支出</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九、“三公”经费</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lastRenderedPageBreak/>
        <w:t>十、机关运行经费</w:t>
      </w:r>
    </w:p>
    <w:p w:rsidR="00853031" w:rsidRDefault="004E3ABA">
      <w:pPr>
        <w:pStyle w:val="WPSOffice1"/>
        <w:tabs>
          <w:tab w:val="right" w:leader="dot" w:pos="8307"/>
        </w:tabs>
        <w:jc w:val="center"/>
        <w:rPr>
          <w:rFonts w:ascii="华文中宋" w:eastAsia="华文中宋" w:hAnsi="华文中宋" w:cs="宋体"/>
          <w:color w:val="000000" w:themeColor="text1"/>
          <w:sz w:val="32"/>
          <w:szCs w:val="32"/>
        </w:rPr>
      </w:pPr>
      <w:r>
        <w:rPr>
          <w:rFonts w:ascii="华文中宋" w:eastAsia="华文中宋" w:hAnsi="华文中宋" w:cs="宋体" w:hint="eastAsia"/>
          <w:color w:val="000000" w:themeColor="text1"/>
          <w:sz w:val="32"/>
          <w:szCs w:val="32"/>
        </w:rPr>
        <w:t>第四部分</w:t>
      </w:r>
      <w:r>
        <w:rPr>
          <w:rFonts w:ascii="华文中宋" w:eastAsia="华文中宋" w:hAnsi="华文中宋" w:cs="宋体" w:hint="eastAsia"/>
          <w:color w:val="000000" w:themeColor="text1"/>
          <w:sz w:val="32"/>
          <w:szCs w:val="32"/>
        </w:rPr>
        <w:t xml:space="preserve">  2021</w:t>
      </w:r>
      <w:r>
        <w:rPr>
          <w:rFonts w:ascii="华文中宋" w:eastAsia="华文中宋" w:hAnsi="华文中宋" w:cs="宋体" w:hint="eastAsia"/>
          <w:color w:val="000000" w:themeColor="text1"/>
          <w:sz w:val="32"/>
          <w:szCs w:val="32"/>
        </w:rPr>
        <w:t>年度单位决算表</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1</w:t>
      </w:r>
      <w:r>
        <w:rPr>
          <w:rFonts w:ascii="仿宋" w:eastAsia="仿宋" w:hAnsi="仿宋" w:cs="宋体" w:hint="eastAsia"/>
          <w:color w:val="000000" w:themeColor="text1"/>
          <w:sz w:val="32"/>
          <w:szCs w:val="32"/>
        </w:rPr>
        <w:t>、收入支出决算总表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01</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2</w:t>
      </w:r>
      <w:r>
        <w:rPr>
          <w:rFonts w:ascii="仿宋" w:eastAsia="仿宋" w:hAnsi="仿宋" w:cs="宋体" w:hint="eastAsia"/>
          <w:color w:val="000000" w:themeColor="text1"/>
          <w:sz w:val="32"/>
          <w:szCs w:val="32"/>
        </w:rPr>
        <w:t>、收入决算表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02</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3</w:t>
      </w:r>
      <w:r>
        <w:rPr>
          <w:rFonts w:ascii="仿宋" w:eastAsia="仿宋" w:hAnsi="仿宋" w:cs="宋体" w:hint="eastAsia"/>
          <w:color w:val="000000" w:themeColor="text1"/>
          <w:sz w:val="32"/>
          <w:szCs w:val="32"/>
        </w:rPr>
        <w:t>、支出决算表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03</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4</w:t>
      </w:r>
      <w:r>
        <w:rPr>
          <w:rFonts w:ascii="仿宋" w:eastAsia="仿宋" w:hAnsi="仿宋" w:cs="宋体" w:hint="eastAsia"/>
          <w:color w:val="000000" w:themeColor="text1"/>
          <w:sz w:val="32"/>
          <w:szCs w:val="32"/>
        </w:rPr>
        <w:t>、财政拨款收入支出决算总表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04</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5</w:t>
      </w:r>
      <w:r>
        <w:rPr>
          <w:rFonts w:ascii="仿宋" w:eastAsia="仿宋" w:hAnsi="仿宋" w:cs="宋体" w:hint="eastAsia"/>
          <w:color w:val="000000" w:themeColor="text1"/>
          <w:sz w:val="32"/>
          <w:szCs w:val="32"/>
        </w:rPr>
        <w:t>、一般公共预算财政拨款支出决算表（一）</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05</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6</w:t>
      </w:r>
      <w:r>
        <w:rPr>
          <w:rFonts w:ascii="仿宋" w:eastAsia="仿宋" w:hAnsi="仿宋" w:cs="宋体" w:hint="eastAsia"/>
          <w:color w:val="000000" w:themeColor="text1"/>
          <w:sz w:val="32"/>
          <w:szCs w:val="32"/>
        </w:rPr>
        <w:t>、一般公共预算财政拨款支出决算表（二）</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06</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7</w:t>
      </w:r>
      <w:r>
        <w:rPr>
          <w:rFonts w:ascii="仿宋" w:eastAsia="仿宋" w:hAnsi="仿宋" w:cs="宋体" w:hint="eastAsia"/>
          <w:color w:val="000000" w:themeColor="text1"/>
          <w:sz w:val="32"/>
          <w:szCs w:val="32"/>
        </w:rPr>
        <w:t>、一般公共预算财政拨款“三公”经费支出决算表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07</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8</w:t>
      </w:r>
      <w:r>
        <w:rPr>
          <w:rFonts w:ascii="仿宋" w:eastAsia="仿宋" w:hAnsi="仿宋" w:cs="宋体" w:hint="eastAsia"/>
          <w:color w:val="000000" w:themeColor="text1"/>
          <w:sz w:val="32"/>
          <w:szCs w:val="32"/>
        </w:rPr>
        <w:t>、政府性基金预算财政拨款收入支出决算表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08</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9</w:t>
      </w:r>
      <w:r>
        <w:rPr>
          <w:rFonts w:ascii="仿宋" w:eastAsia="仿宋" w:hAnsi="仿宋" w:cs="宋体" w:hint="eastAsia"/>
          <w:color w:val="000000" w:themeColor="text1"/>
          <w:sz w:val="32"/>
          <w:szCs w:val="32"/>
        </w:rPr>
        <w:t>、国有资本经营预算财政拨款支出决算表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09</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10</w:t>
      </w:r>
      <w:r>
        <w:rPr>
          <w:rFonts w:ascii="仿宋" w:eastAsia="仿宋" w:hAnsi="仿宋" w:cs="宋体" w:hint="eastAsia"/>
          <w:color w:val="000000" w:themeColor="text1"/>
          <w:sz w:val="32"/>
          <w:szCs w:val="32"/>
        </w:rPr>
        <w:t>、单位决算公开相关信息统计表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10</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853031">
      <w:pPr>
        <w:pStyle w:val="WPSOffice1"/>
        <w:tabs>
          <w:tab w:val="right" w:leader="dot" w:pos="8307"/>
        </w:tabs>
        <w:rPr>
          <w:rFonts w:ascii="仿宋" w:eastAsia="仿宋" w:hAnsi="仿宋" w:cs="宋体"/>
          <w:color w:val="000000" w:themeColor="text1"/>
          <w:sz w:val="32"/>
          <w:szCs w:val="32"/>
          <w:shd w:val="pct10" w:color="auto" w:fill="FFFFFF"/>
        </w:rPr>
      </w:pPr>
    </w:p>
    <w:p w:rsidR="00853031" w:rsidRDefault="00853031">
      <w:pPr>
        <w:pStyle w:val="WPSOffice1"/>
        <w:tabs>
          <w:tab w:val="right" w:leader="dot" w:pos="8307"/>
        </w:tabs>
        <w:rPr>
          <w:rFonts w:hAnsi="宋体" w:cs="宋体"/>
          <w:sz w:val="32"/>
          <w:szCs w:val="32"/>
        </w:rPr>
      </w:pPr>
      <w:r>
        <w:rPr>
          <w:rFonts w:ascii="仿宋" w:eastAsia="仿宋" w:hAnsi="仿宋" w:cs="宋体" w:hint="eastAsia"/>
          <w:color w:val="000000" w:themeColor="text1"/>
          <w:sz w:val="32"/>
          <w:szCs w:val="32"/>
          <w:shd w:val="pct10" w:color="auto" w:fill="FFFFFF"/>
        </w:rPr>
        <w:fldChar w:fldCharType="end"/>
      </w:r>
    </w:p>
    <w:p w:rsidR="00853031" w:rsidRDefault="00853031">
      <w:pPr>
        <w:wordWrap w:val="0"/>
        <w:spacing w:line="400" w:lineRule="atLeast"/>
        <w:jc w:val="center"/>
        <w:rPr>
          <w:rFonts w:ascii="宋体 !important" w:eastAsia="宋体 !important"/>
          <w:b/>
          <w:bCs/>
          <w:sz w:val="36"/>
          <w:szCs w:val="36"/>
        </w:rPr>
      </w:pPr>
    </w:p>
    <w:p w:rsidR="00853031" w:rsidRDefault="00853031">
      <w:pPr>
        <w:wordWrap w:val="0"/>
        <w:spacing w:line="400" w:lineRule="atLeast"/>
        <w:jc w:val="center"/>
        <w:rPr>
          <w:rFonts w:ascii="宋体 !important" w:eastAsia="宋体 !important"/>
          <w:b/>
          <w:bCs/>
          <w:sz w:val="36"/>
          <w:szCs w:val="36"/>
        </w:rPr>
      </w:pPr>
    </w:p>
    <w:p w:rsidR="00853031" w:rsidRDefault="00853031">
      <w:pPr>
        <w:wordWrap w:val="0"/>
        <w:spacing w:line="400" w:lineRule="atLeast"/>
        <w:jc w:val="center"/>
        <w:rPr>
          <w:rFonts w:ascii="宋体 !important" w:eastAsia="宋体 !important"/>
          <w:b/>
          <w:bCs/>
          <w:sz w:val="36"/>
          <w:szCs w:val="36"/>
        </w:rPr>
      </w:pPr>
    </w:p>
    <w:p w:rsidR="00853031" w:rsidRDefault="00853031">
      <w:pPr>
        <w:wordWrap w:val="0"/>
        <w:spacing w:line="400" w:lineRule="atLeast"/>
        <w:jc w:val="center"/>
        <w:rPr>
          <w:rFonts w:ascii="宋体 !important" w:eastAsia="宋体 !important"/>
          <w:b/>
          <w:bCs/>
          <w:sz w:val="36"/>
          <w:szCs w:val="36"/>
        </w:rPr>
      </w:pPr>
    </w:p>
    <w:p w:rsidR="00853031" w:rsidRDefault="00853031">
      <w:pPr>
        <w:wordWrap w:val="0"/>
        <w:spacing w:line="400" w:lineRule="atLeast"/>
        <w:jc w:val="center"/>
        <w:rPr>
          <w:rFonts w:ascii="宋体 !important" w:eastAsia="宋体 !important"/>
          <w:b/>
          <w:bCs/>
          <w:sz w:val="36"/>
          <w:szCs w:val="36"/>
        </w:rPr>
      </w:pPr>
    </w:p>
    <w:p w:rsidR="00853031" w:rsidRDefault="00853031">
      <w:pPr>
        <w:wordWrap w:val="0"/>
        <w:spacing w:line="400" w:lineRule="atLeast"/>
        <w:jc w:val="center"/>
        <w:rPr>
          <w:rFonts w:ascii="宋体 !important" w:eastAsia="宋体 !important"/>
          <w:b/>
          <w:bCs/>
          <w:sz w:val="36"/>
          <w:szCs w:val="36"/>
        </w:rPr>
      </w:pPr>
    </w:p>
    <w:p w:rsidR="00853031" w:rsidRDefault="00853031">
      <w:pPr>
        <w:wordWrap w:val="0"/>
        <w:spacing w:line="400" w:lineRule="atLeast"/>
        <w:jc w:val="center"/>
        <w:rPr>
          <w:rFonts w:ascii="宋体 !important" w:eastAsia="宋体 !important"/>
          <w:b/>
          <w:bCs/>
          <w:sz w:val="36"/>
          <w:szCs w:val="36"/>
        </w:rPr>
      </w:pPr>
    </w:p>
    <w:p w:rsidR="00853031" w:rsidRDefault="004E3ABA">
      <w:pPr>
        <w:jc w:val="center"/>
        <w:rPr>
          <w:rFonts w:ascii="华文中宋" w:eastAsia="华文中宋" w:hAnsi="华文中宋"/>
          <w:sz w:val="44"/>
          <w:szCs w:val="44"/>
        </w:rPr>
      </w:pPr>
      <w:r>
        <w:rPr>
          <w:rFonts w:ascii="华文中宋" w:eastAsia="华文中宋" w:hAnsi="华文中宋" w:hint="eastAsia"/>
          <w:sz w:val="44"/>
          <w:szCs w:val="44"/>
        </w:rPr>
        <w:lastRenderedPageBreak/>
        <w:t>长子县农业农村局决算公开报告</w:t>
      </w:r>
    </w:p>
    <w:p w:rsidR="00853031" w:rsidRDefault="00853031">
      <w:pPr>
        <w:wordWrap w:val="0"/>
        <w:spacing w:line="503" w:lineRule="atLeast"/>
        <w:jc w:val="center"/>
        <w:rPr>
          <w:rFonts w:ascii="宋体 !important" w:eastAsia="宋体 !important"/>
          <w:color w:val="222222"/>
        </w:rPr>
      </w:pPr>
    </w:p>
    <w:p w:rsidR="00853031" w:rsidRDefault="00853031">
      <w:pPr>
        <w:pStyle w:val="WPSOffice1"/>
        <w:tabs>
          <w:tab w:val="right" w:leader="dot" w:pos="8307"/>
        </w:tabs>
        <w:jc w:val="center"/>
        <w:rPr>
          <w:rFonts w:ascii="华文中宋" w:eastAsia="华文中宋" w:hAnsi="华文中宋" w:cs="宋体"/>
          <w:color w:val="000000" w:themeColor="text1"/>
          <w:sz w:val="32"/>
          <w:szCs w:val="32"/>
        </w:rPr>
      </w:pPr>
      <w:hyperlink w:anchor="_Toc30197" w:history="1">
        <w:r w:rsidR="004E3ABA">
          <w:rPr>
            <w:rFonts w:ascii="华文中宋" w:eastAsia="华文中宋" w:hAnsi="华文中宋" w:cs="宋体" w:hint="eastAsia"/>
            <w:color w:val="000000" w:themeColor="text1"/>
            <w:sz w:val="32"/>
            <w:szCs w:val="32"/>
          </w:rPr>
          <w:t>第一部分</w:t>
        </w:r>
        <w:r w:rsidR="004E3ABA">
          <w:rPr>
            <w:rFonts w:ascii="华文中宋" w:eastAsia="华文中宋" w:hAnsi="华文中宋" w:cs="宋体" w:hint="eastAsia"/>
            <w:color w:val="000000" w:themeColor="text1"/>
            <w:sz w:val="32"/>
            <w:szCs w:val="32"/>
          </w:rPr>
          <w:t xml:space="preserve">  </w:t>
        </w:r>
        <w:r w:rsidR="004E3ABA">
          <w:rPr>
            <w:rFonts w:ascii="华文中宋" w:eastAsia="华文中宋" w:hAnsi="华文中宋" w:cs="宋体" w:hint="eastAsia"/>
            <w:color w:val="000000" w:themeColor="text1"/>
            <w:sz w:val="32"/>
            <w:szCs w:val="32"/>
          </w:rPr>
          <w:t>概况</w:t>
        </w:r>
      </w:hyperlink>
    </w:p>
    <w:p w:rsidR="00853031" w:rsidRDefault="004E3ABA">
      <w:pPr>
        <w:pStyle w:val="WPSOffice1"/>
        <w:tabs>
          <w:tab w:val="right" w:leader="dot" w:pos="8307"/>
        </w:tabs>
        <w:spacing w:line="580" w:lineRule="exact"/>
        <w:ind w:firstLineChars="150" w:firstLine="480"/>
        <w:jc w:val="both"/>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t>一、单位职责</w:t>
      </w:r>
    </w:p>
    <w:p w:rsidR="00853031" w:rsidRDefault="004E3ABA">
      <w:pPr>
        <w:widowControl/>
        <w:spacing w:line="580" w:lineRule="exac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   1</w:t>
      </w:r>
      <w:r>
        <w:rPr>
          <w:rFonts w:ascii="仿宋" w:eastAsia="仿宋" w:hAnsi="仿宋" w:cs="宋体" w:hint="eastAsia"/>
          <w:color w:val="000000" w:themeColor="text1"/>
          <w:kern w:val="0"/>
          <w:sz w:val="32"/>
          <w:szCs w:val="32"/>
        </w:rPr>
        <w:t>、拟定全县种植业、畜牧业、农产品加工业、农业机械化、农垦等农业各个产业和新农村建设及农村经济发展政策、发展战略、中长期发展规划并知道实施。</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w:t>
      </w:r>
      <w:r>
        <w:rPr>
          <w:rFonts w:ascii="仿宋" w:eastAsia="仿宋" w:hAnsi="仿宋" w:cs="宋体" w:hint="eastAsia"/>
          <w:color w:val="000000" w:themeColor="text1"/>
          <w:kern w:val="0"/>
          <w:sz w:val="32"/>
          <w:szCs w:val="32"/>
        </w:rPr>
        <w:t>、承担完善农村经营管理体制的责任。</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、指导粮食等主要农产品生产，组织落实促进粮食生产等主要农产品生产发展的相关政策措施。</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4</w:t>
      </w:r>
      <w:r>
        <w:rPr>
          <w:rFonts w:ascii="仿宋" w:eastAsia="仿宋" w:hAnsi="仿宋" w:cs="宋体" w:hint="eastAsia"/>
          <w:color w:val="000000" w:themeColor="text1"/>
          <w:kern w:val="0"/>
          <w:sz w:val="32"/>
          <w:szCs w:val="32"/>
        </w:rPr>
        <w:t>、促进农业产前、产中、产后一体化发展，组织拟订促进农产品加工发展政策、规划并组织实施。</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5</w:t>
      </w:r>
      <w:r>
        <w:rPr>
          <w:rFonts w:ascii="仿宋" w:eastAsia="仿宋" w:hAnsi="仿宋" w:cs="宋体" w:hint="eastAsia"/>
          <w:color w:val="000000" w:themeColor="text1"/>
          <w:kern w:val="0"/>
          <w:sz w:val="32"/>
          <w:szCs w:val="32"/>
        </w:rPr>
        <w:t>、承担提升农产品质量安全水平的责任。</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6</w:t>
      </w:r>
      <w:r>
        <w:rPr>
          <w:rFonts w:ascii="仿宋" w:eastAsia="仿宋" w:hAnsi="仿宋" w:cs="宋体" w:hint="eastAsia"/>
          <w:color w:val="000000" w:themeColor="text1"/>
          <w:kern w:val="0"/>
          <w:sz w:val="32"/>
          <w:szCs w:val="32"/>
        </w:rPr>
        <w:t>、</w:t>
      </w:r>
      <w:proofErr w:type="gramStart"/>
      <w:r>
        <w:rPr>
          <w:rFonts w:ascii="仿宋" w:eastAsia="仿宋" w:hAnsi="仿宋" w:cs="宋体" w:hint="eastAsia"/>
          <w:color w:val="000000" w:themeColor="text1"/>
          <w:kern w:val="0"/>
          <w:sz w:val="32"/>
          <w:szCs w:val="32"/>
        </w:rPr>
        <w:t>承办县</w:t>
      </w:r>
      <w:proofErr w:type="gramEnd"/>
      <w:r>
        <w:rPr>
          <w:rFonts w:ascii="仿宋" w:eastAsia="仿宋" w:hAnsi="仿宋" w:cs="宋体" w:hint="eastAsia"/>
          <w:color w:val="000000" w:themeColor="text1"/>
          <w:kern w:val="0"/>
          <w:sz w:val="32"/>
          <w:szCs w:val="32"/>
        </w:rPr>
        <w:t>人民政府交办的其他事项。</w:t>
      </w:r>
    </w:p>
    <w:p w:rsidR="00853031" w:rsidRDefault="004E3ABA">
      <w:pPr>
        <w:pStyle w:val="WPSOffice1"/>
        <w:tabs>
          <w:tab w:val="right" w:leader="dot" w:pos="8307"/>
        </w:tabs>
        <w:spacing w:line="580" w:lineRule="exact"/>
        <w:ind w:firstLineChars="200" w:firstLine="640"/>
        <w:jc w:val="both"/>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t>二、单位机构设置</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bookmarkStart w:id="0" w:name="_Toc22078"/>
      <w:r>
        <w:rPr>
          <w:rFonts w:ascii="仿宋" w:eastAsia="仿宋" w:hAnsi="仿宋" w:cs="宋体" w:hint="eastAsia"/>
          <w:color w:val="000000" w:themeColor="text1"/>
          <w:kern w:val="0"/>
          <w:sz w:val="32"/>
          <w:szCs w:val="32"/>
        </w:rPr>
        <w:t>从部门决算构成看，长子县农业农村局决算主要包括</w:t>
      </w:r>
      <w:r>
        <w:rPr>
          <w:rFonts w:ascii="仿宋" w:eastAsia="仿宋" w:hAnsi="仿宋" w:cs="宋体" w:hint="eastAsia"/>
          <w:color w:val="000000" w:themeColor="text1"/>
          <w:kern w:val="0"/>
          <w:sz w:val="32"/>
          <w:szCs w:val="32"/>
        </w:rPr>
        <w:t>本级</w:t>
      </w:r>
      <w:r>
        <w:rPr>
          <w:rFonts w:ascii="仿宋" w:eastAsia="仿宋" w:hAnsi="仿宋" w:cs="宋体" w:hint="eastAsia"/>
          <w:color w:val="000000" w:themeColor="text1"/>
          <w:kern w:val="0"/>
          <w:sz w:val="32"/>
          <w:szCs w:val="32"/>
        </w:rPr>
        <w:t>、长子县畜牧兽医中心、长子</w:t>
      </w:r>
      <w:proofErr w:type="gramStart"/>
      <w:r>
        <w:rPr>
          <w:rFonts w:ascii="仿宋" w:eastAsia="仿宋" w:hAnsi="仿宋" w:cs="宋体" w:hint="eastAsia"/>
          <w:color w:val="000000" w:themeColor="text1"/>
          <w:kern w:val="0"/>
          <w:sz w:val="32"/>
          <w:szCs w:val="32"/>
        </w:rPr>
        <w:t>县动物</w:t>
      </w:r>
      <w:proofErr w:type="gramEnd"/>
      <w:r>
        <w:rPr>
          <w:rFonts w:ascii="仿宋" w:eastAsia="仿宋" w:hAnsi="仿宋" w:cs="宋体" w:hint="eastAsia"/>
          <w:color w:val="000000" w:themeColor="text1"/>
          <w:kern w:val="0"/>
          <w:sz w:val="32"/>
          <w:szCs w:val="32"/>
        </w:rPr>
        <w:t>疫病预防控制中心、长子县农业机械中心、长子县农机化技术推广服务站、长子县农村合作经济经营服务中心、长子县农业综合开发服务</w:t>
      </w:r>
      <w:r>
        <w:rPr>
          <w:rFonts w:ascii="仿宋" w:eastAsia="仿宋" w:hAnsi="仿宋" w:cs="宋体" w:hint="eastAsia"/>
          <w:color w:val="000000" w:themeColor="text1"/>
          <w:kern w:val="0"/>
          <w:sz w:val="32"/>
          <w:szCs w:val="32"/>
        </w:rPr>
        <w:t>中心、长子县扶贫开发中心决算。</w:t>
      </w:r>
    </w:p>
    <w:p w:rsidR="00853031" w:rsidRDefault="00853031">
      <w:pPr>
        <w:pStyle w:val="WPSOffice1"/>
        <w:tabs>
          <w:tab w:val="right" w:leader="dot" w:pos="8307"/>
        </w:tabs>
        <w:jc w:val="center"/>
        <w:rPr>
          <w:rFonts w:ascii="华文中宋" w:eastAsia="华文中宋" w:hAnsi="华文中宋" w:cs="宋体"/>
          <w:color w:val="000000" w:themeColor="text1"/>
          <w:sz w:val="32"/>
          <w:szCs w:val="32"/>
        </w:rPr>
      </w:pPr>
      <w:hyperlink w:anchor="_Toc16415" w:history="1">
        <w:r w:rsidR="004E3ABA">
          <w:rPr>
            <w:rFonts w:ascii="华文中宋" w:eastAsia="华文中宋" w:hAnsi="华文中宋" w:cs="宋体" w:hint="eastAsia"/>
            <w:color w:val="000000" w:themeColor="text1"/>
            <w:sz w:val="32"/>
            <w:szCs w:val="32"/>
          </w:rPr>
          <w:t>第二部分</w:t>
        </w:r>
        <w:r w:rsidR="004E3ABA">
          <w:rPr>
            <w:rFonts w:ascii="华文中宋" w:eastAsia="华文中宋" w:hAnsi="华文中宋" w:cs="宋体" w:hint="eastAsia"/>
            <w:color w:val="000000" w:themeColor="text1"/>
            <w:sz w:val="32"/>
            <w:szCs w:val="32"/>
          </w:rPr>
          <w:t xml:space="preserve">  2021</w:t>
        </w:r>
        <w:r w:rsidR="004E3ABA">
          <w:rPr>
            <w:rFonts w:ascii="华文中宋" w:eastAsia="华文中宋" w:hAnsi="华文中宋" w:cs="宋体" w:hint="eastAsia"/>
            <w:color w:val="000000" w:themeColor="text1"/>
            <w:sz w:val="32"/>
            <w:szCs w:val="32"/>
          </w:rPr>
          <w:t>年度单位决算情况说明</w:t>
        </w:r>
      </w:hyperlink>
    </w:p>
    <w:bookmarkEnd w:id="0"/>
    <w:p w:rsidR="00853031" w:rsidRDefault="00853031">
      <w:pPr>
        <w:pStyle w:val="WPSOffice1"/>
        <w:tabs>
          <w:tab w:val="right" w:leader="dot" w:pos="8307"/>
        </w:tabs>
        <w:ind w:firstLineChars="200" w:firstLine="640"/>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fldChar w:fldCharType="begin"/>
      </w:r>
      <w:r w:rsidR="004E3ABA">
        <w:rPr>
          <w:rFonts w:ascii="黑体" w:eastAsia="黑体" w:hAnsi="黑体" w:cs="宋体" w:hint="eastAsia"/>
          <w:color w:val="000000" w:themeColor="text1"/>
          <w:sz w:val="32"/>
          <w:szCs w:val="32"/>
        </w:rPr>
        <w:instrText xml:space="preserve"> HYPERLINK \l "_Toc22078"</w:instrText>
      </w:r>
      <w:r>
        <w:rPr>
          <w:rFonts w:ascii="黑体" w:eastAsia="黑体" w:hAnsi="黑体" w:cs="宋体" w:hint="eastAsia"/>
          <w:color w:val="000000" w:themeColor="text1"/>
          <w:sz w:val="32"/>
          <w:szCs w:val="32"/>
        </w:rPr>
        <w:fldChar w:fldCharType="separate"/>
      </w:r>
      <w:r w:rsidR="004E3ABA">
        <w:rPr>
          <w:rFonts w:ascii="黑体" w:eastAsia="黑体" w:hAnsi="黑体" w:cs="宋体" w:hint="eastAsia"/>
          <w:color w:val="000000" w:themeColor="text1"/>
          <w:sz w:val="32"/>
          <w:szCs w:val="32"/>
        </w:rPr>
        <w:t>一、收入情况</w:t>
      </w:r>
      <w:r>
        <w:rPr>
          <w:rFonts w:ascii="黑体" w:eastAsia="黑体" w:hAnsi="黑体" w:cs="宋体" w:hint="eastAsia"/>
          <w:color w:val="000000" w:themeColor="text1"/>
          <w:sz w:val="32"/>
          <w:szCs w:val="32"/>
        </w:rPr>
        <w:fldChar w:fldCharType="end"/>
      </w:r>
    </w:p>
    <w:p w:rsidR="00853031" w:rsidRDefault="004E3ABA">
      <w:pPr>
        <w:pStyle w:val="WPSOffice1"/>
        <w:tabs>
          <w:tab w:val="right" w:leader="dot" w:pos="8307"/>
        </w:tabs>
        <w:ind w:firstLineChars="200" w:firstLine="640"/>
        <w:jc w:val="both"/>
        <w:rPr>
          <w:rFonts w:ascii="仿宋" w:eastAsia="仿宋" w:hAnsi="仿宋" w:cs="宋体"/>
          <w:sz w:val="32"/>
          <w:szCs w:val="32"/>
        </w:rPr>
      </w:pPr>
      <w:r>
        <w:rPr>
          <w:rFonts w:ascii="仿宋" w:eastAsia="仿宋" w:hAnsi="仿宋" w:cs="宋体" w:hint="eastAsia"/>
          <w:color w:val="000000" w:themeColor="text1"/>
          <w:sz w:val="32"/>
          <w:szCs w:val="32"/>
        </w:rPr>
        <w:lastRenderedPageBreak/>
        <w:t>长子县农业农村局</w:t>
      </w:r>
      <w:r>
        <w:rPr>
          <w:rFonts w:ascii="仿宋" w:eastAsia="仿宋" w:hAnsi="仿宋" w:cs="宋体" w:hint="eastAsia"/>
          <w:color w:val="000000" w:themeColor="text1"/>
          <w:sz w:val="32"/>
          <w:szCs w:val="32"/>
        </w:rPr>
        <w:t>2021</w:t>
      </w:r>
      <w:r>
        <w:rPr>
          <w:rFonts w:ascii="仿宋" w:eastAsia="仿宋" w:hAnsi="仿宋" w:cs="宋体" w:hint="eastAsia"/>
          <w:color w:val="000000" w:themeColor="text1"/>
          <w:sz w:val="32"/>
          <w:szCs w:val="32"/>
        </w:rPr>
        <w:t>年收入</w:t>
      </w:r>
      <w:r>
        <w:rPr>
          <w:rFonts w:ascii="仿宋" w:eastAsia="仿宋" w:hAnsi="仿宋" w:cs="宋体" w:hint="eastAsia"/>
          <w:color w:val="000000" w:themeColor="text1"/>
          <w:sz w:val="32"/>
          <w:szCs w:val="32"/>
        </w:rPr>
        <w:t>9589</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32</w:t>
      </w:r>
      <w:r>
        <w:rPr>
          <w:rFonts w:ascii="仿宋" w:eastAsia="仿宋" w:hAnsi="仿宋" w:cs="宋体" w:hint="eastAsia"/>
          <w:color w:val="000000" w:themeColor="text1"/>
          <w:sz w:val="32"/>
          <w:szCs w:val="32"/>
        </w:rPr>
        <w:t>万元。其中：财政拨款资金收入</w:t>
      </w:r>
      <w:r>
        <w:rPr>
          <w:rFonts w:ascii="仿宋" w:eastAsia="仿宋" w:hAnsi="仿宋" w:cs="宋体" w:hint="eastAsia"/>
          <w:color w:val="000000" w:themeColor="text1"/>
          <w:sz w:val="32"/>
          <w:szCs w:val="32"/>
        </w:rPr>
        <w:t>9589</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32</w:t>
      </w:r>
      <w:r>
        <w:rPr>
          <w:rFonts w:ascii="仿宋" w:eastAsia="仿宋" w:hAnsi="仿宋" w:cs="宋体" w:hint="eastAsia"/>
          <w:color w:val="000000" w:themeColor="text1"/>
          <w:sz w:val="32"/>
          <w:szCs w:val="32"/>
        </w:rPr>
        <w:t>万元，占全部收入的</w:t>
      </w:r>
      <w:r>
        <w:rPr>
          <w:rFonts w:ascii="仿宋" w:eastAsia="仿宋" w:hAnsi="仿宋" w:cs="宋体" w:hint="eastAsia"/>
          <w:color w:val="000000" w:themeColor="text1"/>
          <w:sz w:val="32"/>
          <w:szCs w:val="32"/>
        </w:rPr>
        <w:t>100%</w:t>
      </w:r>
      <w:r>
        <w:rPr>
          <w:rFonts w:ascii="仿宋" w:eastAsia="仿宋" w:hAnsi="仿宋" w:cs="宋体" w:hint="eastAsia"/>
          <w:color w:val="000000" w:themeColor="text1"/>
          <w:sz w:val="32"/>
          <w:szCs w:val="32"/>
        </w:rPr>
        <w:t>。较</w:t>
      </w:r>
      <w:r>
        <w:rPr>
          <w:rFonts w:ascii="仿宋" w:eastAsia="仿宋" w:hAnsi="仿宋" w:cs="宋体" w:hint="eastAsia"/>
          <w:color w:val="000000" w:themeColor="text1"/>
          <w:sz w:val="32"/>
          <w:szCs w:val="32"/>
        </w:rPr>
        <w:t>2020</w:t>
      </w:r>
      <w:r>
        <w:rPr>
          <w:rFonts w:ascii="仿宋" w:eastAsia="仿宋" w:hAnsi="仿宋" w:cs="宋体" w:hint="eastAsia"/>
          <w:color w:val="000000" w:themeColor="text1"/>
          <w:sz w:val="32"/>
          <w:szCs w:val="32"/>
        </w:rPr>
        <w:t>年度</w:t>
      </w:r>
      <w:r>
        <w:rPr>
          <w:rFonts w:ascii="仿宋" w:eastAsia="仿宋" w:hAnsi="仿宋" w:cs="宋体" w:hint="eastAsia"/>
          <w:color w:val="000000" w:themeColor="text1"/>
          <w:sz w:val="32"/>
          <w:szCs w:val="32"/>
        </w:rPr>
        <w:t>减少</w:t>
      </w:r>
      <w:r>
        <w:rPr>
          <w:rFonts w:ascii="仿宋" w:eastAsia="仿宋" w:hAnsi="仿宋" w:cs="宋体" w:hint="eastAsia"/>
          <w:color w:val="000000" w:themeColor="text1"/>
          <w:sz w:val="32"/>
          <w:szCs w:val="32"/>
        </w:rPr>
        <w:t>1243.33</w:t>
      </w:r>
      <w:r>
        <w:rPr>
          <w:rFonts w:ascii="仿宋" w:eastAsia="仿宋" w:hAnsi="仿宋" w:cs="宋体" w:hint="eastAsia"/>
          <w:color w:val="000000" w:themeColor="text1"/>
          <w:sz w:val="32"/>
          <w:szCs w:val="32"/>
        </w:rPr>
        <w:t>万元，</w:t>
      </w:r>
      <w:r>
        <w:rPr>
          <w:rFonts w:ascii="仿宋" w:eastAsia="仿宋" w:hAnsi="仿宋" w:cs="宋体" w:hint="eastAsia"/>
          <w:sz w:val="32"/>
          <w:szCs w:val="32"/>
        </w:rPr>
        <w:t>降</w:t>
      </w:r>
      <w:r>
        <w:rPr>
          <w:rFonts w:ascii="仿宋" w:eastAsia="仿宋" w:hAnsi="仿宋" w:cs="宋体" w:hint="eastAsia"/>
          <w:sz w:val="32"/>
          <w:szCs w:val="32"/>
        </w:rPr>
        <w:t>幅</w:t>
      </w:r>
      <w:r>
        <w:rPr>
          <w:rFonts w:ascii="仿宋" w:eastAsia="仿宋" w:hAnsi="仿宋" w:cs="宋体" w:hint="eastAsia"/>
          <w:color w:val="000000" w:themeColor="text1"/>
          <w:sz w:val="32"/>
          <w:szCs w:val="32"/>
        </w:rPr>
        <w:t>为</w:t>
      </w:r>
      <w:r>
        <w:rPr>
          <w:rFonts w:ascii="仿宋" w:eastAsia="仿宋" w:hAnsi="仿宋" w:cs="宋体" w:hint="eastAsia"/>
          <w:color w:val="000000" w:themeColor="text1"/>
          <w:sz w:val="32"/>
          <w:szCs w:val="32"/>
        </w:rPr>
        <w:t>11.48</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w:t>
      </w:r>
      <w:r>
        <w:rPr>
          <w:rFonts w:ascii="仿宋" w:eastAsia="仿宋" w:hAnsi="仿宋" w:cs="宋体" w:hint="eastAsia"/>
          <w:sz w:val="32"/>
          <w:szCs w:val="32"/>
        </w:rPr>
        <w:t>降</w:t>
      </w:r>
      <w:r>
        <w:rPr>
          <w:rFonts w:ascii="仿宋" w:eastAsia="仿宋" w:hAnsi="仿宋" w:cs="宋体" w:hint="eastAsia"/>
          <w:sz w:val="32"/>
          <w:szCs w:val="32"/>
        </w:rPr>
        <w:t>幅</w:t>
      </w:r>
      <w:r>
        <w:rPr>
          <w:rFonts w:ascii="仿宋" w:eastAsia="仿宋" w:hAnsi="仿宋" w:cs="宋体" w:hint="eastAsia"/>
          <w:color w:val="000000" w:themeColor="text1"/>
          <w:sz w:val="32"/>
          <w:szCs w:val="32"/>
        </w:rPr>
        <w:t>的原因为：</w:t>
      </w:r>
      <w:r>
        <w:rPr>
          <w:rFonts w:ascii="仿宋" w:eastAsia="仿宋" w:hAnsi="仿宋" w:cs="宋体" w:hint="eastAsia"/>
          <w:color w:val="000000" w:themeColor="text1"/>
          <w:sz w:val="32"/>
          <w:szCs w:val="32"/>
        </w:rPr>
        <w:t>2021</w:t>
      </w:r>
      <w:r>
        <w:rPr>
          <w:rFonts w:ascii="仿宋" w:eastAsia="仿宋" w:hAnsi="仿宋" w:cs="宋体" w:hint="eastAsia"/>
          <w:color w:val="000000" w:themeColor="text1"/>
          <w:sz w:val="32"/>
          <w:szCs w:val="32"/>
        </w:rPr>
        <w:t>年人员工资、经费减少，城乡社区、农林水等项目本年收入减少</w:t>
      </w:r>
      <w:r>
        <w:rPr>
          <w:rFonts w:ascii="仿宋" w:eastAsia="仿宋" w:hAnsi="仿宋" w:cs="宋体" w:hint="eastAsia"/>
          <w:sz w:val="32"/>
          <w:szCs w:val="32"/>
        </w:rPr>
        <w:t>。</w:t>
      </w:r>
    </w:p>
    <w:p w:rsidR="00853031" w:rsidRDefault="004E3ABA">
      <w:pPr>
        <w:pStyle w:val="WPSOffice1"/>
        <w:tabs>
          <w:tab w:val="right" w:leader="dot" w:pos="8307"/>
        </w:tabs>
        <w:ind w:firstLineChars="200" w:firstLine="640"/>
        <w:rPr>
          <w:rFonts w:ascii="黑体" w:eastAsia="黑体" w:hAnsi="黑体" w:cs="宋体"/>
          <w:color w:val="000000" w:themeColor="text1"/>
          <w:sz w:val="32"/>
          <w:szCs w:val="32"/>
        </w:rPr>
      </w:pPr>
      <w:bookmarkStart w:id="1" w:name="_Toc27132"/>
      <w:r>
        <w:rPr>
          <w:rFonts w:ascii="黑体" w:eastAsia="黑体" w:hAnsi="黑体" w:cs="宋体" w:hint="eastAsia"/>
          <w:color w:val="000000" w:themeColor="text1"/>
          <w:sz w:val="32"/>
          <w:szCs w:val="32"/>
        </w:rPr>
        <w:t>二、支出情况</w:t>
      </w:r>
      <w:bookmarkEnd w:id="1"/>
    </w:p>
    <w:p w:rsidR="00853031" w:rsidRDefault="004E3ABA">
      <w:pPr>
        <w:pStyle w:val="WPSOffice1"/>
        <w:tabs>
          <w:tab w:val="right" w:leader="dot" w:pos="8307"/>
        </w:tabs>
        <w:ind w:firstLineChars="200" w:firstLine="640"/>
        <w:jc w:val="both"/>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长子县农业农村局</w:t>
      </w:r>
      <w:r>
        <w:rPr>
          <w:rFonts w:ascii="仿宋" w:eastAsia="仿宋" w:hAnsi="仿宋" w:cs="宋体" w:hint="eastAsia"/>
          <w:color w:val="000000" w:themeColor="text1"/>
          <w:sz w:val="32"/>
          <w:szCs w:val="32"/>
        </w:rPr>
        <w:t>2021</w:t>
      </w:r>
      <w:r>
        <w:rPr>
          <w:rFonts w:ascii="仿宋" w:eastAsia="仿宋" w:hAnsi="仿宋" w:cs="宋体" w:hint="eastAsia"/>
          <w:color w:val="000000" w:themeColor="text1"/>
          <w:sz w:val="32"/>
          <w:szCs w:val="32"/>
        </w:rPr>
        <w:t>年支出</w:t>
      </w:r>
      <w:r>
        <w:rPr>
          <w:rFonts w:ascii="仿宋" w:eastAsia="仿宋" w:hAnsi="仿宋" w:cs="宋体" w:hint="eastAsia"/>
          <w:color w:val="000000" w:themeColor="text1"/>
          <w:sz w:val="32"/>
          <w:szCs w:val="32"/>
        </w:rPr>
        <w:t>17008</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9</w:t>
      </w:r>
      <w:r>
        <w:rPr>
          <w:rFonts w:ascii="仿宋" w:eastAsia="仿宋" w:hAnsi="仿宋" w:cs="宋体" w:hint="eastAsia"/>
          <w:color w:val="000000" w:themeColor="text1"/>
          <w:sz w:val="32"/>
          <w:szCs w:val="32"/>
        </w:rPr>
        <w:t>7</w:t>
      </w:r>
      <w:r>
        <w:rPr>
          <w:rFonts w:ascii="仿宋" w:eastAsia="仿宋" w:hAnsi="仿宋" w:cs="宋体" w:hint="eastAsia"/>
          <w:color w:val="000000" w:themeColor="text1"/>
          <w:sz w:val="32"/>
          <w:szCs w:val="32"/>
        </w:rPr>
        <w:t>万元。其中：基本支出</w:t>
      </w:r>
      <w:r>
        <w:rPr>
          <w:rFonts w:ascii="仿宋" w:eastAsia="仿宋" w:hAnsi="仿宋" w:cs="宋体" w:hint="eastAsia"/>
          <w:color w:val="000000" w:themeColor="text1"/>
          <w:sz w:val="32"/>
          <w:szCs w:val="32"/>
        </w:rPr>
        <w:t>1559</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93</w:t>
      </w:r>
      <w:r>
        <w:rPr>
          <w:rFonts w:ascii="仿宋" w:eastAsia="仿宋" w:hAnsi="仿宋" w:cs="宋体" w:hint="eastAsia"/>
          <w:color w:val="000000" w:themeColor="text1"/>
          <w:sz w:val="32"/>
          <w:szCs w:val="32"/>
        </w:rPr>
        <w:t>万元，占支出的</w:t>
      </w:r>
      <w:r>
        <w:rPr>
          <w:rFonts w:ascii="仿宋" w:eastAsia="仿宋" w:hAnsi="仿宋" w:cs="宋体" w:hint="eastAsia"/>
          <w:color w:val="000000" w:themeColor="text1"/>
          <w:sz w:val="32"/>
          <w:szCs w:val="32"/>
        </w:rPr>
        <w:t>9.17</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；项目支出</w:t>
      </w:r>
      <w:r>
        <w:rPr>
          <w:rFonts w:ascii="仿宋" w:eastAsia="仿宋" w:hAnsi="仿宋" w:cs="宋体" w:hint="eastAsia"/>
          <w:color w:val="000000" w:themeColor="text1"/>
          <w:sz w:val="32"/>
          <w:szCs w:val="32"/>
        </w:rPr>
        <w:t>15449</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0</w:t>
      </w:r>
      <w:r>
        <w:rPr>
          <w:rFonts w:ascii="仿宋" w:eastAsia="仿宋" w:hAnsi="仿宋" w:cs="宋体" w:hint="eastAsia"/>
          <w:color w:val="000000" w:themeColor="text1"/>
          <w:sz w:val="32"/>
          <w:szCs w:val="32"/>
        </w:rPr>
        <w:t>4</w:t>
      </w:r>
      <w:r>
        <w:rPr>
          <w:rFonts w:ascii="仿宋" w:eastAsia="仿宋" w:hAnsi="仿宋" w:cs="宋体" w:hint="eastAsia"/>
          <w:color w:val="000000" w:themeColor="text1"/>
          <w:sz w:val="32"/>
          <w:szCs w:val="32"/>
        </w:rPr>
        <w:t>万元，占支出的</w:t>
      </w:r>
      <w:r>
        <w:rPr>
          <w:rFonts w:ascii="仿宋" w:eastAsia="仿宋" w:hAnsi="仿宋" w:cs="宋体" w:hint="eastAsia"/>
          <w:color w:val="000000" w:themeColor="text1"/>
          <w:sz w:val="32"/>
          <w:szCs w:val="32"/>
        </w:rPr>
        <w:t>90.83</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。较</w:t>
      </w:r>
      <w:r>
        <w:rPr>
          <w:rFonts w:ascii="仿宋" w:eastAsia="仿宋" w:hAnsi="仿宋" w:cs="宋体" w:hint="eastAsia"/>
          <w:color w:val="000000" w:themeColor="text1"/>
          <w:sz w:val="32"/>
          <w:szCs w:val="32"/>
        </w:rPr>
        <w:t>2020</w:t>
      </w:r>
      <w:r>
        <w:rPr>
          <w:rFonts w:ascii="仿宋" w:eastAsia="仿宋" w:hAnsi="仿宋" w:cs="宋体" w:hint="eastAsia"/>
          <w:color w:val="000000" w:themeColor="text1"/>
          <w:sz w:val="32"/>
          <w:szCs w:val="32"/>
        </w:rPr>
        <w:t>年度比较</w:t>
      </w:r>
      <w:r>
        <w:rPr>
          <w:rFonts w:ascii="仿宋" w:eastAsia="仿宋" w:hAnsi="仿宋" w:cs="宋体" w:hint="eastAsia"/>
          <w:sz w:val="32"/>
          <w:szCs w:val="32"/>
        </w:rPr>
        <w:t>增加</w:t>
      </w:r>
      <w:r>
        <w:rPr>
          <w:rFonts w:ascii="仿宋" w:eastAsia="仿宋" w:hAnsi="仿宋" w:cs="宋体" w:hint="eastAsia"/>
          <w:color w:val="000000" w:themeColor="text1"/>
          <w:sz w:val="32"/>
          <w:szCs w:val="32"/>
        </w:rPr>
        <w:t>1890</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万元，</w:t>
      </w:r>
      <w:r>
        <w:rPr>
          <w:rFonts w:ascii="仿宋" w:eastAsia="仿宋" w:hAnsi="仿宋" w:cs="宋体" w:hint="eastAsia"/>
          <w:sz w:val="32"/>
          <w:szCs w:val="32"/>
        </w:rPr>
        <w:t>增幅</w:t>
      </w:r>
      <w:r>
        <w:rPr>
          <w:rFonts w:ascii="仿宋" w:eastAsia="仿宋" w:hAnsi="仿宋" w:cs="宋体" w:hint="eastAsia"/>
          <w:color w:val="000000" w:themeColor="text1"/>
          <w:sz w:val="32"/>
          <w:szCs w:val="32"/>
        </w:rPr>
        <w:t>为</w:t>
      </w:r>
      <w:r>
        <w:rPr>
          <w:rFonts w:ascii="仿宋" w:eastAsia="仿宋" w:hAnsi="仿宋" w:cs="宋体" w:hint="eastAsia"/>
          <w:color w:val="000000" w:themeColor="text1"/>
          <w:sz w:val="32"/>
          <w:szCs w:val="32"/>
        </w:rPr>
        <w:t>101.81</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w:t>
      </w:r>
      <w:r>
        <w:rPr>
          <w:rFonts w:ascii="仿宋" w:eastAsia="仿宋" w:hAnsi="仿宋" w:cs="宋体" w:hint="eastAsia"/>
          <w:sz w:val="32"/>
          <w:szCs w:val="32"/>
        </w:rPr>
        <w:t>增加</w:t>
      </w:r>
      <w:r>
        <w:rPr>
          <w:rFonts w:ascii="仿宋" w:eastAsia="仿宋" w:hAnsi="仿宋" w:cs="宋体" w:hint="eastAsia"/>
          <w:color w:val="000000" w:themeColor="text1"/>
          <w:sz w:val="32"/>
          <w:szCs w:val="32"/>
        </w:rPr>
        <w:t>的原因为：</w:t>
      </w:r>
      <w:r>
        <w:rPr>
          <w:rFonts w:ascii="仿宋" w:eastAsia="仿宋" w:hAnsi="仿宋" w:cs="宋体" w:hint="eastAsia"/>
          <w:color w:val="000000" w:themeColor="text1"/>
          <w:sz w:val="32"/>
          <w:szCs w:val="32"/>
        </w:rPr>
        <w:t>2021</w:t>
      </w:r>
      <w:r>
        <w:rPr>
          <w:rFonts w:ascii="仿宋" w:eastAsia="仿宋" w:hAnsi="仿宋" w:cs="宋体" w:hint="eastAsia"/>
          <w:color w:val="000000" w:themeColor="text1"/>
          <w:sz w:val="32"/>
          <w:szCs w:val="32"/>
        </w:rPr>
        <w:t>年项目实施进度较快，</w:t>
      </w:r>
      <w:r w:rsidR="000D4BA2">
        <w:rPr>
          <w:rFonts w:ascii="仿宋" w:eastAsia="仿宋" w:hAnsi="仿宋" w:cs="宋体" w:hint="eastAsia"/>
          <w:color w:val="000000" w:themeColor="text1"/>
          <w:sz w:val="32"/>
          <w:szCs w:val="32"/>
        </w:rPr>
        <w:t>2020年</w:t>
      </w:r>
      <w:r>
        <w:rPr>
          <w:rFonts w:ascii="仿宋" w:eastAsia="仿宋" w:hAnsi="仿宋" w:cs="宋体" w:hint="eastAsia"/>
          <w:color w:val="000000" w:themeColor="text1"/>
          <w:sz w:val="32"/>
          <w:szCs w:val="32"/>
        </w:rPr>
        <w:t>年初结转和结余</w:t>
      </w:r>
      <w:r w:rsidR="000D4BA2">
        <w:rPr>
          <w:rFonts w:ascii="仿宋" w:eastAsia="仿宋" w:hAnsi="仿宋" w:cs="宋体" w:hint="eastAsia"/>
          <w:color w:val="000000" w:themeColor="text1"/>
          <w:sz w:val="32"/>
          <w:szCs w:val="32"/>
        </w:rPr>
        <w:t>全部支出</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能</w:t>
      </w:r>
      <w:proofErr w:type="gramStart"/>
      <w:r>
        <w:rPr>
          <w:rFonts w:ascii="仿宋" w:eastAsia="仿宋" w:hAnsi="仿宋" w:cs="宋体" w:hint="eastAsia"/>
          <w:color w:val="000000" w:themeColor="text1"/>
          <w:sz w:val="32"/>
          <w:szCs w:val="32"/>
        </w:rPr>
        <w:t>支尽支</w:t>
      </w:r>
      <w:proofErr w:type="gramEnd"/>
      <w:r>
        <w:rPr>
          <w:rFonts w:ascii="仿宋" w:eastAsia="仿宋" w:hAnsi="仿宋" w:cs="宋体" w:hint="eastAsia"/>
          <w:color w:val="000000" w:themeColor="text1"/>
          <w:sz w:val="32"/>
          <w:szCs w:val="32"/>
        </w:rPr>
        <w:t>。</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1.</w:t>
      </w:r>
      <w:r>
        <w:rPr>
          <w:rFonts w:ascii="仿宋" w:eastAsia="仿宋" w:hAnsi="仿宋" w:cs="宋体" w:hint="eastAsia"/>
          <w:color w:val="000000" w:themeColor="text1"/>
          <w:kern w:val="0"/>
          <w:sz w:val="32"/>
          <w:szCs w:val="32"/>
        </w:rPr>
        <w:t>基本支出</w:t>
      </w:r>
      <w:r>
        <w:rPr>
          <w:rFonts w:ascii="仿宋" w:eastAsia="仿宋" w:hAnsi="仿宋" w:cs="宋体" w:hint="eastAsia"/>
          <w:color w:val="000000" w:themeColor="text1"/>
          <w:sz w:val="32"/>
          <w:szCs w:val="32"/>
        </w:rPr>
        <w:t>1559</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93</w:t>
      </w:r>
      <w:r>
        <w:rPr>
          <w:rFonts w:ascii="仿宋" w:eastAsia="仿宋" w:hAnsi="仿宋" w:cs="宋体" w:hint="eastAsia"/>
          <w:color w:val="000000" w:themeColor="text1"/>
          <w:kern w:val="0"/>
          <w:sz w:val="32"/>
          <w:szCs w:val="32"/>
        </w:rPr>
        <w:t>万元。其中：人员经费</w:t>
      </w:r>
      <w:r>
        <w:rPr>
          <w:rFonts w:ascii="仿宋" w:eastAsia="仿宋" w:hAnsi="仿宋" w:cs="宋体" w:hint="eastAsia"/>
          <w:color w:val="000000" w:themeColor="text1"/>
          <w:kern w:val="0"/>
          <w:sz w:val="32"/>
          <w:szCs w:val="32"/>
        </w:rPr>
        <w:t>1439.91</w:t>
      </w:r>
      <w:r>
        <w:rPr>
          <w:rFonts w:ascii="仿宋" w:eastAsia="仿宋" w:hAnsi="仿宋" w:cs="宋体" w:hint="eastAsia"/>
          <w:color w:val="000000" w:themeColor="text1"/>
          <w:kern w:val="0"/>
          <w:sz w:val="32"/>
          <w:szCs w:val="32"/>
        </w:rPr>
        <w:t>万元，主要包括统发工资、津贴补贴等；公用经费</w:t>
      </w:r>
      <w:r>
        <w:rPr>
          <w:rFonts w:ascii="仿宋" w:eastAsia="仿宋" w:hAnsi="仿宋" w:cs="宋体" w:hint="eastAsia"/>
          <w:color w:val="000000" w:themeColor="text1"/>
          <w:kern w:val="0"/>
          <w:sz w:val="32"/>
          <w:szCs w:val="32"/>
        </w:rPr>
        <w:t>120.02</w:t>
      </w:r>
      <w:r>
        <w:rPr>
          <w:rFonts w:ascii="仿宋" w:eastAsia="仿宋" w:hAnsi="仿宋" w:cs="宋体" w:hint="eastAsia"/>
          <w:color w:val="000000" w:themeColor="text1"/>
          <w:kern w:val="0"/>
          <w:sz w:val="32"/>
          <w:szCs w:val="32"/>
        </w:rPr>
        <w:t>万元，主要包括：办公费、印刷费、水费、电费、邮电费、差旅费、办公设备购置、其他商品和服务支出等。</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w:t>
      </w:r>
      <w:r>
        <w:rPr>
          <w:rFonts w:ascii="仿宋" w:eastAsia="仿宋" w:hAnsi="仿宋" w:cs="宋体" w:hint="eastAsia"/>
          <w:color w:val="000000" w:themeColor="text1"/>
          <w:kern w:val="0"/>
          <w:sz w:val="32"/>
          <w:szCs w:val="32"/>
        </w:rPr>
        <w:t>项目支出</w:t>
      </w:r>
      <w:r>
        <w:rPr>
          <w:rFonts w:ascii="仿宋" w:eastAsia="仿宋" w:hAnsi="仿宋" w:cs="宋体" w:hint="eastAsia"/>
          <w:color w:val="000000" w:themeColor="text1"/>
          <w:kern w:val="0"/>
          <w:sz w:val="32"/>
          <w:szCs w:val="32"/>
        </w:rPr>
        <w:t>15449</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4</w:t>
      </w:r>
      <w:r>
        <w:rPr>
          <w:rFonts w:ascii="仿宋" w:eastAsia="仿宋" w:hAnsi="仿宋" w:cs="宋体" w:hint="eastAsia"/>
          <w:color w:val="000000" w:themeColor="text1"/>
          <w:kern w:val="0"/>
          <w:sz w:val="32"/>
          <w:szCs w:val="32"/>
        </w:rPr>
        <w:t>万元。</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其中：项目支</w:t>
      </w:r>
      <w:r>
        <w:rPr>
          <w:rFonts w:ascii="仿宋" w:eastAsia="仿宋" w:hAnsi="仿宋" w:cs="宋体" w:hint="eastAsia"/>
          <w:color w:val="000000" w:themeColor="text1"/>
          <w:kern w:val="0"/>
          <w:sz w:val="32"/>
          <w:szCs w:val="32"/>
        </w:rPr>
        <w:t>出</w:t>
      </w:r>
      <w:r>
        <w:rPr>
          <w:rFonts w:ascii="仿宋" w:eastAsia="仿宋" w:hAnsi="仿宋" w:cs="宋体" w:hint="eastAsia"/>
          <w:color w:val="000000" w:themeColor="text1"/>
          <w:kern w:val="0"/>
          <w:sz w:val="32"/>
          <w:szCs w:val="32"/>
        </w:rPr>
        <w:t>15449</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4</w:t>
      </w:r>
      <w:r>
        <w:rPr>
          <w:rFonts w:ascii="仿宋" w:eastAsia="仿宋" w:hAnsi="仿宋" w:cs="宋体" w:hint="eastAsia"/>
          <w:color w:val="000000" w:themeColor="text1"/>
          <w:kern w:val="0"/>
          <w:sz w:val="32"/>
          <w:szCs w:val="32"/>
        </w:rPr>
        <w:t>万元，主要用于农村基础设施建设支出</w:t>
      </w:r>
      <w:r>
        <w:rPr>
          <w:rFonts w:ascii="仿宋" w:eastAsia="仿宋" w:hAnsi="仿宋" w:cs="宋体" w:hint="eastAsia"/>
          <w:color w:val="000000" w:themeColor="text1"/>
          <w:kern w:val="0"/>
          <w:sz w:val="32"/>
          <w:szCs w:val="32"/>
        </w:rPr>
        <w:t>975.74</w:t>
      </w:r>
      <w:r>
        <w:rPr>
          <w:rFonts w:ascii="仿宋" w:eastAsia="仿宋" w:hAnsi="仿宋" w:cs="宋体" w:hint="eastAsia"/>
          <w:color w:val="000000" w:themeColor="text1"/>
          <w:kern w:val="0"/>
          <w:sz w:val="32"/>
          <w:szCs w:val="32"/>
        </w:rPr>
        <w:t>万元，行政运行</w:t>
      </w:r>
      <w:r>
        <w:rPr>
          <w:rFonts w:ascii="仿宋" w:eastAsia="仿宋" w:hAnsi="仿宋" w:cs="宋体" w:hint="eastAsia"/>
          <w:color w:val="000000" w:themeColor="text1"/>
          <w:kern w:val="0"/>
          <w:sz w:val="32"/>
          <w:szCs w:val="32"/>
        </w:rPr>
        <w:t>0.8</w:t>
      </w:r>
      <w:r>
        <w:rPr>
          <w:rFonts w:ascii="仿宋" w:eastAsia="仿宋" w:hAnsi="仿宋" w:cs="宋体" w:hint="eastAsia"/>
          <w:color w:val="000000" w:themeColor="text1"/>
          <w:kern w:val="0"/>
          <w:sz w:val="32"/>
          <w:szCs w:val="32"/>
        </w:rPr>
        <w:t>万元，一般行政管理事务</w:t>
      </w:r>
      <w:r>
        <w:rPr>
          <w:rFonts w:ascii="仿宋" w:eastAsia="仿宋" w:hAnsi="仿宋" w:cs="宋体" w:hint="eastAsia"/>
          <w:color w:val="000000" w:themeColor="text1"/>
          <w:kern w:val="0"/>
          <w:sz w:val="32"/>
          <w:szCs w:val="32"/>
        </w:rPr>
        <w:t>265</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1</w:t>
      </w:r>
      <w:r>
        <w:rPr>
          <w:rFonts w:ascii="仿宋" w:eastAsia="仿宋" w:hAnsi="仿宋" w:cs="宋体" w:hint="eastAsia"/>
          <w:color w:val="000000" w:themeColor="text1"/>
          <w:kern w:val="0"/>
          <w:sz w:val="32"/>
          <w:szCs w:val="32"/>
        </w:rPr>
        <w:t>9</w:t>
      </w:r>
      <w:r>
        <w:rPr>
          <w:rFonts w:ascii="仿宋" w:eastAsia="仿宋" w:hAnsi="仿宋" w:cs="宋体" w:hint="eastAsia"/>
          <w:color w:val="000000" w:themeColor="text1"/>
          <w:kern w:val="0"/>
          <w:sz w:val="32"/>
          <w:szCs w:val="32"/>
        </w:rPr>
        <w:t>万元，事业运行</w:t>
      </w:r>
      <w:r>
        <w:rPr>
          <w:rFonts w:ascii="仿宋" w:eastAsia="仿宋" w:hAnsi="仿宋" w:cs="宋体" w:hint="eastAsia"/>
          <w:color w:val="000000" w:themeColor="text1"/>
          <w:kern w:val="0"/>
          <w:sz w:val="32"/>
          <w:szCs w:val="32"/>
        </w:rPr>
        <w:t>29.48</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t>科技转化与推广服务</w:t>
      </w:r>
      <w:r>
        <w:rPr>
          <w:rFonts w:ascii="仿宋" w:eastAsia="仿宋" w:hAnsi="仿宋" w:cs="宋体" w:hint="eastAsia"/>
          <w:color w:val="000000" w:themeColor="text1"/>
          <w:kern w:val="0"/>
          <w:sz w:val="32"/>
          <w:szCs w:val="32"/>
        </w:rPr>
        <w:t>269.53</w:t>
      </w:r>
      <w:r>
        <w:rPr>
          <w:rFonts w:ascii="仿宋" w:eastAsia="仿宋" w:hAnsi="仿宋" w:cs="宋体" w:hint="eastAsia"/>
          <w:color w:val="000000" w:themeColor="text1"/>
          <w:kern w:val="0"/>
          <w:sz w:val="32"/>
          <w:szCs w:val="32"/>
        </w:rPr>
        <w:t>万元，病虫害控制</w:t>
      </w:r>
      <w:r>
        <w:rPr>
          <w:rFonts w:ascii="仿宋" w:eastAsia="仿宋" w:hAnsi="仿宋" w:cs="宋体" w:hint="eastAsia"/>
          <w:color w:val="000000" w:themeColor="text1"/>
          <w:kern w:val="0"/>
          <w:sz w:val="32"/>
          <w:szCs w:val="32"/>
        </w:rPr>
        <w:t>189.76</w:t>
      </w:r>
      <w:r>
        <w:rPr>
          <w:rFonts w:ascii="仿宋" w:eastAsia="仿宋" w:hAnsi="仿宋" w:cs="宋体" w:hint="eastAsia"/>
          <w:color w:val="000000" w:themeColor="text1"/>
          <w:kern w:val="0"/>
          <w:sz w:val="32"/>
          <w:szCs w:val="32"/>
        </w:rPr>
        <w:t>万元，农产品质</w:t>
      </w:r>
      <w:proofErr w:type="gramStart"/>
      <w:r>
        <w:rPr>
          <w:rFonts w:ascii="仿宋" w:eastAsia="仿宋" w:hAnsi="仿宋" w:cs="宋体" w:hint="eastAsia"/>
          <w:color w:val="000000" w:themeColor="text1"/>
          <w:kern w:val="0"/>
          <w:sz w:val="32"/>
          <w:szCs w:val="32"/>
        </w:rPr>
        <w:t>量安全</w:t>
      </w:r>
      <w:proofErr w:type="gramEnd"/>
      <w:r>
        <w:rPr>
          <w:rFonts w:ascii="仿宋" w:eastAsia="仿宋" w:hAnsi="仿宋" w:cs="宋体" w:hint="eastAsia"/>
          <w:color w:val="000000" w:themeColor="text1"/>
          <w:kern w:val="0"/>
          <w:sz w:val="32"/>
          <w:szCs w:val="32"/>
        </w:rPr>
        <w:t>18.57</w:t>
      </w:r>
      <w:r>
        <w:rPr>
          <w:rFonts w:ascii="仿宋" w:eastAsia="仿宋" w:hAnsi="仿宋" w:cs="宋体" w:hint="eastAsia"/>
          <w:color w:val="000000" w:themeColor="text1"/>
          <w:kern w:val="0"/>
          <w:sz w:val="32"/>
          <w:szCs w:val="32"/>
        </w:rPr>
        <w:t>万元，防灾救灾</w:t>
      </w:r>
      <w:r>
        <w:rPr>
          <w:rFonts w:ascii="仿宋" w:eastAsia="仿宋" w:hAnsi="仿宋" w:cs="宋体" w:hint="eastAsia"/>
          <w:color w:val="000000" w:themeColor="text1"/>
          <w:kern w:val="0"/>
          <w:sz w:val="32"/>
          <w:szCs w:val="32"/>
        </w:rPr>
        <w:t>102</w:t>
      </w:r>
      <w:r>
        <w:rPr>
          <w:rFonts w:ascii="仿宋" w:eastAsia="仿宋" w:hAnsi="仿宋" w:cs="宋体" w:hint="eastAsia"/>
          <w:color w:val="000000" w:themeColor="text1"/>
          <w:kern w:val="0"/>
          <w:sz w:val="32"/>
          <w:szCs w:val="32"/>
        </w:rPr>
        <w:t>万元，农业生产发展</w:t>
      </w:r>
      <w:r>
        <w:rPr>
          <w:rFonts w:ascii="仿宋" w:eastAsia="仿宋" w:hAnsi="仿宋" w:cs="宋体" w:hint="eastAsia"/>
          <w:color w:val="000000" w:themeColor="text1"/>
          <w:kern w:val="0"/>
          <w:sz w:val="32"/>
          <w:szCs w:val="32"/>
        </w:rPr>
        <w:t>1711.65</w:t>
      </w:r>
      <w:r>
        <w:rPr>
          <w:rFonts w:ascii="仿宋" w:eastAsia="仿宋" w:hAnsi="仿宋" w:cs="宋体" w:hint="eastAsia"/>
          <w:color w:val="000000" w:themeColor="text1"/>
          <w:kern w:val="0"/>
          <w:sz w:val="32"/>
          <w:szCs w:val="32"/>
        </w:rPr>
        <w:t>万元，农村社会事业</w:t>
      </w:r>
      <w:r>
        <w:rPr>
          <w:rFonts w:ascii="仿宋" w:eastAsia="仿宋" w:hAnsi="仿宋" w:cs="宋体" w:hint="eastAsia"/>
          <w:color w:val="000000" w:themeColor="text1"/>
          <w:kern w:val="0"/>
          <w:sz w:val="32"/>
          <w:szCs w:val="32"/>
        </w:rPr>
        <w:t>3</w:t>
      </w:r>
      <w:r>
        <w:rPr>
          <w:rFonts w:ascii="仿宋" w:eastAsia="仿宋" w:hAnsi="仿宋" w:cs="宋体" w:hint="eastAsia"/>
          <w:color w:val="000000" w:themeColor="text1"/>
          <w:kern w:val="0"/>
          <w:sz w:val="32"/>
          <w:szCs w:val="32"/>
        </w:rPr>
        <w:t>95.2</w:t>
      </w:r>
      <w:r>
        <w:rPr>
          <w:rFonts w:ascii="仿宋" w:eastAsia="仿宋" w:hAnsi="仿宋" w:cs="宋体" w:hint="eastAsia"/>
          <w:color w:val="000000" w:themeColor="text1"/>
          <w:kern w:val="0"/>
          <w:sz w:val="32"/>
          <w:szCs w:val="32"/>
        </w:rPr>
        <w:t>万元，农村道路建设</w:t>
      </w:r>
      <w:r>
        <w:rPr>
          <w:rFonts w:ascii="仿宋" w:eastAsia="仿宋" w:hAnsi="仿宋" w:cs="宋体" w:hint="eastAsia"/>
          <w:color w:val="000000" w:themeColor="text1"/>
          <w:kern w:val="0"/>
          <w:sz w:val="32"/>
          <w:szCs w:val="32"/>
        </w:rPr>
        <w:t>70.29</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t>农田建设</w:t>
      </w:r>
      <w:r>
        <w:rPr>
          <w:rFonts w:ascii="仿宋" w:eastAsia="仿宋" w:hAnsi="仿宋" w:cs="宋体" w:hint="eastAsia"/>
          <w:color w:val="000000" w:themeColor="text1"/>
          <w:kern w:val="0"/>
          <w:sz w:val="32"/>
          <w:szCs w:val="32"/>
        </w:rPr>
        <w:t>2555.14</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其他农业农村支出</w:t>
      </w:r>
      <w:r>
        <w:rPr>
          <w:rFonts w:ascii="仿宋" w:eastAsia="仿宋" w:hAnsi="仿宋" w:cs="宋体" w:hint="eastAsia"/>
          <w:color w:val="000000" w:themeColor="text1"/>
          <w:kern w:val="0"/>
          <w:sz w:val="32"/>
          <w:szCs w:val="32"/>
        </w:rPr>
        <w:t>3065.07</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lastRenderedPageBreak/>
        <w:t>扶贫支出</w:t>
      </w:r>
      <w:r>
        <w:rPr>
          <w:rFonts w:ascii="仿宋" w:eastAsia="仿宋" w:hAnsi="仿宋" w:cs="宋体" w:hint="eastAsia"/>
          <w:color w:val="000000" w:themeColor="text1"/>
          <w:kern w:val="0"/>
          <w:sz w:val="32"/>
          <w:szCs w:val="32"/>
        </w:rPr>
        <w:t>2142</w:t>
      </w:r>
      <w:r>
        <w:rPr>
          <w:rFonts w:ascii="仿宋" w:eastAsia="仿宋" w:hAnsi="仿宋" w:cs="宋体" w:hint="eastAsia"/>
          <w:color w:val="000000" w:themeColor="text1"/>
          <w:kern w:val="0"/>
          <w:sz w:val="32"/>
          <w:szCs w:val="32"/>
        </w:rPr>
        <w:t>万元，农村综合改革支出</w:t>
      </w:r>
      <w:r>
        <w:rPr>
          <w:rFonts w:ascii="仿宋" w:eastAsia="仿宋" w:hAnsi="仿宋" w:cs="宋体" w:hint="eastAsia"/>
          <w:color w:val="000000" w:themeColor="text1"/>
          <w:kern w:val="0"/>
          <w:sz w:val="32"/>
          <w:szCs w:val="32"/>
        </w:rPr>
        <w:t>109</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其他农林水支出</w:t>
      </w:r>
      <w:r>
        <w:rPr>
          <w:rFonts w:ascii="仿宋" w:eastAsia="仿宋" w:hAnsi="仿宋" w:cs="宋体" w:hint="eastAsia"/>
          <w:color w:val="000000" w:themeColor="text1"/>
          <w:kern w:val="0"/>
          <w:sz w:val="32"/>
          <w:szCs w:val="32"/>
        </w:rPr>
        <w:t>3545</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成品油价格改革补贴其他支出</w:t>
      </w:r>
      <w:r>
        <w:rPr>
          <w:rFonts w:ascii="仿宋" w:eastAsia="仿宋" w:hAnsi="仿宋" w:cs="宋体" w:hint="eastAsia"/>
          <w:color w:val="000000" w:themeColor="text1"/>
          <w:kern w:val="0"/>
          <w:sz w:val="32"/>
          <w:szCs w:val="32"/>
        </w:rPr>
        <w:t>4.62</w:t>
      </w:r>
      <w:r>
        <w:rPr>
          <w:rFonts w:ascii="仿宋" w:eastAsia="仿宋" w:hAnsi="仿宋" w:cs="宋体" w:hint="eastAsia"/>
          <w:color w:val="000000" w:themeColor="text1"/>
          <w:kern w:val="0"/>
          <w:sz w:val="32"/>
          <w:szCs w:val="32"/>
        </w:rPr>
        <w:t>万元。</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三、“三公”经费情况</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长子县农业农村局</w:t>
      </w:r>
      <w:r>
        <w:rPr>
          <w:rFonts w:ascii="仿宋" w:eastAsia="仿宋" w:hAnsi="仿宋" w:cs="宋体" w:hint="eastAsia"/>
          <w:color w:val="000000" w:themeColor="text1"/>
          <w:kern w:val="0"/>
          <w:sz w:val="32"/>
          <w:szCs w:val="32"/>
        </w:rPr>
        <w:t>2021</w:t>
      </w:r>
      <w:r>
        <w:rPr>
          <w:rFonts w:ascii="仿宋" w:eastAsia="仿宋" w:hAnsi="仿宋" w:cs="宋体" w:hint="eastAsia"/>
          <w:color w:val="000000" w:themeColor="text1"/>
          <w:kern w:val="0"/>
          <w:sz w:val="32"/>
          <w:szCs w:val="32"/>
        </w:rPr>
        <w:t>年一般公共预算“三公”经费支出</w:t>
      </w:r>
      <w:r>
        <w:rPr>
          <w:rFonts w:ascii="仿宋" w:eastAsia="仿宋" w:hAnsi="仿宋" w:cs="宋体" w:hint="eastAsia"/>
          <w:color w:val="000000" w:themeColor="text1"/>
          <w:kern w:val="0"/>
          <w:sz w:val="32"/>
          <w:szCs w:val="32"/>
        </w:rPr>
        <w:t>1.06</w:t>
      </w:r>
      <w:r>
        <w:rPr>
          <w:rFonts w:ascii="仿宋" w:eastAsia="仿宋" w:hAnsi="仿宋" w:cs="宋体" w:hint="eastAsia"/>
          <w:color w:val="000000" w:themeColor="text1"/>
          <w:kern w:val="0"/>
          <w:sz w:val="32"/>
          <w:szCs w:val="32"/>
        </w:rPr>
        <w:t>万元。其中：因公出国（境）费</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万元，公务接待费</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96</w:t>
      </w:r>
      <w:r>
        <w:rPr>
          <w:rFonts w:ascii="仿宋" w:eastAsia="仿宋" w:hAnsi="仿宋" w:cs="宋体" w:hint="eastAsia"/>
          <w:color w:val="000000" w:themeColor="text1"/>
          <w:kern w:val="0"/>
          <w:sz w:val="32"/>
          <w:szCs w:val="32"/>
        </w:rPr>
        <w:t>万元，公务用车购置及运行维护费</w:t>
      </w:r>
      <w:r>
        <w:rPr>
          <w:rFonts w:ascii="仿宋" w:eastAsia="仿宋" w:hAnsi="仿宋" w:cs="宋体" w:hint="eastAsia"/>
          <w:color w:val="000000" w:themeColor="text1"/>
          <w:kern w:val="0"/>
          <w:sz w:val="32"/>
          <w:szCs w:val="32"/>
        </w:rPr>
        <w:t>0.1</w:t>
      </w:r>
      <w:r>
        <w:rPr>
          <w:rFonts w:ascii="仿宋" w:eastAsia="仿宋" w:hAnsi="仿宋" w:cs="宋体" w:hint="eastAsia"/>
          <w:color w:val="000000" w:themeColor="text1"/>
          <w:kern w:val="0"/>
          <w:sz w:val="32"/>
          <w:szCs w:val="32"/>
        </w:rPr>
        <w:t>万元。与本年预算相比，“三公”经费比预算</w:t>
      </w:r>
      <w:r>
        <w:rPr>
          <w:rFonts w:ascii="仿宋" w:eastAsia="仿宋" w:hAnsi="仿宋" w:cs="宋体" w:hint="eastAsia"/>
          <w:color w:val="000000" w:themeColor="text1"/>
          <w:kern w:val="0"/>
          <w:sz w:val="32"/>
          <w:szCs w:val="32"/>
        </w:rPr>
        <w:t>减少</w:t>
      </w:r>
      <w:r>
        <w:rPr>
          <w:rFonts w:ascii="仿宋" w:eastAsia="仿宋" w:hAnsi="仿宋" w:cs="宋体" w:hint="eastAsia"/>
          <w:color w:val="000000" w:themeColor="text1"/>
          <w:kern w:val="0"/>
          <w:sz w:val="32"/>
          <w:szCs w:val="32"/>
        </w:rPr>
        <w:t>1.84</w:t>
      </w:r>
      <w:r>
        <w:rPr>
          <w:rFonts w:ascii="仿宋" w:eastAsia="仿宋" w:hAnsi="仿宋" w:cs="宋体" w:hint="eastAsia"/>
          <w:color w:val="000000" w:themeColor="text1"/>
          <w:kern w:val="0"/>
          <w:sz w:val="32"/>
          <w:szCs w:val="32"/>
        </w:rPr>
        <w:t>万元，其中：因公出国（境）费</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万元，公务接待费</w:t>
      </w:r>
      <w:r>
        <w:rPr>
          <w:rFonts w:ascii="仿宋" w:eastAsia="仿宋" w:hAnsi="仿宋" w:cs="宋体" w:hint="eastAsia"/>
          <w:color w:val="000000" w:themeColor="text1"/>
          <w:kern w:val="0"/>
          <w:sz w:val="32"/>
          <w:szCs w:val="32"/>
        </w:rPr>
        <w:t>增加</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16</w:t>
      </w:r>
      <w:r>
        <w:rPr>
          <w:rFonts w:ascii="仿宋" w:eastAsia="仿宋" w:hAnsi="仿宋" w:cs="宋体" w:hint="eastAsia"/>
          <w:color w:val="000000" w:themeColor="text1"/>
          <w:kern w:val="0"/>
          <w:sz w:val="32"/>
          <w:szCs w:val="32"/>
        </w:rPr>
        <w:t>万元，公务用车购置及运行维护费</w:t>
      </w:r>
      <w:r>
        <w:rPr>
          <w:rFonts w:ascii="仿宋" w:eastAsia="仿宋" w:hAnsi="仿宋" w:cs="宋体" w:hint="eastAsia"/>
          <w:color w:val="000000" w:themeColor="text1"/>
          <w:kern w:val="0"/>
          <w:sz w:val="32"/>
          <w:szCs w:val="32"/>
        </w:rPr>
        <w:t>减少</w:t>
      </w:r>
      <w:r>
        <w:rPr>
          <w:rFonts w:ascii="仿宋" w:eastAsia="仿宋" w:hAnsi="仿宋" w:cs="宋体" w:hint="eastAsia"/>
          <w:color w:val="000000" w:themeColor="text1"/>
          <w:kern w:val="0"/>
          <w:sz w:val="32"/>
          <w:szCs w:val="32"/>
        </w:rPr>
        <w:t>2</w:t>
      </w:r>
      <w:r>
        <w:rPr>
          <w:rFonts w:ascii="仿宋" w:eastAsia="仿宋" w:hAnsi="仿宋" w:cs="宋体" w:hint="eastAsia"/>
          <w:color w:val="000000" w:themeColor="text1"/>
          <w:kern w:val="0"/>
          <w:sz w:val="32"/>
          <w:szCs w:val="32"/>
        </w:rPr>
        <w:t>万元。</w:t>
      </w:r>
    </w:p>
    <w:p w:rsidR="00853031" w:rsidRDefault="004E3ABA">
      <w:pPr>
        <w:widowControl/>
        <w:spacing w:line="58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2021</w:t>
      </w:r>
      <w:r>
        <w:rPr>
          <w:rFonts w:ascii="仿宋" w:eastAsia="仿宋" w:hAnsi="仿宋" w:cs="宋体" w:hint="eastAsia"/>
          <w:color w:val="000000" w:themeColor="text1"/>
          <w:kern w:val="0"/>
          <w:sz w:val="32"/>
          <w:szCs w:val="32"/>
        </w:rPr>
        <w:t>年因公出国（境）人数</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人，公务接待</w:t>
      </w:r>
      <w:r>
        <w:rPr>
          <w:rFonts w:ascii="仿宋" w:eastAsia="仿宋" w:hAnsi="仿宋" w:cs="宋体" w:hint="eastAsia"/>
          <w:color w:val="000000" w:themeColor="text1"/>
          <w:kern w:val="0"/>
          <w:sz w:val="32"/>
          <w:szCs w:val="32"/>
        </w:rPr>
        <w:t>60</w:t>
      </w:r>
      <w:r>
        <w:rPr>
          <w:rFonts w:ascii="仿宋" w:eastAsia="仿宋" w:hAnsi="仿宋" w:cs="宋体" w:hint="eastAsia"/>
          <w:color w:val="000000" w:themeColor="text1"/>
          <w:kern w:val="0"/>
          <w:sz w:val="32"/>
          <w:szCs w:val="32"/>
        </w:rPr>
        <w:t>批次，</w:t>
      </w:r>
      <w:r>
        <w:rPr>
          <w:rFonts w:ascii="仿宋" w:eastAsia="仿宋" w:hAnsi="仿宋" w:cs="宋体" w:hint="eastAsia"/>
          <w:color w:val="000000" w:themeColor="text1"/>
          <w:kern w:val="0"/>
          <w:sz w:val="32"/>
          <w:szCs w:val="32"/>
        </w:rPr>
        <w:t>265</w:t>
      </w:r>
      <w:r>
        <w:rPr>
          <w:rFonts w:ascii="仿宋" w:eastAsia="仿宋" w:hAnsi="仿宋" w:cs="宋体" w:hint="eastAsia"/>
          <w:color w:val="000000" w:themeColor="text1"/>
          <w:kern w:val="0"/>
          <w:sz w:val="32"/>
          <w:szCs w:val="32"/>
        </w:rPr>
        <w:t>人，公务用车购置</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辆，保有</w:t>
      </w:r>
      <w:r>
        <w:rPr>
          <w:rFonts w:ascii="仿宋" w:eastAsia="仿宋" w:hAnsi="仿宋" w:cs="宋体" w:hint="eastAsia"/>
          <w:color w:val="000000" w:themeColor="text1"/>
          <w:kern w:val="0"/>
          <w:sz w:val="32"/>
          <w:szCs w:val="32"/>
        </w:rPr>
        <w:t>9</w:t>
      </w:r>
      <w:r>
        <w:rPr>
          <w:rFonts w:ascii="仿宋" w:eastAsia="仿宋" w:hAnsi="仿宋" w:cs="宋体" w:hint="eastAsia"/>
          <w:color w:val="000000" w:themeColor="text1"/>
          <w:kern w:val="0"/>
          <w:sz w:val="32"/>
          <w:szCs w:val="32"/>
        </w:rPr>
        <w:t>辆。</w:t>
      </w:r>
    </w:p>
    <w:p w:rsidR="00853031" w:rsidRDefault="004E3ABA">
      <w:pPr>
        <w:pStyle w:val="WPSOffice1"/>
        <w:tabs>
          <w:tab w:val="right" w:leader="dot" w:pos="8307"/>
        </w:tabs>
        <w:ind w:firstLineChars="200" w:firstLine="640"/>
        <w:rPr>
          <w:rFonts w:ascii="黑体" w:eastAsia="黑体" w:hAnsi="黑体" w:cs="宋体"/>
          <w:color w:val="FF0000"/>
          <w:sz w:val="32"/>
          <w:szCs w:val="32"/>
        </w:rPr>
      </w:pPr>
      <w:r>
        <w:rPr>
          <w:rFonts w:ascii="黑体" w:eastAsia="黑体" w:hAnsi="黑体" w:cs="宋体" w:hint="eastAsia"/>
          <w:color w:val="000000" w:themeColor="text1"/>
          <w:sz w:val="32"/>
          <w:szCs w:val="32"/>
        </w:rPr>
        <w:t>四、机关运行经费情况</w:t>
      </w:r>
    </w:p>
    <w:p w:rsidR="00853031" w:rsidRDefault="004E3ABA">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2021</w:t>
      </w:r>
      <w:r>
        <w:rPr>
          <w:rFonts w:ascii="仿宋" w:eastAsia="仿宋" w:hAnsi="仿宋" w:cs="宋体" w:hint="eastAsia"/>
          <w:color w:val="000000" w:themeColor="text1"/>
          <w:kern w:val="0"/>
          <w:sz w:val="32"/>
          <w:szCs w:val="32"/>
        </w:rPr>
        <w:t>年机关运行经费支出</w:t>
      </w:r>
      <w:r>
        <w:rPr>
          <w:rFonts w:ascii="仿宋" w:eastAsia="仿宋" w:hAnsi="仿宋" w:cs="宋体" w:hint="eastAsia"/>
          <w:color w:val="000000" w:themeColor="text1"/>
          <w:kern w:val="0"/>
          <w:sz w:val="32"/>
          <w:szCs w:val="32"/>
        </w:rPr>
        <w:t>120.02</w:t>
      </w:r>
      <w:r>
        <w:rPr>
          <w:rFonts w:ascii="仿宋" w:eastAsia="仿宋" w:hAnsi="仿宋" w:cs="宋体" w:hint="eastAsia"/>
          <w:color w:val="000000" w:themeColor="text1"/>
          <w:kern w:val="0"/>
          <w:sz w:val="32"/>
          <w:szCs w:val="32"/>
        </w:rPr>
        <w:t>万元，主要为保障单位运行和购买货物和服务的各项资金，包括办公费、水电费、邮电费、差旅费、日常维修（护）费及其他费用。</w:t>
      </w:r>
    </w:p>
    <w:p w:rsidR="00853031" w:rsidRDefault="004E3ABA">
      <w:pPr>
        <w:pStyle w:val="WPSOffice1"/>
        <w:tabs>
          <w:tab w:val="right" w:leader="dot" w:pos="8307"/>
        </w:tabs>
        <w:ind w:firstLineChars="200" w:firstLine="640"/>
        <w:rPr>
          <w:rFonts w:ascii="黑体" w:eastAsia="黑体" w:hAnsi="黑体" w:cs="宋体"/>
          <w:color w:val="000000" w:themeColor="text1"/>
          <w:sz w:val="32"/>
          <w:szCs w:val="32"/>
        </w:rPr>
      </w:pPr>
      <w:bookmarkStart w:id="2" w:name="_Toc22795"/>
      <w:bookmarkStart w:id="3" w:name="_GoBack"/>
      <w:r>
        <w:rPr>
          <w:rFonts w:ascii="黑体" w:eastAsia="黑体" w:hAnsi="黑体" w:cs="宋体" w:hint="eastAsia"/>
          <w:color w:val="000000" w:themeColor="text1"/>
          <w:sz w:val="32"/>
          <w:szCs w:val="32"/>
        </w:rPr>
        <w:t>五、政府采购情况</w:t>
      </w:r>
      <w:bookmarkEnd w:id="2"/>
    </w:p>
    <w:bookmarkEnd w:id="3"/>
    <w:p w:rsidR="00853031" w:rsidRDefault="004E3ABA">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2021</w:t>
      </w:r>
      <w:r>
        <w:rPr>
          <w:rFonts w:ascii="仿宋" w:eastAsia="仿宋" w:hAnsi="仿宋" w:cs="宋体" w:hint="eastAsia"/>
          <w:color w:val="000000" w:themeColor="text1"/>
          <w:kern w:val="0"/>
          <w:sz w:val="32"/>
          <w:szCs w:val="32"/>
        </w:rPr>
        <w:t>年采购支出总额</w:t>
      </w:r>
      <w:r>
        <w:rPr>
          <w:rFonts w:ascii="仿宋" w:eastAsia="仿宋" w:hAnsi="仿宋" w:cs="宋体" w:hint="eastAsia"/>
          <w:color w:val="000000" w:themeColor="text1"/>
          <w:kern w:val="0"/>
          <w:sz w:val="32"/>
          <w:szCs w:val="32"/>
        </w:rPr>
        <w:t>1150.39</w:t>
      </w:r>
      <w:r>
        <w:rPr>
          <w:rFonts w:ascii="仿宋" w:eastAsia="仿宋" w:hAnsi="仿宋" w:cs="宋体" w:hint="eastAsia"/>
          <w:color w:val="000000" w:themeColor="text1"/>
          <w:kern w:val="0"/>
          <w:sz w:val="32"/>
          <w:szCs w:val="32"/>
        </w:rPr>
        <w:t>万元，其中：政府采购货物支出</w:t>
      </w:r>
      <w:r>
        <w:rPr>
          <w:rFonts w:ascii="仿宋" w:eastAsia="仿宋" w:hAnsi="仿宋" w:cs="宋体" w:hint="eastAsia"/>
          <w:color w:val="000000" w:themeColor="text1"/>
          <w:kern w:val="0"/>
          <w:sz w:val="32"/>
          <w:szCs w:val="32"/>
        </w:rPr>
        <w:t>643.11</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占采购支出总额的</w:t>
      </w:r>
      <w:r>
        <w:rPr>
          <w:rFonts w:ascii="仿宋" w:eastAsia="仿宋" w:hAnsi="仿宋" w:cs="宋体" w:hint="eastAsia"/>
          <w:color w:val="000000" w:themeColor="text1"/>
          <w:kern w:val="0"/>
          <w:sz w:val="32"/>
          <w:szCs w:val="32"/>
        </w:rPr>
        <w:t>55.90</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政府采购工程支出</w:t>
      </w:r>
      <w:r>
        <w:rPr>
          <w:rFonts w:ascii="仿宋" w:eastAsia="仿宋" w:hAnsi="仿宋" w:cs="宋体" w:hint="eastAsia"/>
          <w:color w:val="000000" w:themeColor="text1"/>
          <w:kern w:val="0"/>
          <w:sz w:val="32"/>
          <w:szCs w:val="32"/>
        </w:rPr>
        <w:t>357.49</w:t>
      </w:r>
      <w:r>
        <w:rPr>
          <w:rFonts w:ascii="仿宋" w:eastAsia="仿宋" w:hAnsi="仿宋" w:cs="宋体" w:hint="eastAsia"/>
          <w:color w:val="000000" w:themeColor="text1"/>
          <w:kern w:val="0"/>
          <w:sz w:val="32"/>
          <w:szCs w:val="32"/>
        </w:rPr>
        <w:t>万元，占采购支出总额的</w:t>
      </w:r>
      <w:r>
        <w:rPr>
          <w:rFonts w:ascii="仿宋" w:eastAsia="仿宋" w:hAnsi="仿宋" w:cs="宋体" w:hint="eastAsia"/>
          <w:color w:val="000000" w:themeColor="text1"/>
          <w:kern w:val="0"/>
          <w:sz w:val="32"/>
          <w:szCs w:val="32"/>
        </w:rPr>
        <w:t>31.08</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；政府服务支出</w:t>
      </w:r>
      <w:r>
        <w:rPr>
          <w:rFonts w:ascii="仿宋" w:eastAsia="仿宋" w:hAnsi="仿宋" w:cs="宋体" w:hint="eastAsia"/>
          <w:color w:val="000000" w:themeColor="text1"/>
          <w:kern w:val="0"/>
          <w:sz w:val="32"/>
          <w:szCs w:val="32"/>
        </w:rPr>
        <w:t xml:space="preserve"> </w:t>
      </w:r>
      <w:r>
        <w:rPr>
          <w:rFonts w:ascii="仿宋" w:eastAsia="仿宋" w:hAnsi="仿宋" w:cs="宋体" w:hint="eastAsia"/>
          <w:color w:val="000000" w:themeColor="text1"/>
          <w:kern w:val="0"/>
          <w:sz w:val="32"/>
          <w:szCs w:val="32"/>
        </w:rPr>
        <w:t>149.79</w:t>
      </w:r>
      <w:r>
        <w:rPr>
          <w:rFonts w:ascii="仿宋" w:eastAsia="仿宋" w:hAnsi="仿宋" w:cs="宋体" w:hint="eastAsia"/>
          <w:color w:val="000000" w:themeColor="text1"/>
          <w:kern w:val="0"/>
          <w:sz w:val="32"/>
          <w:szCs w:val="32"/>
        </w:rPr>
        <w:t>万元，占采购支出总额的</w:t>
      </w:r>
      <w:r>
        <w:rPr>
          <w:rFonts w:ascii="仿宋" w:eastAsia="仿宋" w:hAnsi="仿宋" w:cs="宋体" w:hint="eastAsia"/>
          <w:color w:val="000000" w:themeColor="text1"/>
          <w:kern w:val="0"/>
          <w:sz w:val="32"/>
          <w:szCs w:val="32"/>
        </w:rPr>
        <w:t>13.02</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w:t>
      </w:r>
    </w:p>
    <w:p w:rsidR="00853031" w:rsidRDefault="004E3ABA">
      <w:pPr>
        <w:pStyle w:val="WPSOffice1"/>
        <w:tabs>
          <w:tab w:val="right" w:leader="dot" w:pos="8307"/>
        </w:tabs>
        <w:ind w:firstLineChars="200" w:firstLine="640"/>
        <w:rPr>
          <w:rFonts w:ascii="黑体" w:eastAsia="黑体" w:hAnsi="黑体" w:cs="宋体"/>
          <w:color w:val="000000" w:themeColor="text1"/>
          <w:sz w:val="32"/>
          <w:szCs w:val="32"/>
        </w:rPr>
      </w:pPr>
      <w:bookmarkStart w:id="4" w:name="_Toc26587"/>
      <w:r>
        <w:rPr>
          <w:rFonts w:ascii="黑体" w:eastAsia="黑体" w:hAnsi="黑体" w:cs="宋体" w:hint="eastAsia"/>
          <w:color w:val="000000" w:themeColor="text1"/>
          <w:sz w:val="32"/>
          <w:szCs w:val="32"/>
        </w:rPr>
        <w:t>六、国有资产占用情况</w:t>
      </w:r>
      <w:bookmarkEnd w:id="4"/>
    </w:p>
    <w:p w:rsidR="00853031" w:rsidRDefault="004E3ABA">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截至</w:t>
      </w:r>
      <w:r>
        <w:rPr>
          <w:rFonts w:ascii="仿宋" w:eastAsia="仿宋" w:hAnsi="仿宋" w:cs="宋体" w:hint="eastAsia"/>
          <w:color w:val="000000" w:themeColor="text1"/>
          <w:kern w:val="0"/>
          <w:sz w:val="32"/>
          <w:szCs w:val="32"/>
        </w:rPr>
        <w:t>2021</w:t>
      </w:r>
      <w:r>
        <w:rPr>
          <w:rFonts w:ascii="仿宋" w:eastAsia="仿宋" w:hAnsi="仿宋" w:cs="宋体" w:hint="eastAsia"/>
          <w:color w:val="000000" w:themeColor="text1"/>
          <w:kern w:val="0"/>
          <w:sz w:val="32"/>
          <w:szCs w:val="32"/>
        </w:rPr>
        <w:t>年</w:t>
      </w:r>
      <w:r>
        <w:rPr>
          <w:rFonts w:ascii="仿宋" w:eastAsia="仿宋" w:hAnsi="仿宋" w:cs="宋体" w:hint="eastAsia"/>
          <w:color w:val="000000" w:themeColor="text1"/>
          <w:kern w:val="0"/>
          <w:sz w:val="32"/>
          <w:szCs w:val="32"/>
        </w:rPr>
        <w:t>12</w:t>
      </w:r>
      <w:r>
        <w:rPr>
          <w:rFonts w:ascii="仿宋" w:eastAsia="仿宋" w:hAnsi="仿宋" w:cs="宋体" w:hint="eastAsia"/>
          <w:color w:val="000000" w:themeColor="text1"/>
          <w:kern w:val="0"/>
          <w:sz w:val="32"/>
          <w:szCs w:val="32"/>
        </w:rPr>
        <w:t>月</w:t>
      </w:r>
      <w:r>
        <w:rPr>
          <w:rFonts w:ascii="仿宋" w:eastAsia="仿宋" w:hAnsi="仿宋" w:cs="宋体" w:hint="eastAsia"/>
          <w:color w:val="000000" w:themeColor="text1"/>
          <w:kern w:val="0"/>
          <w:sz w:val="32"/>
          <w:szCs w:val="32"/>
        </w:rPr>
        <w:t>31</w:t>
      </w:r>
      <w:r>
        <w:rPr>
          <w:rFonts w:ascii="仿宋" w:eastAsia="仿宋" w:hAnsi="仿宋" w:cs="宋体" w:hint="eastAsia"/>
          <w:color w:val="000000" w:themeColor="text1"/>
          <w:kern w:val="0"/>
          <w:sz w:val="32"/>
          <w:szCs w:val="32"/>
        </w:rPr>
        <w:t>日，国有资产现值</w:t>
      </w:r>
      <w:r>
        <w:rPr>
          <w:rFonts w:ascii="仿宋" w:eastAsia="仿宋" w:hAnsi="仿宋" w:cs="宋体" w:hint="eastAsia"/>
          <w:kern w:val="0"/>
          <w:sz w:val="32"/>
          <w:szCs w:val="32"/>
        </w:rPr>
        <w:t>1731.62</w:t>
      </w:r>
      <w:r>
        <w:rPr>
          <w:rFonts w:ascii="仿宋" w:eastAsia="仿宋" w:hAnsi="仿宋" w:cs="宋体" w:hint="eastAsia"/>
          <w:color w:val="000000" w:themeColor="text1"/>
          <w:kern w:val="0"/>
          <w:sz w:val="32"/>
          <w:szCs w:val="32"/>
        </w:rPr>
        <w:t>万元。</w:t>
      </w:r>
      <w:r>
        <w:rPr>
          <w:rFonts w:ascii="仿宋" w:eastAsia="仿宋" w:hAnsi="仿宋" w:cs="宋体" w:hint="eastAsia"/>
          <w:color w:val="000000" w:themeColor="text1"/>
          <w:kern w:val="0"/>
          <w:sz w:val="32"/>
          <w:szCs w:val="32"/>
        </w:rPr>
        <w:lastRenderedPageBreak/>
        <w:t>办公用房面积</w:t>
      </w:r>
      <w:r>
        <w:rPr>
          <w:rFonts w:ascii="仿宋" w:eastAsia="仿宋" w:hAnsi="仿宋" w:cs="宋体" w:hint="eastAsia"/>
          <w:color w:val="000000" w:themeColor="text1"/>
          <w:kern w:val="0"/>
          <w:sz w:val="32"/>
          <w:szCs w:val="32"/>
        </w:rPr>
        <w:t>7390</w:t>
      </w:r>
      <w:r>
        <w:rPr>
          <w:rFonts w:ascii="仿宋" w:eastAsia="仿宋" w:hAnsi="仿宋" w:cs="宋体" w:hint="eastAsia"/>
          <w:color w:val="000000" w:themeColor="text1"/>
          <w:kern w:val="0"/>
          <w:sz w:val="32"/>
          <w:szCs w:val="32"/>
        </w:rPr>
        <w:t>㎡，公务用车</w:t>
      </w:r>
      <w:r>
        <w:rPr>
          <w:rFonts w:ascii="仿宋" w:eastAsia="仿宋" w:hAnsi="仿宋" w:cs="宋体" w:hint="eastAsia"/>
          <w:color w:val="000000" w:themeColor="text1"/>
          <w:kern w:val="0"/>
          <w:sz w:val="32"/>
          <w:szCs w:val="32"/>
        </w:rPr>
        <w:t>9</w:t>
      </w:r>
      <w:r>
        <w:rPr>
          <w:rFonts w:ascii="仿宋" w:eastAsia="仿宋" w:hAnsi="仿宋" w:cs="宋体" w:hint="eastAsia"/>
          <w:color w:val="000000" w:themeColor="text1"/>
          <w:kern w:val="0"/>
          <w:sz w:val="32"/>
          <w:szCs w:val="32"/>
        </w:rPr>
        <w:t>辆，业务</w:t>
      </w:r>
      <w:r>
        <w:rPr>
          <w:rFonts w:ascii="仿宋" w:eastAsia="仿宋" w:hAnsi="仿宋" w:cs="宋体" w:hint="eastAsia"/>
          <w:color w:val="000000" w:themeColor="text1"/>
          <w:kern w:val="0"/>
          <w:sz w:val="32"/>
          <w:szCs w:val="32"/>
        </w:rPr>
        <w:t>用车</w:t>
      </w:r>
      <w:r>
        <w:rPr>
          <w:rFonts w:ascii="仿宋" w:eastAsia="仿宋" w:hAnsi="仿宋" w:cs="宋体" w:hint="eastAsia"/>
          <w:color w:val="000000" w:themeColor="text1"/>
          <w:kern w:val="0"/>
          <w:sz w:val="32"/>
          <w:szCs w:val="32"/>
        </w:rPr>
        <w:t>0</w:t>
      </w:r>
      <w:r>
        <w:rPr>
          <w:rFonts w:ascii="仿宋" w:eastAsia="仿宋" w:hAnsi="仿宋" w:cs="宋体" w:hint="eastAsia"/>
          <w:color w:val="000000" w:themeColor="text1"/>
          <w:kern w:val="0"/>
          <w:sz w:val="32"/>
          <w:szCs w:val="32"/>
        </w:rPr>
        <w:t>辆。</w:t>
      </w:r>
    </w:p>
    <w:p w:rsidR="00853031" w:rsidRDefault="004E3ABA">
      <w:pPr>
        <w:pStyle w:val="WPSOffice1"/>
        <w:tabs>
          <w:tab w:val="right" w:leader="dot" w:pos="8307"/>
        </w:tabs>
        <w:ind w:firstLineChars="200" w:firstLine="640"/>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t>七、重点绩效评价情况</w:t>
      </w:r>
    </w:p>
    <w:p w:rsidR="00853031" w:rsidRDefault="004E3ABA">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2021</w:t>
      </w:r>
      <w:r>
        <w:rPr>
          <w:rFonts w:ascii="仿宋" w:eastAsia="仿宋" w:hAnsi="仿宋" w:cs="宋体" w:hint="eastAsia"/>
          <w:color w:val="000000" w:themeColor="text1"/>
          <w:kern w:val="0"/>
          <w:sz w:val="32"/>
          <w:szCs w:val="32"/>
        </w:rPr>
        <w:t>年共开展重点绩效评价项目</w:t>
      </w:r>
      <w:r>
        <w:rPr>
          <w:rFonts w:ascii="仿宋" w:eastAsia="仿宋" w:hAnsi="仿宋" w:cs="宋体" w:hint="eastAsia"/>
          <w:color w:val="000000" w:themeColor="text1"/>
          <w:kern w:val="0"/>
          <w:sz w:val="32"/>
          <w:szCs w:val="32"/>
        </w:rPr>
        <w:t>48</w:t>
      </w:r>
      <w:r>
        <w:rPr>
          <w:rFonts w:ascii="仿宋" w:eastAsia="仿宋" w:hAnsi="仿宋" w:cs="宋体" w:hint="eastAsia"/>
          <w:color w:val="000000" w:themeColor="text1"/>
          <w:kern w:val="0"/>
          <w:sz w:val="32"/>
          <w:szCs w:val="32"/>
        </w:rPr>
        <w:t>个，评价结果为：优秀。</w:t>
      </w:r>
    </w:p>
    <w:p w:rsidR="00853031" w:rsidRDefault="004E3ABA">
      <w:pPr>
        <w:pStyle w:val="WPSOffice1"/>
        <w:tabs>
          <w:tab w:val="right" w:leader="dot" w:pos="8307"/>
        </w:tabs>
        <w:jc w:val="center"/>
        <w:rPr>
          <w:rFonts w:ascii="华文中宋" w:eastAsia="华文中宋" w:hAnsi="华文中宋" w:cs="宋体"/>
          <w:color w:val="000000" w:themeColor="text1"/>
          <w:sz w:val="32"/>
          <w:szCs w:val="32"/>
        </w:rPr>
      </w:pPr>
      <w:r>
        <w:rPr>
          <w:rFonts w:ascii="华文中宋" w:eastAsia="华文中宋" w:hAnsi="华文中宋" w:cs="宋体" w:hint="eastAsia"/>
          <w:color w:val="000000" w:themeColor="text1"/>
          <w:sz w:val="32"/>
          <w:szCs w:val="32"/>
        </w:rPr>
        <w:t>第三部分</w:t>
      </w:r>
      <w:r>
        <w:rPr>
          <w:rFonts w:ascii="华文中宋" w:eastAsia="华文中宋" w:hAnsi="华文中宋" w:cs="宋体" w:hint="eastAsia"/>
          <w:color w:val="000000" w:themeColor="text1"/>
          <w:sz w:val="32"/>
          <w:szCs w:val="32"/>
        </w:rPr>
        <w:t xml:space="preserve">  </w:t>
      </w:r>
      <w:r>
        <w:rPr>
          <w:rFonts w:ascii="华文中宋" w:eastAsia="华文中宋" w:hAnsi="华文中宋" w:cs="宋体" w:hint="eastAsia"/>
          <w:color w:val="000000" w:themeColor="text1"/>
          <w:sz w:val="32"/>
          <w:szCs w:val="32"/>
        </w:rPr>
        <w:t>名词解释</w:t>
      </w:r>
    </w:p>
    <w:p w:rsidR="00853031" w:rsidRDefault="004E3ABA">
      <w:pPr>
        <w:shd w:val="clear" w:color="auto" w:fill="FFFFFF"/>
        <w:spacing w:line="240" w:lineRule="atLeast"/>
        <w:ind w:firstLineChars="200" w:firstLine="640"/>
        <w:rPr>
          <w:rFonts w:ascii="仿宋" w:eastAsia="仿宋" w:hAnsi="仿宋" w:cs="仿宋"/>
          <w:color w:val="222222"/>
          <w:sz w:val="32"/>
          <w:szCs w:val="32"/>
        </w:rPr>
      </w:pPr>
      <w:r>
        <w:rPr>
          <w:rFonts w:ascii="仿宋" w:eastAsia="仿宋" w:hAnsi="仿宋" w:cs="宋体" w:hint="eastAsia"/>
          <w:color w:val="000000" w:themeColor="text1"/>
          <w:sz w:val="32"/>
          <w:szCs w:val="32"/>
        </w:rPr>
        <w:t>一、财政拨款收入：</w:t>
      </w:r>
      <w:r>
        <w:rPr>
          <w:rFonts w:ascii="仿宋" w:eastAsia="仿宋" w:hAnsi="仿宋" w:cs="仿宋" w:hint="eastAsia"/>
          <w:color w:val="333333"/>
          <w:sz w:val="32"/>
          <w:szCs w:val="32"/>
        </w:rPr>
        <w:t>指县级财政当年拨付的资金。</w:t>
      </w:r>
    </w:p>
    <w:p w:rsidR="00853031" w:rsidRDefault="004E3ABA">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二、事业收入：</w:t>
      </w:r>
      <w:r>
        <w:rPr>
          <w:rFonts w:ascii="仿宋" w:eastAsia="仿宋" w:hAnsi="仿宋" w:cs="仿宋" w:hint="eastAsia"/>
          <w:color w:val="333333"/>
          <w:sz w:val="32"/>
          <w:szCs w:val="32"/>
        </w:rPr>
        <w:t>事业单位开展专业业务活动及辅助活动所取得的收入。</w:t>
      </w:r>
    </w:p>
    <w:p w:rsidR="00853031" w:rsidRDefault="004E3ABA">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三、其他收入：</w:t>
      </w:r>
      <w:r>
        <w:rPr>
          <w:rFonts w:ascii="仿宋" w:eastAsia="仿宋" w:hAnsi="仿宋" w:cs="仿宋" w:hint="eastAsia"/>
          <w:color w:val="333333"/>
          <w:sz w:val="32"/>
          <w:szCs w:val="32"/>
        </w:rPr>
        <w:t>指除上述“财政拨款收入”、“事业收入”等以外的收入，主要是存款利息收入等。</w:t>
      </w:r>
    </w:p>
    <w:p w:rsidR="00853031" w:rsidRDefault="004E3ABA">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四、年初结转和结余：</w:t>
      </w:r>
      <w:r>
        <w:rPr>
          <w:rFonts w:ascii="仿宋" w:eastAsia="仿宋" w:hAnsi="仿宋" w:cs="仿宋" w:hint="eastAsia"/>
          <w:color w:val="333333"/>
          <w:sz w:val="32"/>
          <w:szCs w:val="32"/>
        </w:rPr>
        <w:t>指以前年度工作目标尚未完成，结转到本年按有关规定继续使用的资金；或以前年度工作目标已完成，剩余的滚存资金。</w:t>
      </w:r>
    </w:p>
    <w:p w:rsidR="00853031" w:rsidRDefault="004E3ABA">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五、支出：</w:t>
      </w:r>
      <w:r>
        <w:rPr>
          <w:rFonts w:ascii="仿宋" w:eastAsia="仿宋" w:hAnsi="仿宋" w:cs="仿宋" w:hint="eastAsia"/>
          <w:color w:val="333333"/>
          <w:sz w:val="32"/>
          <w:szCs w:val="32"/>
        </w:rPr>
        <w:t>指行政事业单位自身开展业务活动及其辅助活动使用各项资金发生的基本支出和项目支出。</w:t>
      </w:r>
    </w:p>
    <w:p w:rsidR="00853031" w:rsidRDefault="004E3ABA">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六、年末结转和结余：</w:t>
      </w:r>
      <w:r>
        <w:rPr>
          <w:rFonts w:ascii="仿宋" w:eastAsia="仿宋" w:hAnsi="仿宋" w:cs="仿宋" w:hint="eastAsia"/>
          <w:color w:val="333333"/>
          <w:sz w:val="32"/>
          <w:szCs w:val="32"/>
        </w:rPr>
        <w:t>指本年和以前年度工作目标尚未完成，结转到以后年度按有关规定继续使用的资金；或本年和以前年度工作目标已完成，剩余的滚存资金。</w:t>
      </w:r>
    </w:p>
    <w:p w:rsidR="00853031" w:rsidRDefault="004E3ABA">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七、基本支出：</w:t>
      </w:r>
      <w:r>
        <w:rPr>
          <w:rFonts w:ascii="仿宋" w:eastAsia="仿宋" w:hAnsi="仿宋" w:cs="仿宋" w:hint="eastAsia"/>
          <w:color w:val="333333"/>
          <w:sz w:val="32"/>
          <w:szCs w:val="32"/>
        </w:rPr>
        <w:t>指为保障机构正常运转、完成日常工作任务而发生的人员支出和公用支出。</w:t>
      </w:r>
    </w:p>
    <w:p w:rsidR="00853031" w:rsidRDefault="004E3ABA">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t>八、项目支出：</w:t>
      </w:r>
      <w:r>
        <w:rPr>
          <w:rFonts w:ascii="仿宋" w:eastAsia="仿宋" w:hAnsi="仿宋" w:cs="仿宋" w:hint="eastAsia"/>
          <w:color w:val="333333"/>
          <w:sz w:val="32"/>
          <w:szCs w:val="32"/>
        </w:rPr>
        <w:t>指在基本支出之外为完成特定行政任务和事业发展目标所发生的支出。</w:t>
      </w:r>
    </w:p>
    <w:p w:rsidR="00853031" w:rsidRDefault="004E3ABA">
      <w:pPr>
        <w:shd w:val="clear" w:color="auto" w:fill="FFFFFF"/>
        <w:wordWrap w:val="0"/>
        <w:spacing w:line="240" w:lineRule="atLeast"/>
        <w:ind w:firstLine="560"/>
        <w:rPr>
          <w:rFonts w:ascii="仿宋" w:eastAsia="仿宋" w:hAnsi="仿宋" w:cs="仿宋"/>
          <w:color w:val="222222"/>
          <w:sz w:val="32"/>
          <w:szCs w:val="32"/>
        </w:rPr>
      </w:pPr>
      <w:r>
        <w:rPr>
          <w:rFonts w:ascii="仿宋" w:eastAsia="仿宋" w:hAnsi="仿宋" w:cs="宋体" w:hint="eastAsia"/>
          <w:color w:val="000000" w:themeColor="text1"/>
          <w:sz w:val="32"/>
          <w:szCs w:val="32"/>
        </w:rPr>
        <w:lastRenderedPageBreak/>
        <w:t>九、“三公”经费：</w:t>
      </w:r>
      <w:r>
        <w:rPr>
          <w:rFonts w:ascii="仿宋" w:eastAsia="仿宋" w:hAnsi="仿宋" w:cs="仿宋" w:hint="eastAsia"/>
          <w:color w:val="333333"/>
          <w:sz w:val="32"/>
          <w:szCs w:val="32"/>
        </w:rPr>
        <w:t>纳入县级财政预决算管理的“三公”经费，是指县级单位用财政拨款安排的因公出国（境）费、公务用车购置及运行费和公</w:t>
      </w:r>
      <w:r>
        <w:rPr>
          <w:rFonts w:ascii="仿宋" w:eastAsia="仿宋" w:hAnsi="仿宋" w:cs="仿宋" w:hint="eastAsia"/>
          <w:color w:val="333333"/>
          <w:sz w:val="32"/>
          <w:szCs w:val="32"/>
        </w:rPr>
        <w:t>务接待费。</w:t>
      </w:r>
    </w:p>
    <w:p w:rsidR="00853031" w:rsidRDefault="004E3ABA">
      <w:pPr>
        <w:pStyle w:val="WPSOffice1"/>
        <w:tabs>
          <w:tab w:val="right" w:leader="dot" w:pos="8307"/>
        </w:tabs>
        <w:ind w:firstLineChars="200" w:firstLine="640"/>
        <w:jc w:val="both"/>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十、机关运行经费：</w:t>
      </w:r>
      <w:r>
        <w:rPr>
          <w:rFonts w:ascii="仿宋" w:eastAsia="仿宋" w:hAnsi="仿宋" w:cs="仿宋" w:hint="eastAsia"/>
          <w:color w:val="333333"/>
          <w:sz w:val="32"/>
          <w:szCs w:val="32"/>
        </w:rPr>
        <w:t>指行政单位和参照公务员法管理的事业单位使用一般公共预算安排的基本支出中的日常公用经费支出。</w:t>
      </w:r>
    </w:p>
    <w:p w:rsidR="00853031" w:rsidRDefault="004E3ABA">
      <w:pPr>
        <w:pStyle w:val="WPSOffice1"/>
        <w:tabs>
          <w:tab w:val="right" w:leader="dot" w:pos="8307"/>
        </w:tabs>
        <w:jc w:val="center"/>
        <w:rPr>
          <w:rFonts w:ascii="华文中宋" w:eastAsia="华文中宋" w:hAnsi="华文中宋" w:cs="宋体"/>
          <w:color w:val="000000" w:themeColor="text1"/>
          <w:sz w:val="32"/>
          <w:szCs w:val="32"/>
        </w:rPr>
      </w:pPr>
      <w:r>
        <w:rPr>
          <w:rFonts w:ascii="华文中宋" w:eastAsia="华文中宋" w:hAnsi="华文中宋" w:cs="宋体" w:hint="eastAsia"/>
          <w:color w:val="000000" w:themeColor="text1"/>
          <w:sz w:val="32"/>
          <w:szCs w:val="32"/>
        </w:rPr>
        <w:t>第四部分</w:t>
      </w:r>
      <w:r>
        <w:rPr>
          <w:rFonts w:ascii="华文中宋" w:eastAsia="华文中宋" w:hAnsi="华文中宋" w:cs="宋体" w:hint="eastAsia"/>
          <w:color w:val="000000" w:themeColor="text1"/>
          <w:sz w:val="32"/>
          <w:szCs w:val="32"/>
        </w:rPr>
        <w:t xml:space="preserve">  2021</w:t>
      </w:r>
      <w:r>
        <w:rPr>
          <w:rFonts w:ascii="华文中宋" w:eastAsia="华文中宋" w:hAnsi="华文中宋" w:cs="宋体" w:hint="eastAsia"/>
          <w:color w:val="000000" w:themeColor="text1"/>
          <w:sz w:val="32"/>
          <w:szCs w:val="32"/>
        </w:rPr>
        <w:t>年度单位决算表</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1</w:t>
      </w:r>
      <w:r>
        <w:rPr>
          <w:rFonts w:ascii="仿宋" w:eastAsia="仿宋" w:hAnsi="仿宋" w:cs="宋体" w:hint="eastAsia"/>
          <w:color w:val="000000" w:themeColor="text1"/>
          <w:sz w:val="32"/>
          <w:szCs w:val="32"/>
        </w:rPr>
        <w:t>、收入支出决算总表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01</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2</w:t>
      </w:r>
      <w:r>
        <w:rPr>
          <w:rFonts w:ascii="仿宋" w:eastAsia="仿宋" w:hAnsi="仿宋" w:cs="宋体" w:hint="eastAsia"/>
          <w:color w:val="000000" w:themeColor="text1"/>
          <w:sz w:val="32"/>
          <w:szCs w:val="32"/>
        </w:rPr>
        <w:t>、收入决算表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02</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3</w:t>
      </w:r>
      <w:r>
        <w:rPr>
          <w:rFonts w:ascii="仿宋" w:eastAsia="仿宋" w:hAnsi="仿宋" w:cs="宋体" w:hint="eastAsia"/>
          <w:color w:val="000000" w:themeColor="text1"/>
          <w:sz w:val="32"/>
          <w:szCs w:val="32"/>
        </w:rPr>
        <w:t>、支出决算表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03</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4</w:t>
      </w:r>
      <w:r>
        <w:rPr>
          <w:rFonts w:ascii="仿宋" w:eastAsia="仿宋" w:hAnsi="仿宋" w:cs="宋体" w:hint="eastAsia"/>
          <w:color w:val="000000" w:themeColor="text1"/>
          <w:sz w:val="32"/>
          <w:szCs w:val="32"/>
        </w:rPr>
        <w:t>、财政拨款收入支出决算总表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04</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5</w:t>
      </w:r>
      <w:r>
        <w:rPr>
          <w:rFonts w:ascii="仿宋" w:eastAsia="仿宋" w:hAnsi="仿宋" w:cs="宋体" w:hint="eastAsia"/>
          <w:color w:val="000000" w:themeColor="text1"/>
          <w:sz w:val="32"/>
          <w:szCs w:val="32"/>
        </w:rPr>
        <w:t>、一般公共预算财政拨款支出决算表（一）</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05</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6</w:t>
      </w:r>
      <w:r>
        <w:rPr>
          <w:rFonts w:ascii="仿宋" w:eastAsia="仿宋" w:hAnsi="仿宋" w:cs="宋体" w:hint="eastAsia"/>
          <w:color w:val="000000" w:themeColor="text1"/>
          <w:sz w:val="32"/>
          <w:szCs w:val="32"/>
        </w:rPr>
        <w:t>、一般公共预算财政拨款支出决算表（二）</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06</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7</w:t>
      </w:r>
      <w:r>
        <w:rPr>
          <w:rFonts w:ascii="仿宋" w:eastAsia="仿宋" w:hAnsi="仿宋" w:cs="宋体" w:hint="eastAsia"/>
          <w:color w:val="000000" w:themeColor="text1"/>
          <w:sz w:val="32"/>
          <w:szCs w:val="32"/>
        </w:rPr>
        <w:t>、一般公共预算财政拨款“三公”经费支出决算表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07</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8</w:t>
      </w:r>
      <w:r>
        <w:rPr>
          <w:rFonts w:ascii="仿宋" w:eastAsia="仿宋" w:hAnsi="仿宋" w:cs="宋体" w:hint="eastAsia"/>
          <w:color w:val="000000" w:themeColor="text1"/>
          <w:sz w:val="32"/>
          <w:szCs w:val="32"/>
        </w:rPr>
        <w:t>、政府性基金预算财政拨款收入支出决算表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08</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9</w:t>
      </w:r>
      <w:r>
        <w:rPr>
          <w:rFonts w:ascii="仿宋" w:eastAsia="仿宋" w:hAnsi="仿宋" w:cs="宋体" w:hint="eastAsia"/>
          <w:color w:val="000000" w:themeColor="text1"/>
          <w:sz w:val="32"/>
          <w:szCs w:val="32"/>
        </w:rPr>
        <w:t>、国有资本经营预算财政拨款支出决算表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09</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4E3ABA">
      <w:pPr>
        <w:pStyle w:val="WPSOffice1"/>
        <w:tabs>
          <w:tab w:val="right" w:leader="dot" w:pos="8307"/>
        </w:tabs>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10</w:t>
      </w:r>
      <w:r>
        <w:rPr>
          <w:rFonts w:ascii="仿宋" w:eastAsia="仿宋" w:hAnsi="仿宋" w:cs="宋体" w:hint="eastAsia"/>
          <w:color w:val="000000" w:themeColor="text1"/>
          <w:sz w:val="32"/>
          <w:szCs w:val="32"/>
        </w:rPr>
        <w:t>、单位决算公开相关信息统计表</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公开</w:t>
      </w:r>
      <w:r>
        <w:rPr>
          <w:rFonts w:ascii="仿宋" w:eastAsia="仿宋" w:hAnsi="仿宋" w:cs="宋体" w:hint="eastAsia"/>
          <w:color w:val="000000" w:themeColor="text1"/>
          <w:sz w:val="32"/>
          <w:szCs w:val="32"/>
        </w:rPr>
        <w:t>10</w:t>
      </w:r>
      <w:r>
        <w:rPr>
          <w:rFonts w:ascii="仿宋" w:eastAsia="仿宋" w:hAnsi="仿宋" w:cs="宋体" w:hint="eastAsia"/>
          <w:color w:val="000000" w:themeColor="text1"/>
          <w:sz w:val="32"/>
          <w:szCs w:val="32"/>
        </w:rPr>
        <w:t>表</w:t>
      </w:r>
      <w:r>
        <w:rPr>
          <w:rFonts w:ascii="仿宋" w:eastAsia="仿宋" w:hAnsi="仿宋" w:cs="宋体" w:hint="eastAsia"/>
          <w:color w:val="000000" w:themeColor="text1"/>
          <w:sz w:val="32"/>
          <w:szCs w:val="32"/>
        </w:rPr>
        <w:t>)</w:t>
      </w:r>
    </w:p>
    <w:p w:rsidR="00853031" w:rsidRDefault="00853031"/>
    <w:p w:rsidR="00853031" w:rsidRDefault="00853031"/>
    <w:sectPr w:rsidR="00853031" w:rsidSect="008530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BA2" w:rsidRDefault="000D4BA2" w:rsidP="000D4BA2">
      <w:r>
        <w:separator/>
      </w:r>
    </w:p>
  </w:endnote>
  <w:endnote w:type="continuationSeparator" w:id="1">
    <w:p w:rsidR="000D4BA2" w:rsidRDefault="000D4BA2" w:rsidP="000D4B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important">
    <w:altName w:val="宋体"/>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BA2" w:rsidRDefault="000D4BA2" w:rsidP="000D4BA2">
      <w:r>
        <w:separator/>
      </w:r>
    </w:p>
  </w:footnote>
  <w:footnote w:type="continuationSeparator" w:id="1">
    <w:p w:rsidR="000D4BA2" w:rsidRDefault="000D4BA2" w:rsidP="000D4B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hlZjRkODM0NGU1ZmMyMWEwMGZhYjY0YWVmYTFiYmMifQ=="/>
  </w:docVars>
  <w:rsids>
    <w:rsidRoot w:val="00DD0E0B"/>
    <w:rsid w:val="00022568"/>
    <w:rsid w:val="000D4BA2"/>
    <w:rsid w:val="00290CDF"/>
    <w:rsid w:val="002F3A26"/>
    <w:rsid w:val="00346B7B"/>
    <w:rsid w:val="00393E10"/>
    <w:rsid w:val="003E5A4C"/>
    <w:rsid w:val="003E7713"/>
    <w:rsid w:val="00494FFB"/>
    <w:rsid w:val="004D4AEB"/>
    <w:rsid w:val="004E3ABA"/>
    <w:rsid w:val="005605DC"/>
    <w:rsid w:val="0058523E"/>
    <w:rsid w:val="0065490B"/>
    <w:rsid w:val="007E5BF2"/>
    <w:rsid w:val="00853031"/>
    <w:rsid w:val="008C4F4F"/>
    <w:rsid w:val="009A7CFB"/>
    <w:rsid w:val="009B56C9"/>
    <w:rsid w:val="00A06228"/>
    <w:rsid w:val="00A92864"/>
    <w:rsid w:val="00B45D96"/>
    <w:rsid w:val="00B47629"/>
    <w:rsid w:val="00CB6C35"/>
    <w:rsid w:val="00CD5794"/>
    <w:rsid w:val="00CD79DA"/>
    <w:rsid w:val="00D9088A"/>
    <w:rsid w:val="00DD0E0B"/>
    <w:rsid w:val="00E2336F"/>
    <w:rsid w:val="00E523AD"/>
    <w:rsid w:val="00EE7D1D"/>
    <w:rsid w:val="00F70AE8"/>
    <w:rsid w:val="00FD4170"/>
    <w:rsid w:val="011B6997"/>
    <w:rsid w:val="018067FB"/>
    <w:rsid w:val="01BF37C7"/>
    <w:rsid w:val="02054F52"/>
    <w:rsid w:val="02624152"/>
    <w:rsid w:val="028916DF"/>
    <w:rsid w:val="04221DEB"/>
    <w:rsid w:val="04966F9D"/>
    <w:rsid w:val="04AE6771"/>
    <w:rsid w:val="04BC1384"/>
    <w:rsid w:val="053F077B"/>
    <w:rsid w:val="05DB4947"/>
    <w:rsid w:val="06826B71"/>
    <w:rsid w:val="07611A69"/>
    <w:rsid w:val="078D1C71"/>
    <w:rsid w:val="07D24FCD"/>
    <w:rsid w:val="07E86EA8"/>
    <w:rsid w:val="07FA51A1"/>
    <w:rsid w:val="083168C6"/>
    <w:rsid w:val="08766BA9"/>
    <w:rsid w:val="08B60CCF"/>
    <w:rsid w:val="08E73603"/>
    <w:rsid w:val="08FC70AE"/>
    <w:rsid w:val="09B01C47"/>
    <w:rsid w:val="0A0C1573"/>
    <w:rsid w:val="0A60366D"/>
    <w:rsid w:val="0A851326"/>
    <w:rsid w:val="0AD6392F"/>
    <w:rsid w:val="0B04224A"/>
    <w:rsid w:val="0B6902FF"/>
    <w:rsid w:val="0BB96F37"/>
    <w:rsid w:val="0C1C7A68"/>
    <w:rsid w:val="0D1437B7"/>
    <w:rsid w:val="0DB5782C"/>
    <w:rsid w:val="0E477E9B"/>
    <w:rsid w:val="0E5E7EC3"/>
    <w:rsid w:val="0E9E6512"/>
    <w:rsid w:val="0F2A5FF8"/>
    <w:rsid w:val="0F8D015C"/>
    <w:rsid w:val="10023500"/>
    <w:rsid w:val="10482BD9"/>
    <w:rsid w:val="10DB3A4D"/>
    <w:rsid w:val="11812847"/>
    <w:rsid w:val="1197702A"/>
    <w:rsid w:val="11C40985"/>
    <w:rsid w:val="11EA14A3"/>
    <w:rsid w:val="13201DA1"/>
    <w:rsid w:val="13203999"/>
    <w:rsid w:val="1323348A"/>
    <w:rsid w:val="13F866C4"/>
    <w:rsid w:val="13FC4407"/>
    <w:rsid w:val="14025795"/>
    <w:rsid w:val="15383674"/>
    <w:rsid w:val="15E52C78"/>
    <w:rsid w:val="166308CA"/>
    <w:rsid w:val="166444E5"/>
    <w:rsid w:val="16A448E1"/>
    <w:rsid w:val="16B34B25"/>
    <w:rsid w:val="16F63B29"/>
    <w:rsid w:val="174437BC"/>
    <w:rsid w:val="179606CE"/>
    <w:rsid w:val="17FD24FB"/>
    <w:rsid w:val="18133ACD"/>
    <w:rsid w:val="18300B23"/>
    <w:rsid w:val="18595A12"/>
    <w:rsid w:val="189C1D14"/>
    <w:rsid w:val="18BC4164"/>
    <w:rsid w:val="19137AFC"/>
    <w:rsid w:val="19960E59"/>
    <w:rsid w:val="19BC0ADE"/>
    <w:rsid w:val="1A951111"/>
    <w:rsid w:val="1AAF5277"/>
    <w:rsid w:val="1AE17EB2"/>
    <w:rsid w:val="1AF57E02"/>
    <w:rsid w:val="1B481CDF"/>
    <w:rsid w:val="1BC752FA"/>
    <w:rsid w:val="1BE552B5"/>
    <w:rsid w:val="1BF40C33"/>
    <w:rsid w:val="1D1C3424"/>
    <w:rsid w:val="1DAA6C81"/>
    <w:rsid w:val="1E4C5F8A"/>
    <w:rsid w:val="1EF83A1C"/>
    <w:rsid w:val="20B61DE1"/>
    <w:rsid w:val="215A79CB"/>
    <w:rsid w:val="21715D2F"/>
    <w:rsid w:val="21717AB6"/>
    <w:rsid w:val="217A2E0F"/>
    <w:rsid w:val="219122E9"/>
    <w:rsid w:val="221768AF"/>
    <w:rsid w:val="22AD7641"/>
    <w:rsid w:val="22EF25C4"/>
    <w:rsid w:val="23757D31"/>
    <w:rsid w:val="240B2444"/>
    <w:rsid w:val="255D0A7D"/>
    <w:rsid w:val="259207B1"/>
    <w:rsid w:val="25F853C6"/>
    <w:rsid w:val="26685E5E"/>
    <w:rsid w:val="26C62652"/>
    <w:rsid w:val="27CC1EEA"/>
    <w:rsid w:val="28AA222B"/>
    <w:rsid w:val="293509E1"/>
    <w:rsid w:val="297A7059"/>
    <w:rsid w:val="2ABA4F0F"/>
    <w:rsid w:val="2AFA30CA"/>
    <w:rsid w:val="2B765CBF"/>
    <w:rsid w:val="2BB4516F"/>
    <w:rsid w:val="2BD63337"/>
    <w:rsid w:val="2D0F6B01"/>
    <w:rsid w:val="2D60110A"/>
    <w:rsid w:val="2DB06053"/>
    <w:rsid w:val="2E0979F4"/>
    <w:rsid w:val="2E9372BE"/>
    <w:rsid w:val="2EAF23C7"/>
    <w:rsid w:val="2F063F34"/>
    <w:rsid w:val="2F566C69"/>
    <w:rsid w:val="2FB653B7"/>
    <w:rsid w:val="2FC31E25"/>
    <w:rsid w:val="2FEE2759"/>
    <w:rsid w:val="30162399"/>
    <w:rsid w:val="30405223"/>
    <w:rsid w:val="305532A1"/>
    <w:rsid w:val="30CB71E3"/>
    <w:rsid w:val="30DF67EA"/>
    <w:rsid w:val="311B05D4"/>
    <w:rsid w:val="3152520E"/>
    <w:rsid w:val="318C4BC4"/>
    <w:rsid w:val="33154745"/>
    <w:rsid w:val="33D77C4D"/>
    <w:rsid w:val="34750451"/>
    <w:rsid w:val="34CC177B"/>
    <w:rsid w:val="35845BB2"/>
    <w:rsid w:val="35977693"/>
    <w:rsid w:val="363650FE"/>
    <w:rsid w:val="366B28CE"/>
    <w:rsid w:val="37357164"/>
    <w:rsid w:val="37A662B4"/>
    <w:rsid w:val="37B37C8C"/>
    <w:rsid w:val="37B81B43"/>
    <w:rsid w:val="37C93D50"/>
    <w:rsid w:val="380B4369"/>
    <w:rsid w:val="38B13162"/>
    <w:rsid w:val="38CA554D"/>
    <w:rsid w:val="38E95EE2"/>
    <w:rsid w:val="38EC5F48"/>
    <w:rsid w:val="394E158D"/>
    <w:rsid w:val="395543E8"/>
    <w:rsid w:val="398408EC"/>
    <w:rsid w:val="39DB75C7"/>
    <w:rsid w:val="3A0948D8"/>
    <w:rsid w:val="3A176FF5"/>
    <w:rsid w:val="3AAB7108"/>
    <w:rsid w:val="3ABB4729"/>
    <w:rsid w:val="3AD509FF"/>
    <w:rsid w:val="3B131EB2"/>
    <w:rsid w:val="3B675D5A"/>
    <w:rsid w:val="3BAD4181"/>
    <w:rsid w:val="3BBD3BCC"/>
    <w:rsid w:val="3C3953A6"/>
    <w:rsid w:val="3CE80B7A"/>
    <w:rsid w:val="3DFE0BF8"/>
    <w:rsid w:val="3E7E6CC8"/>
    <w:rsid w:val="3ED74FA5"/>
    <w:rsid w:val="3F281CA4"/>
    <w:rsid w:val="3F6C7DE3"/>
    <w:rsid w:val="3F8E2402"/>
    <w:rsid w:val="3FBA412D"/>
    <w:rsid w:val="401F09B1"/>
    <w:rsid w:val="406805AA"/>
    <w:rsid w:val="416405D4"/>
    <w:rsid w:val="419C4335"/>
    <w:rsid w:val="41AB219B"/>
    <w:rsid w:val="41B521B1"/>
    <w:rsid w:val="4209499C"/>
    <w:rsid w:val="42537038"/>
    <w:rsid w:val="428C42F8"/>
    <w:rsid w:val="43727992"/>
    <w:rsid w:val="44054362"/>
    <w:rsid w:val="45795008"/>
    <w:rsid w:val="464B4862"/>
    <w:rsid w:val="46642845"/>
    <w:rsid w:val="467B6B5D"/>
    <w:rsid w:val="46D87287"/>
    <w:rsid w:val="476F0470"/>
    <w:rsid w:val="477A3A35"/>
    <w:rsid w:val="47C40755"/>
    <w:rsid w:val="48020019"/>
    <w:rsid w:val="484216E1"/>
    <w:rsid w:val="48895562"/>
    <w:rsid w:val="48F03290"/>
    <w:rsid w:val="48F36C71"/>
    <w:rsid w:val="492911F8"/>
    <w:rsid w:val="49B52245"/>
    <w:rsid w:val="4A95551C"/>
    <w:rsid w:val="4B0E1D4E"/>
    <w:rsid w:val="4B8B7843"/>
    <w:rsid w:val="4BD44D46"/>
    <w:rsid w:val="4BEA19F6"/>
    <w:rsid w:val="4C12586E"/>
    <w:rsid w:val="4C927CD7"/>
    <w:rsid w:val="4CCD71FC"/>
    <w:rsid w:val="4D2C295F"/>
    <w:rsid w:val="4D6D5452"/>
    <w:rsid w:val="4F0F42E7"/>
    <w:rsid w:val="4FB70C06"/>
    <w:rsid w:val="4FE92D8A"/>
    <w:rsid w:val="50A849F3"/>
    <w:rsid w:val="50DB675D"/>
    <w:rsid w:val="51583D23"/>
    <w:rsid w:val="515B1A65"/>
    <w:rsid w:val="516F6537"/>
    <w:rsid w:val="51735001"/>
    <w:rsid w:val="51DB22B2"/>
    <w:rsid w:val="51F85506"/>
    <w:rsid w:val="52124F95"/>
    <w:rsid w:val="522D1654"/>
    <w:rsid w:val="523C3645"/>
    <w:rsid w:val="524655AD"/>
    <w:rsid w:val="525070F0"/>
    <w:rsid w:val="52A42F98"/>
    <w:rsid w:val="52DE46FC"/>
    <w:rsid w:val="54595379"/>
    <w:rsid w:val="551E7032"/>
    <w:rsid w:val="56327239"/>
    <w:rsid w:val="56447B4E"/>
    <w:rsid w:val="56B714EC"/>
    <w:rsid w:val="56E85B49"/>
    <w:rsid w:val="578C0FB5"/>
    <w:rsid w:val="57A03412"/>
    <w:rsid w:val="57AF300E"/>
    <w:rsid w:val="581035A9"/>
    <w:rsid w:val="589C365F"/>
    <w:rsid w:val="58CB127E"/>
    <w:rsid w:val="5990032E"/>
    <w:rsid w:val="59E56370"/>
    <w:rsid w:val="5A33357F"/>
    <w:rsid w:val="5A382944"/>
    <w:rsid w:val="5A912351"/>
    <w:rsid w:val="5AB87F28"/>
    <w:rsid w:val="5BC70AE2"/>
    <w:rsid w:val="5C0056E3"/>
    <w:rsid w:val="5C187EC4"/>
    <w:rsid w:val="5C473312"/>
    <w:rsid w:val="5DC56BE4"/>
    <w:rsid w:val="5E6716FA"/>
    <w:rsid w:val="5F506981"/>
    <w:rsid w:val="5F787D60"/>
    <w:rsid w:val="5FD41360"/>
    <w:rsid w:val="60803296"/>
    <w:rsid w:val="610978FD"/>
    <w:rsid w:val="61412A26"/>
    <w:rsid w:val="618E2E6A"/>
    <w:rsid w:val="624A76B8"/>
    <w:rsid w:val="62500A46"/>
    <w:rsid w:val="62604274"/>
    <w:rsid w:val="62A90836"/>
    <w:rsid w:val="62B965EC"/>
    <w:rsid w:val="631321A0"/>
    <w:rsid w:val="632E2B36"/>
    <w:rsid w:val="63765739"/>
    <w:rsid w:val="63AB165B"/>
    <w:rsid w:val="63BC0B63"/>
    <w:rsid w:val="643F0D73"/>
    <w:rsid w:val="653463FD"/>
    <w:rsid w:val="658E1337"/>
    <w:rsid w:val="65B80DDC"/>
    <w:rsid w:val="65CF5A88"/>
    <w:rsid w:val="65E9368C"/>
    <w:rsid w:val="662326FA"/>
    <w:rsid w:val="666B5E4F"/>
    <w:rsid w:val="667A42E4"/>
    <w:rsid w:val="669B6734"/>
    <w:rsid w:val="66D65C89"/>
    <w:rsid w:val="66E818D7"/>
    <w:rsid w:val="66EF082E"/>
    <w:rsid w:val="675B4115"/>
    <w:rsid w:val="67D82ADE"/>
    <w:rsid w:val="67E660D5"/>
    <w:rsid w:val="67FD341E"/>
    <w:rsid w:val="68553F68"/>
    <w:rsid w:val="69286279"/>
    <w:rsid w:val="69DD52B6"/>
    <w:rsid w:val="6A815C41"/>
    <w:rsid w:val="6A883410"/>
    <w:rsid w:val="6A894DD0"/>
    <w:rsid w:val="6A9E67F3"/>
    <w:rsid w:val="6AC66C31"/>
    <w:rsid w:val="6AE670A6"/>
    <w:rsid w:val="6B4078AA"/>
    <w:rsid w:val="6B631DB7"/>
    <w:rsid w:val="6B76151E"/>
    <w:rsid w:val="6B8C6F93"/>
    <w:rsid w:val="6BA3608B"/>
    <w:rsid w:val="6BB54ABF"/>
    <w:rsid w:val="6C1F5711"/>
    <w:rsid w:val="6D254FA9"/>
    <w:rsid w:val="6D52318E"/>
    <w:rsid w:val="6D9B34BE"/>
    <w:rsid w:val="6DBC51E2"/>
    <w:rsid w:val="6DE54739"/>
    <w:rsid w:val="6E02353D"/>
    <w:rsid w:val="6E184DCD"/>
    <w:rsid w:val="6F2B261F"/>
    <w:rsid w:val="6F405DFC"/>
    <w:rsid w:val="70117A67"/>
    <w:rsid w:val="70381498"/>
    <w:rsid w:val="70386DEB"/>
    <w:rsid w:val="705B5186"/>
    <w:rsid w:val="707D6EAA"/>
    <w:rsid w:val="709A710C"/>
    <w:rsid w:val="70CE7706"/>
    <w:rsid w:val="714A1482"/>
    <w:rsid w:val="724F4877"/>
    <w:rsid w:val="725734F8"/>
    <w:rsid w:val="72F4383C"/>
    <w:rsid w:val="73245D03"/>
    <w:rsid w:val="735F0AE9"/>
    <w:rsid w:val="737D4043"/>
    <w:rsid w:val="73970283"/>
    <w:rsid w:val="73C0088D"/>
    <w:rsid w:val="741B3FA6"/>
    <w:rsid w:val="74B86703"/>
    <w:rsid w:val="751C61D6"/>
    <w:rsid w:val="75371D1E"/>
    <w:rsid w:val="753D729F"/>
    <w:rsid w:val="75CB4B5C"/>
    <w:rsid w:val="75D03F20"/>
    <w:rsid w:val="75D743E8"/>
    <w:rsid w:val="75DF4163"/>
    <w:rsid w:val="76263B40"/>
    <w:rsid w:val="763B75EC"/>
    <w:rsid w:val="764D59E0"/>
    <w:rsid w:val="76556651"/>
    <w:rsid w:val="771F2A69"/>
    <w:rsid w:val="77530965"/>
    <w:rsid w:val="775648C3"/>
    <w:rsid w:val="77C41912"/>
    <w:rsid w:val="78661D9F"/>
    <w:rsid w:val="79075EAB"/>
    <w:rsid w:val="79370D86"/>
    <w:rsid w:val="79DC2E94"/>
    <w:rsid w:val="7B024B7C"/>
    <w:rsid w:val="7B061E7A"/>
    <w:rsid w:val="7B3840F7"/>
    <w:rsid w:val="7B9464EA"/>
    <w:rsid w:val="7BC6204D"/>
    <w:rsid w:val="7C324FED"/>
    <w:rsid w:val="7CCF6CE0"/>
    <w:rsid w:val="7EB02F14"/>
    <w:rsid w:val="7EC21D1F"/>
    <w:rsid w:val="7ECD36F3"/>
    <w:rsid w:val="7EEA5542"/>
    <w:rsid w:val="7EF42A2E"/>
    <w:rsid w:val="7F0E2F98"/>
    <w:rsid w:val="7F5C0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3031"/>
    <w:pPr>
      <w:widowControl w:val="0"/>
      <w:jc w:val="both"/>
    </w:pPr>
    <w:rPr>
      <w:kern w:val="2"/>
      <w:sz w:val="21"/>
      <w:szCs w:val="24"/>
    </w:rPr>
  </w:style>
  <w:style w:type="paragraph" w:styleId="1">
    <w:name w:val="heading 1"/>
    <w:basedOn w:val="a"/>
    <w:next w:val="a"/>
    <w:link w:val="1Char"/>
    <w:qFormat/>
    <w:rsid w:val="0085303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53031"/>
    <w:pPr>
      <w:tabs>
        <w:tab w:val="center" w:pos="4153"/>
        <w:tab w:val="right" w:pos="8306"/>
      </w:tabs>
      <w:snapToGrid w:val="0"/>
      <w:jc w:val="left"/>
    </w:pPr>
    <w:rPr>
      <w:sz w:val="18"/>
      <w:szCs w:val="18"/>
    </w:rPr>
  </w:style>
  <w:style w:type="paragraph" w:styleId="a4">
    <w:name w:val="header"/>
    <w:basedOn w:val="a"/>
    <w:link w:val="Char0"/>
    <w:qFormat/>
    <w:rsid w:val="0085303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53031"/>
  </w:style>
  <w:style w:type="paragraph" w:styleId="2">
    <w:name w:val="toc 2"/>
    <w:basedOn w:val="a"/>
    <w:next w:val="a"/>
    <w:uiPriority w:val="39"/>
    <w:qFormat/>
    <w:rsid w:val="00853031"/>
    <w:pPr>
      <w:ind w:leftChars="200" w:left="420"/>
    </w:pPr>
  </w:style>
  <w:style w:type="character" w:styleId="a5">
    <w:name w:val="Hyperlink"/>
    <w:uiPriority w:val="99"/>
    <w:qFormat/>
    <w:rsid w:val="00853031"/>
    <w:rPr>
      <w:color w:val="0000FF"/>
      <w:u w:val="single"/>
    </w:rPr>
  </w:style>
  <w:style w:type="character" w:customStyle="1" w:styleId="Char0">
    <w:name w:val="页眉 Char"/>
    <w:basedOn w:val="a0"/>
    <w:link w:val="a4"/>
    <w:qFormat/>
    <w:rsid w:val="00853031"/>
    <w:rPr>
      <w:kern w:val="2"/>
      <w:sz w:val="18"/>
      <w:szCs w:val="18"/>
    </w:rPr>
  </w:style>
  <w:style w:type="character" w:customStyle="1" w:styleId="Char">
    <w:name w:val="页脚 Char"/>
    <w:basedOn w:val="a0"/>
    <w:link w:val="a3"/>
    <w:qFormat/>
    <w:rsid w:val="00853031"/>
    <w:rPr>
      <w:kern w:val="2"/>
      <w:sz w:val="18"/>
      <w:szCs w:val="18"/>
    </w:rPr>
  </w:style>
  <w:style w:type="paragraph" w:customStyle="1" w:styleId="WPSOffice1">
    <w:name w:val="WPSOffice手动目录 1"/>
    <w:qFormat/>
    <w:rsid w:val="00853031"/>
    <w:rPr>
      <w:rFonts w:ascii="Times New Roman" w:eastAsia="宋体" w:hAnsi="Times New Roman" w:cs="Times New Roman"/>
    </w:rPr>
  </w:style>
  <w:style w:type="paragraph" w:customStyle="1" w:styleId="WPSOffice2">
    <w:name w:val="WPSOffice手动目录 2"/>
    <w:qFormat/>
    <w:rsid w:val="00853031"/>
    <w:pPr>
      <w:ind w:leftChars="200" w:left="200"/>
    </w:pPr>
    <w:rPr>
      <w:rFonts w:ascii="Times New Roman" w:eastAsia="宋体" w:hAnsi="Times New Roman" w:cs="Times New Roman"/>
    </w:rPr>
  </w:style>
  <w:style w:type="character" w:customStyle="1" w:styleId="1Char">
    <w:name w:val="标题 1 Char"/>
    <w:basedOn w:val="a0"/>
    <w:link w:val="1"/>
    <w:qFormat/>
    <w:rsid w:val="00853031"/>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6622-83AA-468D-96E0-BB2BED11C22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2435</Words>
  <Characters>651</Characters>
  <Application>Microsoft Office Word</Application>
  <DocSecurity>0</DocSecurity>
  <Lines>5</Lines>
  <Paragraphs>6</Paragraphs>
  <ScaleCrop>false</ScaleCrop>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ZN</dc:creator>
  <cp:lastModifiedBy>admin</cp:lastModifiedBy>
  <cp:revision>13</cp:revision>
  <dcterms:created xsi:type="dcterms:W3CDTF">2022-09-09T07:11:00Z</dcterms:created>
  <dcterms:modified xsi:type="dcterms:W3CDTF">2022-11-02T07:50:00Z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A789D71B27C7441A856B32F05A7E9392</vt:lpwstr>
  </property>
</Properties>
</file>