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679BE">
      <w:pPr>
        <w:jc w:val="center"/>
        <w:rPr>
          <w:rFonts w:hint="eastAsia" w:ascii="方正小标宋_GBK" w:eastAsia="方正小标宋_GBK"/>
          <w:b w:val="0"/>
          <w:bCs w:val="0"/>
          <w:color w:val="auto"/>
          <w:sz w:val="44"/>
          <w:szCs w:val="44"/>
        </w:rPr>
      </w:pPr>
    </w:p>
    <w:p w14:paraId="213A9979">
      <w:pPr>
        <w:jc w:val="center"/>
        <w:rPr>
          <w:rFonts w:hint="eastAsia" w:ascii="方正小标宋_GBK" w:eastAsia="方正小标宋_GBK"/>
          <w:b w:val="0"/>
          <w:bCs w:val="0"/>
          <w:color w:val="auto"/>
          <w:sz w:val="44"/>
          <w:szCs w:val="44"/>
        </w:rPr>
      </w:pPr>
    </w:p>
    <w:p w14:paraId="593EB5DA">
      <w:pPr>
        <w:jc w:val="both"/>
        <w:rPr>
          <w:rFonts w:hint="eastAsia" w:ascii="仿宋_GB2312" w:eastAsia="仿宋_GB2312"/>
          <w:b w:val="0"/>
          <w:bCs w:val="0"/>
          <w:color w:val="auto"/>
          <w:sz w:val="36"/>
          <w:szCs w:val="36"/>
          <w:lang w:val="en-US" w:eastAsia="zh-CN"/>
        </w:rPr>
      </w:pPr>
    </w:p>
    <w:p w14:paraId="69C32AB7">
      <w:pPr>
        <w:jc w:val="center"/>
        <w:rPr>
          <w:rFonts w:hint="eastAsia" w:ascii="仿宋_GB2312" w:hAnsi="仿宋_GB2312" w:eastAsia="仿宋_GB2312" w:cs="仿宋_GB2312"/>
          <w:b w:val="0"/>
          <w:bCs w:val="0"/>
          <w:color w:val="auto"/>
          <w:sz w:val="22"/>
          <w:szCs w:val="22"/>
          <w:lang w:val="en-US" w:eastAsia="zh-CN"/>
        </w:rPr>
      </w:pPr>
    </w:p>
    <w:p w14:paraId="50EAFF28">
      <w:pPr>
        <w:jc w:val="center"/>
        <w:rPr>
          <w:rFonts w:hint="eastAsia" w:ascii="仿宋_GB2312" w:hAnsi="仿宋_GB2312" w:eastAsia="仿宋_GB2312" w:cs="仿宋_GB2312"/>
          <w:b w:val="0"/>
          <w:bCs w:val="0"/>
          <w:color w:val="auto"/>
          <w:sz w:val="32"/>
          <w:szCs w:val="32"/>
          <w:lang w:val="en-US" w:eastAsia="zh-CN"/>
        </w:rPr>
      </w:pPr>
    </w:p>
    <w:p w14:paraId="5EEC1FC8">
      <w:pPr>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碾政字〔2025〕3号</w:t>
      </w:r>
    </w:p>
    <w:p w14:paraId="5B912B2C">
      <w:pPr>
        <w:keepNext w:val="0"/>
        <w:keepLines w:val="0"/>
        <w:pageBreakBefore w:val="0"/>
        <w:widowControl w:val="0"/>
        <w:kinsoku/>
        <w:wordWrap/>
        <w:overflowPunct/>
        <w:topLinePunct w:val="0"/>
        <w:autoSpaceDE/>
        <w:autoSpaceDN/>
        <w:bidi w:val="0"/>
        <w:jc w:val="center"/>
        <w:textAlignment w:val="auto"/>
        <w:rPr>
          <w:rFonts w:hint="eastAsia" w:ascii="方正小标宋简体" w:hAnsi="方正小标宋简体" w:eastAsia="方正小标宋简体" w:cs="方正小标宋简体"/>
          <w:b w:val="0"/>
          <w:bCs w:val="0"/>
          <w:color w:val="auto"/>
          <w:sz w:val="40"/>
          <w:szCs w:val="40"/>
          <w:lang w:val="en-US" w:eastAsia="zh-CN"/>
        </w:rPr>
      </w:pPr>
    </w:p>
    <w:p w14:paraId="430427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长子县碾张乡</w:t>
      </w:r>
      <w:r>
        <w:rPr>
          <w:rFonts w:hint="eastAsia" w:ascii="方正小标宋简体" w:hAnsi="方正小标宋简体" w:eastAsia="方正小标宋简体" w:cs="方正小标宋简体"/>
          <w:b w:val="0"/>
          <w:bCs w:val="0"/>
          <w:color w:val="auto"/>
          <w:sz w:val="44"/>
          <w:szCs w:val="44"/>
          <w:lang w:val="en-US" w:eastAsia="zh-CN"/>
        </w:rPr>
        <w:t>人民政府</w:t>
      </w:r>
    </w:p>
    <w:p w14:paraId="6609CF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关于印发《</w:t>
      </w:r>
      <w:r>
        <w:rPr>
          <w:rFonts w:hint="eastAsia" w:ascii="方正小标宋简体" w:hAnsi="方正小标宋简体" w:eastAsia="方正小标宋简体" w:cs="方正小标宋简体"/>
          <w:color w:val="auto"/>
          <w:sz w:val="44"/>
          <w:szCs w:val="44"/>
          <w:lang w:val="en-US" w:eastAsia="zh-CN"/>
        </w:rPr>
        <w:t>碾张乡</w:t>
      </w:r>
      <w:r>
        <w:rPr>
          <w:rFonts w:hint="eastAsia" w:ascii="方正小标宋简体" w:hAnsi="方正小标宋简体" w:eastAsia="方正小标宋简体" w:cs="方正小标宋简体"/>
          <w:color w:val="auto"/>
          <w:sz w:val="44"/>
          <w:szCs w:val="44"/>
        </w:rPr>
        <w:t>森林防灭火应急预案》的</w:t>
      </w:r>
    </w:p>
    <w:p w14:paraId="2EC3187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通  知</w:t>
      </w:r>
    </w:p>
    <w:p w14:paraId="34589A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b/>
          <w:color w:val="auto"/>
          <w:sz w:val="44"/>
          <w:szCs w:val="44"/>
        </w:rPr>
      </w:pPr>
    </w:p>
    <w:p w14:paraId="3572980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各村、</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属各部门、有关单位：</w:t>
      </w:r>
    </w:p>
    <w:p w14:paraId="7B0DC1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有森林面积</w:t>
      </w:r>
      <w:r>
        <w:rPr>
          <w:rFonts w:hint="eastAsia" w:ascii="仿宋_GB2312" w:hAnsi="仿宋_GB2312" w:eastAsia="仿宋_GB2312" w:cs="仿宋_GB2312"/>
          <w:color w:val="auto"/>
          <w:sz w:val="32"/>
          <w:szCs w:val="32"/>
          <w:lang w:val="en-US" w:eastAsia="zh-CN"/>
        </w:rPr>
        <w:t>3.52</w:t>
      </w:r>
      <w:r>
        <w:rPr>
          <w:rFonts w:hint="eastAsia" w:ascii="仿宋_GB2312" w:hAnsi="仿宋_GB2312" w:eastAsia="仿宋_GB2312" w:cs="仿宋_GB2312"/>
          <w:color w:val="auto"/>
          <w:sz w:val="32"/>
          <w:szCs w:val="32"/>
        </w:rPr>
        <w:t>万余亩，森林覆盖率</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%。为了确保我</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森林安全，守住青山绿水，保持良好生态，经</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政府研究决定，将重新修订完善的《</w:t>
      </w:r>
      <w:r>
        <w:rPr>
          <w:rFonts w:hint="eastAsia" w:ascii="仿宋_GB2312" w:hAnsi="仿宋_GB2312" w:eastAsia="仿宋_GB2312" w:cs="仿宋_GB2312"/>
          <w:color w:val="auto"/>
          <w:sz w:val="32"/>
          <w:szCs w:val="32"/>
          <w:lang w:val="en-US" w:eastAsia="zh-CN"/>
        </w:rPr>
        <w:t>碾张</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森林防灭火应急预案》印发给你们，请认真贯彻执行。</w:t>
      </w:r>
    </w:p>
    <w:p w14:paraId="7E134C0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14:paraId="566B099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14:paraId="59E56F79">
      <w:pPr>
        <w:keepNext w:val="0"/>
        <w:keepLines w:val="0"/>
        <w:pageBreakBefore w:val="0"/>
        <w:widowControl w:val="0"/>
        <w:tabs>
          <w:tab w:val="left" w:pos="7740"/>
        </w:tabs>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长子县碾张乡</w:t>
      </w:r>
      <w:r>
        <w:rPr>
          <w:rFonts w:hint="eastAsia" w:ascii="仿宋_GB2312" w:hAnsi="仿宋_GB2312" w:eastAsia="仿宋_GB2312" w:cs="仿宋_GB2312"/>
          <w:color w:val="auto"/>
          <w:sz w:val="32"/>
          <w:szCs w:val="32"/>
        </w:rPr>
        <w:t>人民政府</w:t>
      </w:r>
    </w:p>
    <w:p w14:paraId="038AD2DF">
      <w:pPr>
        <w:keepNext w:val="0"/>
        <w:keepLines w:val="0"/>
        <w:pageBreakBefore w:val="0"/>
        <w:widowControl w:val="0"/>
        <w:tabs>
          <w:tab w:val="left" w:pos="7740"/>
        </w:tabs>
        <w:kinsoku/>
        <w:wordWrap/>
        <w:overflowPunct/>
        <w:topLinePunct w:val="0"/>
        <w:autoSpaceDE/>
        <w:autoSpaceDN/>
        <w:bidi w:val="0"/>
        <w:adjustRightInd/>
        <w:snapToGrid/>
        <w:spacing w:line="600" w:lineRule="exact"/>
        <w:ind w:right="1260" w:rightChars="6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p>
    <w:p w14:paraId="4979F76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（此件公开发布）</w:t>
      </w:r>
    </w:p>
    <w:p w14:paraId="20E1BF3D">
      <w:pPr>
        <w:keepNext w:val="0"/>
        <w:keepLines w:val="0"/>
        <w:pageBreakBefore w:val="0"/>
        <w:widowControl w:val="0"/>
        <w:kinsoku/>
        <w:wordWrap/>
        <w:topLinePunct w:val="0"/>
        <w:autoSpaceDE/>
        <w:autoSpaceDN/>
        <w:bidi w:val="0"/>
        <w:adjustRightInd/>
        <w:snapToGrid/>
        <w:jc w:val="center"/>
        <w:textAlignment w:val="auto"/>
        <w:rPr>
          <w:rFonts w:hint="eastAsia" w:ascii="方正小标宋_GBK" w:hAnsi="方正小标宋_GBK" w:eastAsia="方正小标宋_GBK" w:cs="方正小标宋_GBK"/>
          <w:color w:val="auto"/>
          <w:kern w:val="36"/>
          <w:sz w:val="70"/>
          <w:szCs w:val="70"/>
          <w:lang w:val="en-US" w:eastAsia="zh-CN"/>
        </w:rPr>
        <w:sectPr>
          <w:headerReference r:id="rId3" w:type="default"/>
          <w:footerReference r:id="rId4" w:type="default"/>
          <w:pgSz w:w="11906" w:h="16838"/>
          <w:pgMar w:top="1440" w:right="1803" w:bottom="1440" w:left="1803" w:header="851" w:footer="1417" w:gutter="0"/>
          <w:pgNumType w:fmt="decimal"/>
          <w:cols w:space="720" w:num="1"/>
          <w:docGrid w:type="lines" w:linePitch="312" w:charSpace="0"/>
        </w:sectPr>
      </w:pPr>
    </w:p>
    <w:p w14:paraId="3846B882">
      <w:pPr>
        <w:keepNext w:val="0"/>
        <w:keepLines w:val="0"/>
        <w:pageBreakBefore w:val="0"/>
        <w:widowControl w:val="0"/>
        <w:kinsoku/>
        <w:wordWrap/>
        <w:topLinePunct w:val="0"/>
        <w:autoSpaceDE/>
        <w:autoSpaceDN/>
        <w:bidi w:val="0"/>
        <w:adjustRightInd/>
        <w:snapToGrid/>
        <w:jc w:val="both"/>
        <w:textAlignment w:val="auto"/>
        <w:rPr>
          <w:rFonts w:hint="eastAsia" w:ascii="方正小标宋_GBK" w:hAnsi="方正小标宋_GBK" w:eastAsia="方正小标宋_GBK" w:cs="方正小标宋_GBK"/>
          <w:color w:val="auto"/>
          <w:kern w:val="36"/>
          <w:sz w:val="70"/>
          <w:szCs w:val="70"/>
          <w:lang w:val="en-US" w:eastAsia="zh-CN"/>
        </w:rPr>
      </w:pPr>
      <w:r>
        <w:rPr>
          <w:rFonts w:hint="eastAsia" w:ascii="方正小标宋_GBK" w:hAnsi="方正小标宋_GBK" w:eastAsia="方正小标宋_GBK" w:cs="方正小标宋_GBK"/>
          <w:color w:val="auto"/>
          <w:kern w:val="36"/>
          <w:sz w:val="70"/>
          <w:szCs w:val="70"/>
          <w:lang w:val="en-US" w:eastAsia="zh-CN"/>
        </w:rPr>
        <w:t xml:space="preserve">  </w:t>
      </w:r>
    </w:p>
    <w:p w14:paraId="745337B6">
      <w:pPr>
        <w:keepNext w:val="0"/>
        <w:keepLines w:val="0"/>
        <w:pageBreakBefore w:val="0"/>
        <w:widowControl w:val="0"/>
        <w:kinsoku/>
        <w:wordWrap/>
        <w:topLinePunct w:val="0"/>
        <w:autoSpaceDE/>
        <w:autoSpaceDN/>
        <w:bidi w:val="0"/>
        <w:adjustRightInd/>
        <w:snapToGrid/>
        <w:jc w:val="center"/>
        <w:textAlignment w:val="auto"/>
        <w:rPr>
          <w:rFonts w:hint="eastAsia" w:ascii="方正小标宋_GBK" w:hAnsi="方正小标宋_GBK" w:eastAsia="方正小标宋_GBK" w:cs="方正小标宋_GBK"/>
          <w:color w:val="auto"/>
          <w:kern w:val="36"/>
          <w:sz w:val="70"/>
          <w:szCs w:val="70"/>
        </w:rPr>
      </w:pPr>
      <w:r>
        <w:rPr>
          <w:rFonts w:hint="eastAsia" w:ascii="方正小标宋_GBK" w:hAnsi="方正小标宋_GBK" w:eastAsia="方正小标宋_GBK" w:cs="方正小标宋_GBK"/>
          <w:color w:val="auto"/>
          <w:kern w:val="36"/>
          <w:sz w:val="70"/>
          <w:szCs w:val="70"/>
          <w:lang w:val="en-US" w:eastAsia="zh-CN"/>
        </w:rPr>
        <w:t xml:space="preserve"> 碾张</w:t>
      </w:r>
      <w:r>
        <w:rPr>
          <w:rFonts w:hint="eastAsia" w:ascii="方正小标宋_GBK" w:hAnsi="方正小标宋_GBK" w:eastAsia="方正小标宋_GBK" w:cs="方正小标宋_GBK"/>
          <w:color w:val="auto"/>
          <w:kern w:val="36"/>
          <w:sz w:val="70"/>
          <w:szCs w:val="70"/>
          <w:lang w:eastAsia="zh-CN"/>
        </w:rPr>
        <w:t>乡</w:t>
      </w:r>
      <w:r>
        <w:rPr>
          <w:rFonts w:hint="eastAsia" w:ascii="方正小标宋_GBK" w:hAnsi="方正小标宋_GBK" w:eastAsia="方正小标宋_GBK" w:cs="方正小标宋_GBK"/>
          <w:color w:val="auto"/>
          <w:kern w:val="36"/>
          <w:sz w:val="70"/>
          <w:szCs w:val="70"/>
        </w:rPr>
        <w:t>森林防灭火</w:t>
      </w:r>
    </w:p>
    <w:p w14:paraId="13E8BBD6">
      <w:pPr>
        <w:keepNext w:val="0"/>
        <w:keepLines w:val="0"/>
        <w:pageBreakBefore w:val="0"/>
        <w:widowControl w:val="0"/>
        <w:shd w:val="clear" w:color="auto" w:fill="FFFFFF"/>
        <w:kinsoku/>
        <w:wordWrap/>
        <w:topLinePunct w:val="0"/>
        <w:autoSpaceDE/>
        <w:autoSpaceDN/>
        <w:bidi w:val="0"/>
        <w:adjustRightInd/>
        <w:snapToGrid/>
        <w:spacing w:before="100" w:beforeAutospacing="1" w:after="100" w:afterAutospacing="1" w:line="740" w:lineRule="atLeast"/>
        <w:jc w:val="center"/>
        <w:textAlignment w:val="auto"/>
        <w:outlineLvl w:val="0"/>
        <w:rPr>
          <w:rFonts w:hint="eastAsia" w:ascii="方正小标宋_GBK" w:hAnsi="方正小标宋_GBK" w:eastAsia="方正小标宋_GBK" w:cs="方正小标宋_GBK"/>
          <w:color w:val="auto"/>
          <w:kern w:val="36"/>
          <w:sz w:val="100"/>
          <w:szCs w:val="100"/>
        </w:rPr>
      </w:pPr>
      <w:r>
        <w:rPr>
          <w:rFonts w:hint="eastAsia" w:ascii="方正小标宋_GBK" w:hAnsi="方正小标宋_GBK" w:eastAsia="方正小标宋_GBK" w:cs="方正小标宋_GBK"/>
          <w:color w:val="auto"/>
          <w:kern w:val="36"/>
          <w:sz w:val="100"/>
          <w:szCs w:val="100"/>
        </w:rPr>
        <w:t>应</w:t>
      </w:r>
    </w:p>
    <w:p w14:paraId="750EE23A">
      <w:pPr>
        <w:keepNext w:val="0"/>
        <w:keepLines w:val="0"/>
        <w:pageBreakBefore w:val="0"/>
        <w:widowControl w:val="0"/>
        <w:shd w:val="clear" w:color="auto" w:fill="FFFFFF"/>
        <w:kinsoku/>
        <w:wordWrap/>
        <w:topLinePunct w:val="0"/>
        <w:autoSpaceDE/>
        <w:autoSpaceDN/>
        <w:bidi w:val="0"/>
        <w:adjustRightInd/>
        <w:snapToGrid/>
        <w:spacing w:before="100" w:beforeAutospacing="1" w:after="100" w:afterAutospacing="1" w:line="740" w:lineRule="atLeast"/>
        <w:jc w:val="center"/>
        <w:textAlignment w:val="auto"/>
        <w:outlineLvl w:val="0"/>
        <w:rPr>
          <w:rFonts w:hint="eastAsia" w:ascii="方正小标宋_GBK" w:hAnsi="方正小标宋_GBK" w:eastAsia="方正小标宋_GBK" w:cs="方正小标宋_GBK"/>
          <w:color w:val="auto"/>
          <w:kern w:val="36"/>
          <w:sz w:val="100"/>
          <w:szCs w:val="100"/>
        </w:rPr>
      </w:pPr>
      <w:r>
        <w:rPr>
          <w:rFonts w:hint="eastAsia" w:ascii="方正小标宋_GBK" w:hAnsi="方正小标宋_GBK" w:eastAsia="方正小标宋_GBK" w:cs="方正小标宋_GBK"/>
          <w:color w:val="auto"/>
          <w:kern w:val="36"/>
          <w:sz w:val="100"/>
          <w:szCs w:val="100"/>
        </w:rPr>
        <w:t>急</w:t>
      </w:r>
    </w:p>
    <w:p w14:paraId="47208FC9">
      <w:pPr>
        <w:keepNext w:val="0"/>
        <w:keepLines w:val="0"/>
        <w:pageBreakBefore w:val="0"/>
        <w:widowControl w:val="0"/>
        <w:shd w:val="clear" w:color="auto" w:fill="FFFFFF"/>
        <w:kinsoku/>
        <w:wordWrap/>
        <w:topLinePunct w:val="0"/>
        <w:autoSpaceDE/>
        <w:autoSpaceDN/>
        <w:bidi w:val="0"/>
        <w:adjustRightInd/>
        <w:snapToGrid/>
        <w:spacing w:before="100" w:beforeAutospacing="1" w:after="100" w:afterAutospacing="1" w:line="740" w:lineRule="atLeast"/>
        <w:jc w:val="center"/>
        <w:textAlignment w:val="auto"/>
        <w:outlineLvl w:val="0"/>
        <w:rPr>
          <w:rFonts w:hint="eastAsia" w:ascii="方正小标宋_GBK" w:hAnsi="方正小标宋_GBK" w:eastAsia="方正小标宋_GBK" w:cs="方正小标宋_GBK"/>
          <w:color w:val="auto"/>
          <w:kern w:val="36"/>
          <w:sz w:val="100"/>
          <w:szCs w:val="100"/>
        </w:rPr>
      </w:pPr>
      <w:r>
        <w:rPr>
          <w:rFonts w:hint="eastAsia" w:ascii="方正小标宋_GBK" w:hAnsi="方正小标宋_GBK" w:eastAsia="方正小标宋_GBK" w:cs="方正小标宋_GBK"/>
          <w:color w:val="auto"/>
          <w:kern w:val="36"/>
          <w:sz w:val="100"/>
          <w:szCs w:val="100"/>
        </w:rPr>
        <w:t>预</w:t>
      </w:r>
    </w:p>
    <w:p w14:paraId="57515E5E">
      <w:pPr>
        <w:keepNext w:val="0"/>
        <w:keepLines w:val="0"/>
        <w:pageBreakBefore w:val="0"/>
        <w:widowControl w:val="0"/>
        <w:shd w:val="clear" w:color="auto" w:fill="FFFFFF"/>
        <w:kinsoku/>
        <w:wordWrap/>
        <w:topLinePunct w:val="0"/>
        <w:autoSpaceDE/>
        <w:autoSpaceDN/>
        <w:bidi w:val="0"/>
        <w:adjustRightInd/>
        <w:snapToGrid/>
        <w:spacing w:before="100" w:beforeAutospacing="1" w:after="100" w:afterAutospacing="1" w:line="740" w:lineRule="atLeast"/>
        <w:jc w:val="center"/>
        <w:textAlignment w:val="auto"/>
        <w:outlineLvl w:val="0"/>
        <w:rPr>
          <w:rFonts w:hint="eastAsia" w:ascii="方正小标宋_GBK" w:hAnsi="方正小标宋_GBK" w:eastAsia="方正小标宋_GBK" w:cs="方正小标宋_GBK"/>
          <w:color w:val="auto"/>
          <w:kern w:val="36"/>
          <w:sz w:val="100"/>
          <w:szCs w:val="100"/>
        </w:rPr>
      </w:pPr>
      <w:r>
        <w:rPr>
          <w:rFonts w:hint="eastAsia" w:ascii="方正小标宋_GBK" w:hAnsi="方正小标宋_GBK" w:eastAsia="方正小标宋_GBK" w:cs="方正小标宋_GBK"/>
          <w:color w:val="auto"/>
          <w:kern w:val="36"/>
          <w:sz w:val="100"/>
          <w:szCs w:val="100"/>
        </w:rPr>
        <w:t>案</w:t>
      </w:r>
    </w:p>
    <w:p w14:paraId="70659EE9">
      <w:pPr>
        <w:keepNext w:val="0"/>
        <w:keepLines w:val="0"/>
        <w:pageBreakBefore w:val="0"/>
        <w:widowControl w:val="0"/>
        <w:shd w:val="clear" w:color="auto" w:fill="FFFFFF"/>
        <w:kinsoku/>
        <w:wordWrap/>
        <w:topLinePunct w:val="0"/>
        <w:autoSpaceDE/>
        <w:autoSpaceDN/>
        <w:bidi w:val="0"/>
        <w:adjustRightInd/>
        <w:snapToGrid/>
        <w:spacing w:before="100" w:beforeAutospacing="1" w:after="100" w:afterAutospacing="1" w:line="740" w:lineRule="atLeast"/>
        <w:jc w:val="center"/>
        <w:textAlignment w:val="auto"/>
        <w:outlineLvl w:val="0"/>
        <w:rPr>
          <w:rFonts w:ascii="Times New Roman" w:hAnsi="Times New Roman" w:eastAsia="方正仿宋_GBK"/>
          <w:color w:val="auto"/>
          <w:kern w:val="36"/>
          <w:sz w:val="84"/>
          <w:szCs w:val="84"/>
        </w:rPr>
      </w:pPr>
    </w:p>
    <w:p w14:paraId="5080ED13">
      <w:pPr>
        <w:keepNext w:val="0"/>
        <w:keepLines w:val="0"/>
        <w:pageBreakBefore w:val="0"/>
        <w:widowControl w:val="0"/>
        <w:shd w:val="clear" w:color="auto" w:fill="FFFFFF"/>
        <w:kinsoku/>
        <w:wordWrap/>
        <w:topLinePunct w:val="0"/>
        <w:autoSpaceDE/>
        <w:autoSpaceDN/>
        <w:bidi w:val="0"/>
        <w:adjustRightInd/>
        <w:snapToGrid/>
        <w:spacing w:before="100" w:beforeAutospacing="1" w:after="100" w:afterAutospacing="1" w:line="740" w:lineRule="atLeast"/>
        <w:jc w:val="center"/>
        <w:textAlignment w:val="auto"/>
        <w:outlineLvl w:val="0"/>
        <w:rPr>
          <w:rFonts w:ascii="Times New Roman" w:hAnsi="Times New Roman" w:eastAsia="方正仿宋_GBK"/>
          <w:color w:val="auto"/>
          <w:kern w:val="0"/>
          <w:sz w:val="84"/>
          <w:szCs w:val="84"/>
        </w:rPr>
      </w:pPr>
      <w:r>
        <w:rPr>
          <w:rFonts w:hint="eastAsia" w:ascii="方正楷体_GBK" w:hAnsi="方正楷体_GBK" w:eastAsia="方正楷体_GBK" w:cs="方正楷体_GBK"/>
          <w:color w:val="auto"/>
          <w:kern w:val="36"/>
          <w:sz w:val="52"/>
          <w:szCs w:val="52"/>
        </w:rPr>
        <w:t>二</w:t>
      </w:r>
      <w:r>
        <w:rPr>
          <w:rFonts w:ascii="方正楷体_GBK" w:hAnsi="方正楷体_GBK" w:eastAsia="方正楷体_GBK" w:cs="方正楷体_GBK"/>
          <w:b w:val="0"/>
          <w:i w:val="0"/>
          <w:caps w:val="0"/>
          <w:color w:val="auto"/>
          <w:spacing w:val="0"/>
          <w:sz w:val="52"/>
          <w:szCs w:val="52"/>
          <w:shd w:val="clear" w:color="auto" w:fill="FFFFFF"/>
        </w:rPr>
        <w:t>〇</w:t>
      </w:r>
      <w:r>
        <w:rPr>
          <w:rFonts w:hint="eastAsia" w:ascii="方正楷体_GBK" w:hAnsi="方正楷体_GBK" w:eastAsia="方正楷体_GBK" w:cs="方正楷体_GBK"/>
          <w:color w:val="auto"/>
          <w:kern w:val="36"/>
          <w:sz w:val="52"/>
          <w:szCs w:val="52"/>
        </w:rPr>
        <w:t>二</w:t>
      </w:r>
      <w:r>
        <w:rPr>
          <w:rFonts w:hint="eastAsia" w:ascii="方正楷体_GBK" w:hAnsi="方正楷体_GBK" w:eastAsia="方正楷体_GBK" w:cs="方正楷体_GBK"/>
          <w:color w:val="auto"/>
          <w:kern w:val="36"/>
          <w:sz w:val="52"/>
          <w:szCs w:val="52"/>
          <w:lang w:val="en-US" w:eastAsia="zh-CN"/>
        </w:rPr>
        <w:t>五</w:t>
      </w:r>
      <w:r>
        <w:rPr>
          <w:rFonts w:hint="eastAsia" w:ascii="方正楷体_GBK" w:hAnsi="方正楷体_GBK" w:eastAsia="方正楷体_GBK" w:cs="方正楷体_GBK"/>
          <w:color w:val="auto"/>
          <w:kern w:val="36"/>
          <w:sz w:val="52"/>
          <w:szCs w:val="52"/>
        </w:rPr>
        <w:t>年</w:t>
      </w:r>
    </w:p>
    <w:p w14:paraId="42FEB098">
      <w:pPr>
        <w:keepNext w:val="0"/>
        <w:keepLines w:val="0"/>
        <w:pageBreakBefore w:val="0"/>
        <w:widowControl w:val="0"/>
        <w:shd w:val="clear" w:color="auto" w:fill="FFFFFF"/>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sectPr>
          <w:headerReference r:id="rId5" w:type="default"/>
          <w:footerReference r:id="rId6" w:type="default"/>
          <w:pgSz w:w="11906" w:h="16838"/>
          <w:pgMar w:top="2098" w:right="1531" w:bottom="1984" w:left="1531" w:header="851" w:footer="1417" w:gutter="0"/>
          <w:pgNumType w:fmt="decimal"/>
          <w:cols w:space="720" w:num="1"/>
          <w:docGrid w:type="lines" w:linePitch="312" w:charSpace="0"/>
        </w:sectPr>
      </w:pPr>
    </w:p>
    <w:p w14:paraId="2732DD81">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ind w:left="320" w:hanging="320" w:hangingChars="10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目录</w:t>
      </w:r>
    </w:p>
    <w:p w14:paraId="00FF2BF0">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ind w:left="320" w:hanging="320" w:hangingChars="1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1   总则</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w:t>
      </w:r>
    </w:p>
    <w:p w14:paraId="5862E7C0">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 编制目的</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ab/>
      </w:r>
    </w:p>
    <w:p w14:paraId="58D5E53A">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 编制依据</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ab/>
      </w:r>
    </w:p>
    <w:p w14:paraId="609EEADA">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1.3 工作原则</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ab/>
      </w:r>
    </w:p>
    <w:p w14:paraId="169356E5">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1.4 森林防火现状</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ab/>
      </w:r>
    </w:p>
    <w:p w14:paraId="1D107DED">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1.5 适用范围</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ab/>
      </w:r>
    </w:p>
    <w:p w14:paraId="0DC85E7B">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1.6 火情报告</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ab/>
      </w:r>
      <w:bookmarkStart w:id="38" w:name="_GoBack"/>
      <w:bookmarkEnd w:id="38"/>
    </w:p>
    <w:p w14:paraId="7059F179">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2   组织指挥体系与职责</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3</w:t>
      </w:r>
    </w:p>
    <w:p w14:paraId="60837ACE">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2.1 应急处置指挥机构</w:t>
      </w:r>
      <w:r>
        <w:rPr>
          <w:rFonts w:hint="eastAsia" w:ascii="仿宋_GB2312" w:hAnsi="仿宋_GB2312" w:eastAsia="仿宋_GB2312" w:cs="仿宋_GB2312"/>
          <w:color w:val="auto"/>
          <w:spacing w:val="-6"/>
          <w:kern w:val="0"/>
          <w:sz w:val="32"/>
          <w:szCs w:val="32"/>
          <w:lang w:val="en-US" w:eastAsia="zh-CN"/>
        </w:rPr>
        <w:tab/>
      </w:r>
      <w:r>
        <w:rPr>
          <w:rFonts w:hint="eastAsia" w:ascii="仿宋_GB2312" w:hAnsi="仿宋_GB2312" w:eastAsia="仿宋_GB2312" w:cs="仿宋_GB2312"/>
          <w:color w:val="auto"/>
          <w:spacing w:val="-6"/>
          <w:kern w:val="0"/>
          <w:sz w:val="32"/>
          <w:szCs w:val="32"/>
          <w:lang w:val="en-US" w:eastAsia="zh-CN"/>
        </w:rPr>
        <w:t>3</w:t>
      </w:r>
      <w:r>
        <w:rPr>
          <w:rFonts w:hint="eastAsia" w:ascii="仿宋_GB2312" w:hAnsi="仿宋_GB2312" w:eastAsia="仿宋_GB2312" w:cs="仿宋_GB2312"/>
          <w:color w:val="auto"/>
          <w:kern w:val="0"/>
          <w:sz w:val="32"/>
          <w:szCs w:val="32"/>
        </w:rPr>
        <w:tab/>
      </w:r>
    </w:p>
    <w:p w14:paraId="2CCB7388">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2.2 森林火灾扑救组织指挥体系框架图</w:t>
      </w:r>
      <w:r>
        <w:rPr>
          <w:rFonts w:hint="eastAsia" w:ascii="仿宋_GB2312" w:hAnsi="仿宋_GB2312" w:eastAsia="仿宋_GB2312" w:cs="仿宋_GB2312"/>
          <w:color w:val="auto"/>
          <w:spacing w:val="-6"/>
          <w:kern w:val="0"/>
          <w:sz w:val="32"/>
          <w:szCs w:val="32"/>
          <w:lang w:val="en-US" w:eastAsia="zh-CN"/>
        </w:rPr>
        <w:tab/>
      </w:r>
      <w:r>
        <w:rPr>
          <w:rFonts w:hint="eastAsia" w:ascii="仿宋_GB2312" w:hAnsi="仿宋_GB2312" w:eastAsia="仿宋_GB2312" w:cs="仿宋_GB2312"/>
          <w:color w:val="auto"/>
          <w:spacing w:val="-6"/>
          <w:kern w:val="0"/>
          <w:sz w:val="32"/>
          <w:szCs w:val="32"/>
          <w:lang w:val="en-US" w:eastAsia="zh-CN"/>
        </w:rPr>
        <w:t>4</w:t>
      </w:r>
    </w:p>
    <w:p w14:paraId="7CD9D48F">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2.3 建立森林防灭火责任制</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ab/>
      </w:r>
    </w:p>
    <w:p w14:paraId="58BF6756">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   预防、预测和预警</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ab/>
      </w:r>
    </w:p>
    <w:p w14:paraId="164802E2">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3.1 预防</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8</w:t>
      </w:r>
    </w:p>
    <w:p w14:paraId="7EA503DE">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3.2 预警预防信息…</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9</w:t>
      </w:r>
    </w:p>
    <w:p w14:paraId="2037B80A">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3.3 预警级别</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ab/>
      </w:r>
    </w:p>
    <w:p w14:paraId="7F29250F">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3.4 预警响应</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ab/>
      </w:r>
    </w:p>
    <w:p w14:paraId="702E57B8">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   应急响应</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ab/>
      </w:r>
    </w:p>
    <w:p w14:paraId="7F0A710A">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4.1 应急响应行动</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ab/>
      </w:r>
    </w:p>
    <w:p w14:paraId="1F4D6653">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4.2 应急响应程序</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ab/>
      </w:r>
    </w:p>
    <w:p w14:paraId="2C1BE8AB">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4.3 应急处置措施</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12</w:t>
      </w:r>
    </w:p>
    <w:p w14:paraId="486EC956">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4.4应急指挥原则</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ab/>
      </w:r>
    </w:p>
    <w:p w14:paraId="27FB312B">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4.5火灾扑救原则</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rPr>
        <w:tab/>
      </w:r>
    </w:p>
    <w:p w14:paraId="17A363A0">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rPr>
        <w:sectPr>
          <w:footerReference r:id="rId7" w:type="default"/>
          <w:pgSz w:w="11906" w:h="16838"/>
          <w:pgMar w:top="2098" w:right="1531" w:bottom="1984" w:left="1531" w:header="851" w:footer="1417" w:gutter="0"/>
          <w:pgNumType w:fmt="decimal" w:start="1"/>
          <w:cols w:space="720" w:num="1"/>
          <w:docGrid w:type="lines" w:linePitch="312" w:charSpace="0"/>
        </w:sectPr>
      </w:pPr>
    </w:p>
    <w:p w14:paraId="5A5BE3BF">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4.6 信息报送和处理</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14</w:t>
      </w:r>
    </w:p>
    <w:p w14:paraId="0660C1C0">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4.7 扑火安全</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15</w:t>
      </w:r>
    </w:p>
    <w:p w14:paraId="0F4E21DA">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4.8 居民点及群众安全防护</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15</w:t>
      </w:r>
    </w:p>
    <w:p w14:paraId="2E2BA24F">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4.9 医疗救护</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15</w:t>
      </w:r>
    </w:p>
    <w:p w14:paraId="489372F2">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4.10扑火力量组织与动员</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15</w:t>
      </w:r>
    </w:p>
    <w:p w14:paraId="11B80EF7">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4.11监测与后果评估</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16</w:t>
      </w:r>
    </w:p>
    <w:p w14:paraId="0F22DD5F">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4.12行政问责与法律责任</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16</w:t>
      </w:r>
    </w:p>
    <w:p w14:paraId="5DDF12A9">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4.13新闻报道</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17</w:t>
      </w:r>
    </w:p>
    <w:p w14:paraId="5299278A">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4.14应急结束</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17</w:t>
      </w:r>
    </w:p>
    <w:p w14:paraId="0DFFC03D">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rPr>
        <w:t>5   后期处置</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18</w:t>
      </w:r>
    </w:p>
    <w:p w14:paraId="1EFCED7C">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rPr>
        <w:t>6   应急保障</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19</w:t>
      </w:r>
    </w:p>
    <w:p w14:paraId="2D30513C">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6.1 扑火力量保障</w:t>
      </w:r>
      <w:r>
        <w:rPr>
          <w:rFonts w:hint="eastAsia" w:ascii="仿宋_GB2312" w:hAnsi="仿宋_GB2312" w:eastAsia="仿宋_GB2312" w:cs="仿宋_GB2312"/>
          <w:color w:val="auto"/>
          <w:spacing w:val="-11"/>
          <w:kern w:val="0"/>
          <w:sz w:val="32"/>
          <w:szCs w:val="32"/>
          <w:lang w:val="en-US" w:eastAsia="zh-CN"/>
        </w:rPr>
        <w:tab/>
      </w:r>
      <w:r>
        <w:rPr>
          <w:rFonts w:hint="eastAsia" w:ascii="仿宋_GB2312" w:hAnsi="仿宋_GB2312" w:eastAsia="仿宋_GB2312" w:cs="仿宋_GB2312"/>
          <w:color w:val="auto"/>
          <w:spacing w:val="-11"/>
          <w:kern w:val="0"/>
          <w:sz w:val="32"/>
          <w:szCs w:val="32"/>
          <w:lang w:val="en-US" w:eastAsia="zh-CN"/>
        </w:rPr>
        <w:t>19</w:t>
      </w:r>
    </w:p>
    <w:p w14:paraId="47B23EEE">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6.2 物资保障</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20</w:t>
      </w:r>
    </w:p>
    <w:p w14:paraId="7981F907">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6.3 医疗卫生保障</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20</w:t>
      </w:r>
    </w:p>
    <w:p w14:paraId="088EB9B8">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7   监督管理</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21</w:t>
      </w:r>
    </w:p>
    <w:p w14:paraId="3447C4D3">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7.</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 xml:space="preserve"> 预案演练</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21</w:t>
      </w:r>
    </w:p>
    <w:p w14:paraId="092EAB0F">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7.2 宣传与培训</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21</w:t>
      </w:r>
    </w:p>
    <w:p w14:paraId="04962BB3">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8   附  则</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21</w:t>
      </w:r>
    </w:p>
    <w:p w14:paraId="26B5E5BF">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8.1 预案管理</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21</w:t>
      </w:r>
    </w:p>
    <w:p w14:paraId="1621A84C">
      <w:pPr>
        <w:keepNext w:val="0"/>
        <w:keepLines w:val="0"/>
        <w:pageBreakBefore w:val="0"/>
        <w:widowControl w:val="0"/>
        <w:shd w:val="clear" w:color="auto" w:fill="FFFFFF"/>
        <w:tabs>
          <w:tab w:val="right" w:leader="dot" w:pos="7980"/>
        </w:tabs>
        <w:kinsoku/>
        <w:wordWrap/>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8.2 预案更新</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21</w:t>
      </w:r>
    </w:p>
    <w:p w14:paraId="22D72851">
      <w:pPr>
        <w:tabs>
          <w:tab w:val="right" w:leader="dot" w:pos="7980"/>
        </w:tabs>
        <w:rPr>
          <w:rFonts w:hint="default" w:eastAsia="仿宋_GB2312"/>
          <w:lang w:val="en-US" w:eastAsia="zh-CN"/>
        </w:rPr>
      </w:pPr>
      <w:r>
        <w:rPr>
          <w:rFonts w:hint="eastAsia" w:ascii="仿宋_GB2312" w:hAnsi="仿宋_GB2312" w:eastAsia="仿宋_GB2312" w:cs="仿宋_GB2312"/>
          <w:color w:val="auto"/>
          <w:kern w:val="0"/>
          <w:sz w:val="32"/>
          <w:szCs w:val="32"/>
        </w:rPr>
        <w:t>8.3 预案实施</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21</w:t>
      </w:r>
    </w:p>
    <w:p w14:paraId="428943C0">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2808ED02">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58A027AB">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sectPr>
          <w:footerReference r:id="rId8" w:type="default"/>
          <w:pgSz w:w="11906" w:h="16838"/>
          <w:pgMar w:top="2098" w:right="1531" w:bottom="1984" w:left="1531" w:header="851" w:footer="992" w:gutter="0"/>
          <w:pgNumType w:fmt="decimal" w:start="1"/>
          <w:cols w:space="425" w:num="1"/>
          <w:docGrid w:type="lines" w:linePitch="312" w:charSpace="0"/>
        </w:sectPr>
      </w:pPr>
    </w:p>
    <w:p w14:paraId="041BE462">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1总  则</w:t>
      </w:r>
    </w:p>
    <w:p w14:paraId="5EF3A3E5">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1.1 编制目的</w:t>
      </w:r>
    </w:p>
    <w:p w14:paraId="5282FED4">
      <w:pPr>
        <w:pStyle w:val="6"/>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切实贯彻落实“以人为本、预防为主、积极消灭”的森林防灭火方针，按照“严防、快扑、重处”的森林防火原则，完善森林火灾应急处置机制，形成统一指挥、科学处置、反应灵敏、运转高效的森林火灾应急处置体系，规范森林火灾扑救组织指挥调度程序和处置办法，确保扑火工作高效有序进行，最大限度地减少森林火灾危害，保护森林资源，保障人民群众生命财产安全，促进社会可持续发展，维护自然生态平衡和公共利益。</w:t>
      </w:r>
    </w:p>
    <w:p w14:paraId="51FE6696">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1.2 编制依据</w:t>
      </w:r>
    </w:p>
    <w:p w14:paraId="7641EAFC">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1.2.1 法律政策依据：《中华人民共和国森林法》、《国务院森林防火条例》、</w:t>
      </w:r>
      <w:r>
        <w:rPr>
          <w:rFonts w:hint="eastAsia" w:ascii="仿宋_GB2312" w:hAnsi="仿宋_GB2312" w:eastAsia="仿宋_GB2312" w:cs="仿宋_GB2312"/>
          <w:color w:val="auto"/>
          <w:sz w:val="32"/>
          <w:szCs w:val="32"/>
        </w:rPr>
        <w:t>《中共中央</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国务院关于加快林业发展的决定》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山西省森林防火条例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及有关法律法规。</w:t>
      </w:r>
    </w:p>
    <w:p w14:paraId="6E0B3F64">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1.2.2 指导参考依据：《国务院有关部门和单位制定和修订突发公共事件应急预案框架指南》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《国家处置重、特大森林火灾应急预案参考文本》、《</w:t>
      </w:r>
      <w:r>
        <w:rPr>
          <w:rFonts w:hint="eastAsia" w:ascii="仿宋_GB2312" w:hAnsi="仿宋_GB2312" w:eastAsia="仿宋_GB2312" w:cs="仿宋_GB2312"/>
          <w:color w:val="auto"/>
          <w:kern w:val="0"/>
          <w:sz w:val="32"/>
          <w:szCs w:val="32"/>
          <w:lang w:val="en-US" w:eastAsia="zh-CN"/>
        </w:rPr>
        <w:t>长子县</w:t>
      </w:r>
      <w:r>
        <w:rPr>
          <w:rFonts w:hint="eastAsia" w:ascii="仿宋_GB2312" w:hAnsi="仿宋_GB2312" w:eastAsia="仿宋_GB2312" w:cs="仿宋_GB2312"/>
          <w:color w:val="auto"/>
          <w:kern w:val="0"/>
          <w:sz w:val="32"/>
          <w:szCs w:val="32"/>
        </w:rPr>
        <w:t>突发</w:t>
      </w:r>
      <w:r>
        <w:rPr>
          <w:rFonts w:hint="eastAsia" w:ascii="仿宋_GB2312" w:hAnsi="仿宋_GB2312" w:eastAsia="仿宋_GB2312" w:cs="仿宋_GB2312"/>
          <w:color w:val="auto"/>
          <w:kern w:val="0"/>
          <w:sz w:val="32"/>
          <w:szCs w:val="32"/>
          <w:lang w:val="en-US" w:eastAsia="zh-CN"/>
        </w:rPr>
        <w:t>突发事件</w:t>
      </w:r>
      <w:r>
        <w:rPr>
          <w:rFonts w:hint="eastAsia" w:ascii="仿宋_GB2312" w:hAnsi="仿宋_GB2312" w:eastAsia="仿宋_GB2312" w:cs="仿宋_GB2312"/>
          <w:color w:val="auto"/>
          <w:kern w:val="0"/>
          <w:sz w:val="32"/>
          <w:szCs w:val="32"/>
        </w:rPr>
        <w:t>应急预案》、《</w:t>
      </w:r>
      <w:r>
        <w:rPr>
          <w:rFonts w:hint="eastAsia" w:ascii="仿宋_GB2312" w:hAnsi="仿宋_GB2312" w:eastAsia="仿宋_GB2312" w:cs="仿宋_GB2312"/>
          <w:color w:val="auto"/>
          <w:kern w:val="0"/>
          <w:sz w:val="32"/>
          <w:szCs w:val="32"/>
          <w:lang w:val="en-US" w:eastAsia="zh-CN"/>
        </w:rPr>
        <w:t>长子县</w:t>
      </w:r>
      <w:r>
        <w:rPr>
          <w:rFonts w:hint="eastAsia" w:ascii="仿宋_GB2312" w:hAnsi="仿宋_GB2312" w:eastAsia="仿宋_GB2312" w:cs="仿宋_GB2312"/>
          <w:color w:val="auto"/>
          <w:kern w:val="0"/>
          <w:sz w:val="32"/>
          <w:szCs w:val="32"/>
        </w:rPr>
        <w:t>森林</w:t>
      </w:r>
      <w:r>
        <w:rPr>
          <w:rFonts w:hint="eastAsia" w:ascii="仿宋_GB2312" w:hAnsi="仿宋_GB2312" w:eastAsia="仿宋_GB2312" w:cs="仿宋_GB2312"/>
          <w:color w:val="auto"/>
          <w:kern w:val="0"/>
          <w:sz w:val="32"/>
          <w:szCs w:val="32"/>
          <w:lang w:val="en-US" w:eastAsia="zh-CN"/>
        </w:rPr>
        <w:t>防灭火</w:t>
      </w:r>
      <w:r>
        <w:rPr>
          <w:rFonts w:hint="eastAsia" w:ascii="仿宋_GB2312" w:hAnsi="仿宋_GB2312" w:eastAsia="仿宋_GB2312" w:cs="仿宋_GB2312"/>
          <w:color w:val="auto"/>
          <w:kern w:val="0"/>
          <w:sz w:val="32"/>
          <w:szCs w:val="32"/>
        </w:rPr>
        <w:t>应急预案》。</w:t>
      </w:r>
    </w:p>
    <w:p w14:paraId="75D2443C">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1.3 工作原则</w:t>
      </w:r>
    </w:p>
    <w:p w14:paraId="160EBDDC">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根据国家有关法律法规的规定，森林防灭火工作实行行政首长负责制。在</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政府的统一领导下，</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森林防火指挥部负责制订和协调组织实施本预案，同时指导各村制定本行政区域森林火灾应急处置工作预案；把保障人民群众生命财产安全作为应急处置工作的出发点和落脚点，最大限度地减少森林火灾造成的人员伤亡和危害，提高科学指挥水平，切实加强扑火应急救援人员的安全防护，做到安全、快速、有效处置，把森林火灾损失降到最低;树立常抓不懈的思想，经常性地做好应对森林火灾的思想准备、预案准备、机制准备和工作准备，依法动员和组织相关部门、单位和社会力量积极参与森林防火、扑火工作，建立和落实应对森林火灾事故的有效机制;积极协调本预案涉及的相关部门密切协作，形成合力，确保预案快速有效实施。</w:t>
      </w:r>
    </w:p>
    <w:p w14:paraId="2F0DAEE1">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1.4 森林防火现状</w:t>
      </w:r>
    </w:p>
    <w:p w14:paraId="43FA092A">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碾张</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位于</w:t>
      </w:r>
      <w:r>
        <w:rPr>
          <w:rFonts w:hint="eastAsia" w:ascii="仿宋_GB2312" w:hAnsi="仿宋_GB2312" w:eastAsia="仿宋_GB2312" w:cs="仿宋_GB2312"/>
          <w:color w:val="auto"/>
          <w:sz w:val="32"/>
          <w:szCs w:val="32"/>
          <w:lang w:val="en-US" w:eastAsia="zh-CN"/>
        </w:rPr>
        <w:t>长子县</w:t>
      </w:r>
      <w:r>
        <w:rPr>
          <w:rFonts w:hint="eastAsia" w:ascii="仿宋_GB2312" w:hAnsi="仿宋_GB2312" w:eastAsia="仿宋_GB2312" w:cs="仿宋_GB2312"/>
          <w:color w:val="auto"/>
          <w:kern w:val="0"/>
          <w:sz w:val="32"/>
          <w:szCs w:val="32"/>
          <w:lang w:val="en-US" w:eastAsia="zh-CN"/>
        </w:rPr>
        <w:t>西北</w:t>
      </w:r>
      <w:r>
        <w:rPr>
          <w:rFonts w:hint="eastAsia" w:ascii="仿宋_GB2312" w:hAnsi="仿宋_GB2312" w:eastAsia="仿宋_GB2312" w:cs="仿宋_GB2312"/>
          <w:color w:val="auto"/>
          <w:kern w:val="0"/>
          <w:sz w:val="32"/>
          <w:szCs w:val="32"/>
        </w:rPr>
        <w:t>部，距</w:t>
      </w:r>
      <w:r>
        <w:rPr>
          <w:rFonts w:hint="eastAsia" w:ascii="仿宋_GB2312" w:hAnsi="仿宋_GB2312" w:eastAsia="仿宋_GB2312" w:cs="仿宋_GB2312"/>
          <w:color w:val="auto"/>
          <w:kern w:val="0"/>
          <w:sz w:val="32"/>
          <w:szCs w:val="32"/>
          <w:lang w:val="en-US" w:eastAsia="zh-CN"/>
        </w:rPr>
        <w:t>长子县</w:t>
      </w:r>
      <w:r>
        <w:rPr>
          <w:rFonts w:hint="eastAsia" w:ascii="仿宋_GB2312" w:hAnsi="仿宋_GB2312" w:eastAsia="仿宋_GB2312" w:cs="仿宋_GB2312"/>
          <w:color w:val="auto"/>
          <w:kern w:val="0"/>
          <w:sz w:val="32"/>
          <w:szCs w:val="32"/>
        </w:rPr>
        <w:t>约</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公里，总人口</w:t>
      </w:r>
      <w:r>
        <w:rPr>
          <w:rFonts w:hint="eastAsia" w:ascii="仿宋_GB2312" w:hAnsi="仿宋_GB2312" w:eastAsia="仿宋_GB2312" w:cs="仿宋_GB2312"/>
          <w:color w:val="auto"/>
          <w:kern w:val="0"/>
          <w:sz w:val="32"/>
          <w:szCs w:val="32"/>
          <w:lang w:val="en-US" w:eastAsia="zh-CN"/>
        </w:rPr>
        <w:t>1.62</w:t>
      </w:r>
      <w:r>
        <w:rPr>
          <w:rFonts w:hint="eastAsia" w:ascii="仿宋_GB2312" w:hAnsi="仿宋_GB2312" w:eastAsia="仿宋_GB2312" w:cs="仿宋_GB2312"/>
          <w:color w:val="auto"/>
          <w:kern w:val="0"/>
          <w:sz w:val="32"/>
          <w:szCs w:val="32"/>
        </w:rPr>
        <w:t>万人，幅员面积</w:t>
      </w:r>
      <w:r>
        <w:rPr>
          <w:rFonts w:hint="eastAsia" w:ascii="仿宋_GB2312" w:hAnsi="仿宋_GB2312" w:eastAsia="仿宋_GB2312" w:cs="仿宋_GB2312"/>
          <w:color w:val="auto"/>
          <w:kern w:val="0"/>
          <w:sz w:val="32"/>
          <w:szCs w:val="32"/>
          <w:lang w:val="en-US" w:eastAsia="zh-CN"/>
        </w:rPr>
        <w:t>78</w:t>
      </w:r>
      <w:r>
        <w:rPr>
          <w:rFonts w:hint="eastAsia" w:ascii="仿宋_GB2312" w:hAnsi="仿宋_GB2312" w:eastAsia="仿宋_GB2312" w:cs="仿宋_GB2312"/>
          <w:color w:val="auto"/>
          <w:kern w:val="0"/>
          <w:sz w:val="32"/>
          <w:szCs w:val="32"/>
        </w:rPr>
        <w:t>平方公里，</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共辖</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个行政村，</w:t>
      </w:r>
      <w:r>
        <w:rPr>
          <w:rFonts w:hint="eastAsia" w:ascii="仿宋_GB2312" w:hAnsi="仿宋_GB2312" w:eastAsia="仿宋_GB2312" w:cs="仿宋_GB2312"/>
          <w:color w:val="auto"/>
          <w:sz w:val="32"/>
          <w:szCs w:val="32"/>
        </w:rPr>
        <w:t>森林面积</w:t>
      </w:r>
      <w:r>
        <w:rPr>
          <w:rFonts w:hint="eastAsia" w:ascii="仿宋_GB2312" w:hAnsi="仿宋_GB2312" w:eastAsia="仿宋_GB2312" w:cs="仿宋_GB2312"/>
          <w:color w:val="auto"/>
          <w:sz w:val="32"/>
          <w:szCs w:val="32"/>
          <w:lang w:val="en-US" w:eastAsia="zh-CN"/>
        </w:rPr>
        <w:t>3.52</w:t>
      </w:r>
      <w:r>
        <w:rPr>
          <w:rFonts w:hint="eastAsia" w:ascii="仿宋_GB2312" w:hAnsi="仿宋_GB2312" w:eastAsia="仿宋_GB2312" w:cs="仿宋_GB2312"/>
          <w:color w:val="auto"/>
          <w:sz w:val="32"/>
          <w:szCs w:val="32"/>
        </w:rPr>
        <w:t>万余亩，森林覆盖率</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，森林相对集中分布</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全乡西部</w:t>
      </w:r>
      <w:r>
        <w:rPr>
          <w:rFonts w:hint="eastAsia" w:ascii="仿宋_GB2312" w:hAnsi="仿宋_GB2312" w:eastAsia="仿宋_GB2312" w:cs="仿宋_GB2312"/>
          <w:color w:val="auto"/>
          <w:sz w:val="32"/>
          <w:szCs w:val="32"/>
        </w:rPr>
        <w:t>，涉及</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个村，</w:t>
      </w:r>
      <w:r>
        <w:rPr>
          <w:rFonts w:hint="eastAsia" w:ascii="仿宋_GB2312" w:hAnsi="仿宋_GB2312" w:eastAsia="仿宋_GB2312" w:cs="仿宋_GB2312"/>
          <w:color w:val="auto"/>
          <w:kern w:val="0"/>
          <w:sz w:val="32"/>
          <w:szCs w:val="32"/>
        </w:rPr>
        <w:t>农林交错，人员在野外活动频繁，是森林火灾的重点防范区域。近年来，由于干旱、高温、大风天气明显增多，高火险天气持续集中出现，防火期延长，森林防火任务加重。随着气候的异常突变，林内可燃物积累和火灾的周期性缩短，发生森林火灾的危险性越来越高，需要建立健全应急工作预案，做好森林防火工作具有重大的政治、社会和生态意义。</w:t>
      </w:r>
    </w:p>
    <w:p w14:paraId="68448B02">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1.5 适用范围</w:t>
      </w:r>
    </w:p>
    <w:p w14:paraId="530F16AA">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本预案适用于在</w:t>
      </w:r>
      <w:r>
        <w:rPr>
          <w:rFonts w:hint="eastAsia" w:ascii="仿宋_GB2312" w:hAnsi="仿宋_GB2312" w:eastAsia="仿宋_GB2312" w:cs="仿宋_GB2312"/>
          <w:color w:val="auto"/>
          <w:kern w:val="0"/>
          <w:sz w:val="32"/>
          <w:szCs w:val="32"/>
          <w:lang w:val="en-US" w:eastAsia="zh-CN"/>
        </w:rPr>
        <w:t>碾张</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人民政府突发公共事件应急办公室(以下简称应急办)统一领导下，由</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森林防火指挥部制订，</w:t>
      </w:r>
      <w:r>
        <w:rPr>
          <w:rFonts w:hint="eastAsia" w:ascii="仿宋_GB2312" w:hAnsi="仿宋_GB2312" w:eastAsia="仿宋_GB2312" w:cs="仿宋_GB2312"/>
          <w:color w:val="auto"/>
          <w:sz w:val="32"/>
          <w:szCs w:val="32"/>
        </w:rPr>
        <w:t>森林防火指挥部直接参与指挥协调</w:t>
      </w:r>
      <w:r>
        <w:rPr>
          <w:rFonts w:hint="eastAsia" w:ascii="仿宋_GB2312" w:hAnsi="仿宋_GB2312" w:eastAsia="仿宋_GB2312" w:cs="仿宋_GB2312"/>
          <w:color w:val="auto"/>
          <w:kern w:val="0"/>
          <w:sz w:val="32"/>
          <w:szCs w:val="32"/>
        </w:rPr>
        <w:t>森林火灾的防范和处置。在本预案指导下，各村负责制订本行政区域森林火灾应急扑救工作预案。</w:t>
      </w:r>
    </w:p>
    <w:p w14:paraId="19C7CAF0">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sz w:val="32"/>
          <w:szCs w:val="32"/>
        </w:rPr>
        <w:t>1.6 火情报告</w:t>
      </w:r>
    </w:p>
    <w:p w14:paraId="30A028CC">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rPr>
        <w:t>按照国务院《森林防火条例》和国务院及</w:t>
      </w:r>
      <w:r>
        <w:rPr>
          <w:rFonts w:hint="eastAsia" w:ascii="仿宋_GB2312" w:hAnsi="仿宋_GB2312" w:eastAsia="仿宋_GB2312" w:cs="仿宋_GB2312"/>
          <w:b w:val="0"/>
          <w:i w:val="0"/>
          <w:caps w:val="0"/>
          <w:color w:val="auto"/>
          <w:spacing w:val="0"/>
          <w:sz w:val="32"/>
          <w:szCs w:val="32"/>
        </w:rPr>
        <w:t>国家林业和草原局</w:t>
      </w:r>
      <w:r>
        <w:rPr>
          <w:rFonts w:hint="eastAsia" w:ascii="仿宋_GB2312" w:hAnsi="仿宋_GB2312" w:eastAsia="仿宋_GB2312" w:cs="仿宋_GB2312"/>
          <w:color w:val="auto"/>
          <w:sz w:val="32"/>
          <w:szCs w:val="32"/>
        </w:rPr>
        <w:t>有关森林火灾报告制度的规定，森林火灾报告实行归口管理，即：</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报村，村报</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森林防火指挥部办公室，经</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级森林防火指挥部负责人审核后，</w:t>
      </w:r>
      <w:r>
        <w:rPr>
          <w:rFonts w:hint="eastAsia" w:ascii="仿宋_GB2312" w:hAnsi="仿宋_GB2312" w:eastAsia="仿宋_GB2312" w:cs="仿宋_GB2312"/>
          <w:b w:val="0"/>
          <w:bCs w:val="0"/>
          <w:color w:val="auto"/>
          <w:sz w:val="32"/>
          <w:szCs w:val="32"/>
          <w:lang w:val="en-US" w:eastAsia="zh-CN"/>
        </w:rPr>
        <w:t>上</w:t>
      </w:r>
      <w:r>
        <w:rPr>
          <w:rFonts w:hint="eastAsia" w:ascii="仿宋_GB2312" w:hAnsi="仿宋_GB2312" w:eastAsia="仿宋_GB2312" w:cs="仿宋_GB2312"/>
          <w:b w:val="0"/>
          <w:bCs w:val="0"/>
          <w:color w:val="auto"/>
          <w:sz w:val="32"/>
          <w:szCs w:val="32"/>
        </w:rPr>
        <w:t>报</w:t>
      </w:r>
      <w:r>
        <w:rPr>
          <w:rFonts w:hint="eastAsia" w:ascii="仿宋_GB2312" w:hAnsi="仿宋_GB2312" w:eastAsia="仿宋_GB2312" w:cs="仿宋_GB2312"/>
          <w:b w:val="0"/>
          <w:bCs w:val="0"/>
          <w:color w:val="auto"/>
          <w:sz w:val="32"/>
          <w:szCs w:val="32"/>
          <w:lang w:val="en-US" w:eastAsia="zh-CN"/>
        </w:rPr>
        <w:t>县</w:t>
      </w:r>
      <w:r>
        <w:rPr>
          <w:rFonts w:hint="eastAsia" w:ascii="仿宋_GB2312" w:hAnsi="仿宋_GB2312" w:eastAsia="仿宋_GB2312" w:cs="仿宋_GB2312"/>
          <w:b w:val="0"/>
          <w:bCs w:val="0"/>
          <w:color w:val="auto"/>
          <w:sz w:val="32"/>
          <w:szCs w:val="32"/>
        </w:rPr>
        <w:t>防火办。当发生重、特大森林火灾，各级森林防火指挥部应按规定的时间和程序，逐级上报。</w:t>
      </w:r>
      <w:r>
        <w:rPr>
          <w:rFonts w:hint="eastAsia" w:ascii="仿宋_GB2312" w:hAnsi="仿宋_GB2312" w:eastAsia="仿宋_GB2312" w:cs="仿宋_GB2312"/>
          <w:b w:val="0"/>
          <w:bCs w:val="0"/>
          <w:color w:val="auto"/>
          <w:sz w:val="32"/>
          <w:szCs w:val="32"/>
          <w:lang w:eastAsia="zh-CN"/>
        </w:rPr>
        <w:t>乡</w:t>
      </w:r>
      <w:r>
        <w:rPr>
          <w:rFonts w:hint="eastAsia" w:ascii="仿宋_GB2312" w:hAnsi="仿宋_GB2312" w:eastAsia="仿宋_GB2312" w:cs="仿宋_GB2312"/>
          <w:b w:val="0"/>
          <w:bCs w:val="0"/>
          <w:color w:val="auto"/>
          <w:sz w:val="32"/>
          <w:szCs w:val="32"/>
        </w:rPr>
        <w:t>森林防火指挥部办公室接到火情报告后，经核实，按规定程序上报</w:t>
      </w:r>
      <w:r>
        <w:rPr>
          <w:rFonts w:hint="eastAsia" w:ascii="仿宋_GB2312" w:hAnsi="仿宋_GB2312" w:eastAsia="仿宋_GB2312" w:cs="仿宋_GB2312"/>
          <w:b w:val="0"/>
          <w:bCs w:val="0"/>
          <w:color w:val="auto"/>
          <w:sz w:val="32"/>
          <w:szCs w:val="32"/>
          <w:lang w:eastAsia="zh-CN"/>
        </w:rPr>
        <w:t>乡</w:t>
      </w:r>
      <w:r>
        <w:rPr>
          <w:rFonts w:hint="eastAsia" w:ascii="仿宋_GB2312" w:hAnsi="仿宋_GB2312" w:eastAsia="仿宋_GB2312" w:cs="仿宋_GB2312"/>
          <w:b w:val="0"/>
          <w:bCs w:val="0"/>
          <w:color w:val="auto"/>
          <w:sz w:val="32"/>
          <w:szCs w:val="32"/>
        </w:rPr>
        <w:t>政府应急办和</w:t>
      </w:r>
      <w:r>
        <w:rPr>
          <w:rFonts w:hint="eastAsia" w:ascii="仿宋_GB2312" w:hAnsi="仿宋_GB2312" w:eastAsia="仿宋_GB2312" w:cs="仿宋_GB2312"/>
          <w:b w:val="0"/>
          <w:bCs w:val="0"/>
          <w:color w:val="auto"/>
          <w:sz w:val="32"/>
          <w:szCs w:val="32"/>
          <w:lang w:val="en-US" w:eastAsia="zh-CN"/>
        </w:rPr>
        <w:t>县</w:t>
      </w:r>
      <w:r>
        <w:rPr>
          <w:rFonts w:hint="eastAsia" w:ascii="仿宋_GB2312" w:hAnsi="仿宋_GB2312" w:eastAsia="仿宋_GB2312" w:cs="仿宋_GB2312"/>
          <w:b w:val="0"/>
          <w:bCs w:val="0"/>
          <w:color w:val="auto"/>
          <w:sz w:val="32"/>
          <w:szCs w:val="32"/>
        </w:rPr>
        <w:t>森林防火指挥部办公室。</w:t>
      </w:r>
    </w:p>
    <w:p w14:paraId="22C411BF">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2 组织指挥体系与职责</w:t>
      </w:r>
    </w:p>
    <w:p w14:paraId="4B88BC62">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2.1 应急处置指挥机构</w:t>
      </w:r>
    </w:p>
    <w:p w14:paraId="010CA46A">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碾张乡</w:t>
      </w:r>
      <w:r>
        <w:rPr>
          <w:rFonts w:hint="eastAsia" w:ascii="仿宋_GB2312" w:hAnsi="仿宋_GB2312" w:eastAsia="仿宋_GB2312" w:cs="仿宋_GB2312"/>
          <w:color w:val="auto"/>
          <w:sz w:val="32"/>
          <w:szCs w:val="32"/>
        </w:rPr>
        <w:t>森林防火指挥部为森林火灾应急指挥机构。</w:t>
      </w:r>
    </w:p>
    <w:p w14:paraId="764759EB">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指</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挥</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val="en-US" w:eastAsia="zh-CN"/>
        </w:rPr>
        <w:t>:程  理</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党委书记</w:t>
      </w:r>
    </w:p>
    <w:p w14:paraId="35EF31BC">
      <w:pPr>
        <w:keepNext w:val="0"/>
        <w:keepLines w:val="0"/>
        <w:pageBreakBefore w:val="0"/>
        <w:widowControl w:val="0"/>
        <w:shd w:val="clear" w:color="auto" w:fill="FFFFFF"/>
        <w:kinsoku/>
        <w:wordWrap/>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张  琳</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eastAsia="zh-CN" w:bidi="ar"/>
        </w:rPr>
        <w:t>乡</w:t>
      </w:r>
      <w:r>
        <w:rPr>
          <w:rFonts w:hint="eastAsia" w:ascii="仿宋_GB2312" w:hAnsi="仿宋_GB2312" w:eastAsia="仿宋_GB2312" w:cs="仿宋_GB2312"/>
          <w:color w:val="auto"/>
          <w:kern w:val="0"/>
          <w:sz w:val="32"/>
          <w:szCs w:val="32"/>
          <w:lang w:bidi="ar"/>
        </w:rPr>
        <w:t>党委副书记、</w:t>
      </w:r>
      <w:r>
        <w:rPr>
          <w:rFonts w:hint="eastAsia" w:ascii="仿宋_GB2312" w:hAnsi="仿宋_GB2312" w:eastAsia="仿宋_GB2312" w:cs="仿宋_GB2312"/>
          <w:color w:val="auto"/>
          <w:kern w:val="0"/>
          <w:sz w:val="32"/>
          <w:szCs w:val="32"/>
          <w:lang w:eastAsia="zh-CN" w:bidi="ar"/>
        </w:rPr>
        <w:t>乡</w:t>
      </w:r>
      <w:r>
        <w:rPr>
          <w:rFonts w:hint="eastAsia" w:ascii="仿宋_GB2312" w:hAnsi="仿宋_GB2312" w:eastAsia="仿宋_GB2312" w:cs="仿宋_GB2312"/>
          <w:color w:val="auto"/>
          <w:kern w:val="0"/>
          <w:sz w:val="32"/>
          <w:szCs w:val="32"/>
          <w:lang w:bidi="ar"/>
        </w:rPr>
        <w:t>长</w:t>
      </w:r>
    </w:p>
    <w:p w14:paraId="47D6B9AA">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bidi="ar"/>
        </w:rPr>
        <w:t>副指挥长</w:t>
      </w:r>
      <w:r>
        <w:rPr>
          <w:rFonts w:hint="eastAsia" w:ascii="仿宋_GB2312" w:hAnsi="仿宋_GB2312" w:eastAsia="仿宋_GB2312" w:cs="仿宋_GB2312"/>
          <w:color w:val="auto"/>
          <w:kern w:val="0"/>
          <w:sz w:val="32"/>
          <w:szCs w:val="32"/>
          <w:lang w:val="en-US" w:eastAsia="zh-CN" w:bidi="ar"/>
        </w:rPr>
        <w:t>:郭少华</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退役军人服务站站长</w:t>
      </w:r>
    </w:p>
    <w:p w14:paraId="3F762852">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成    员:田  宁</w:t>
      </w:r>
      <w:r>
        <w:rPr>
          <w:rFonts w:hint="eastAsia" w:ascii="仿宋_GB2312" w:hAnsi="仿宋_GB2312" w:eastAsia="仿宋_GB2312" w:cs="仿宋_GB2312"/>
          <w:color w:val="auto"/>
          <w:kern w:val="0"/>
          <w:sz w:val="32"/>
          <w:szCs w:val="32"/>
          <w:lang w:val="en-US" w:eastAsia="zh-CN" w:bidi="ar"/>
        </w:rPr>
        <w:tab/>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eastAsia="zh-CN" w:bidi="ar"/>
        </w:rPr>
        <w:t>乡</w:t>
      </w:r>
      <w:r>
        <w:rPr>
          <w:rFonts w:hint="eastAsia" w:ascii="仿宋_GB2312" w:hAnsi="仿宋_GB2312" w:eastAsia="仿宋_GB2312" w:cs="仿宋_GB2312"/>
          <w:color w:val="auto"/>
          <w:kern w:val="0"/>
          <w:sz w:val="32"/>
          <w:szCs w:val="32"/>
          <w:lang w:bidi="ar"/>
        </w:rPr>
        <w:t>人大主席</w:t>
      </w:r>
    </w:p>
    <w:p w14:paraId="3B50B6CD">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 贾芬芬</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  乡纪委书记</w:t>
      </w:r>
    </w:p>
    <w:p w14:paraId="518FFE42">
      <w:pPr>
        <w:keepNext w:val="0"/>
        <w:keepLines w:val="0"/>
        <w:pageBreakBefore w:val="0"/>
        <w:widowControl w:val="0"/>
        <w:shd w:val="clear" w:color="auto" w:fill="FFFFFF"/>
        <w:kinsoku/>
        <w:wordWrap/>
        <w:topLinePunct w:val="0"/>
        <w:autoSpaceDE/>
        <w:autoSpaceDN/>
        <w:bidi w:val="0"/>
        <w:adjustRightInd/>
        <w:snapToGrid/>
        <w:spacing w:line="600" w:lineRule="exact"/>
        <w:ind w:firstLine="1920" w:firstLineChars="6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孙旭丽</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lang w:eastAsia="zh-CN" w:bidi="ar"/>
        </w:rPr>
        <w:t>乡</w:t>
      </w:r>
      <w:r>
        <w:rPr>
          <w:rFonts w:hint="eastAsia" w:ascii="仿宋_GB2312" w:hAnsi="仿宋_GB2312" w:eastAsia="仿宋_GB2312" w:cs="仿宋_GB2312"/>
          <w:color w:val="auto"/>
          <w:kern w:val="0"/>
          <w:sz w:val="32"/>
          <w:szCs w:val="32"/>
          <w:lang w:val="en-US" w:eastAsia="zh-CN" w:bidi="ar"/>
        </w:rPr>
        <w:t>组织</w:t>
      </w:r>
      <w:r>
        <w:rPr>
          <w:rFonts w:hint="eastAsia" w:ascii="仿宋_GB2312" w:hAnsi="仿宋_GB2312" w:eastAsia="仿宋_GB2312" w:cs="仿宋_GB2312"/>
          <w:color w:val="auto"/>
          <w:kern w:val="0"/>
          <w:sz w:val="32"/>
          <w:szCs w:val="32"/>
          <w:lang w:bidi="ar"/>
        </w:rPr>
        <w:t>委员</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宣传委员</w:t>
      </w:r>
    </w:p>
    <w:p w14:paraId="6D025D11">
      <w:pPr>
        <w:keepNext w:val="0"/>
        <w:keepLines w:val="0"/>
        <w:pageBreakBefore w:val="0"/>
        <w:widowControl w:val="0"/>
        <w:shd w:val="clear" w:color="auto" w:fill="FFFFFF"/>
        <w:kinsoku/>
        <w:wordWrap/>
        <w:topLinePunct w:val="0"/>
        <w:autoSpaceDE/>
        <w:autoSpaceDN/>
        <w:bidi w:val="0"/>
        <w:adjustRightInd/>
        <w:snapToGrid/>
        <w:spacing w:line="600" w:lineRule="exact"/>
        <w:ind w:firstLine="1920" w:firstLineChars="6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王慧青 </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eastAsia="zh-CN" w:bidi="ar"/>
        </w:rPr>
        <w:t>乡</w:t>
      </w:r>
      <w:r>
        <w:rPr>
          <w:rFonts w:hint="eastAsia" w:ascii="仿宋_GB2312" w:hAnsi="仿宋_GB2312" w:eastAsia="仿宋_GB2312" w:cs="仿宋_GB2312"/>
          <w:color w:val="auto"/>
          <w:kern w:val="0"/>
          <w:sz w:val="32"/>
          <w:szCs w:val="32"/>
          <w:lang w:val="en-US" w:eastAsia="zh-CN" w:bidi="ar"/>
        </w:rPr>
        <w:t>武装部长、统战委员</w:t>
      </w:r>
    </w:p>
    <w:p w14:paraId="487D9BE8">
      <w:pPr>
        <w:keepNext w:val="0"/>
        <w:keepLines w:val="0"/>
        <w:pageBreakBefore w:val="0"/>
        <w:widowControl w:val="0"/>
        <w:shd w:val="clear" w:color="auto" w:fill="FFFFFF"/>
        <w:kinsoku/>
        <w:wordWrap/>
        <w:topLinePunct w:val="0"/>
        <w:autoSpaceDE/>
        <w:autoSpaceDN/>
        <w:bidi w:val="0"/>
        <w:adjustRightInd/>
        <w:snapToGrid/>
        <w:spacing w:line="600" w:lineRule="exact"/>
        <w:ind w:firstLine="1920" w:firstLineChars="6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龙宙飞 </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eastAsia="zh-CN" w:bidi="ar"/>
        </w:rPr>
        <w:t>乡</w:t>
      </w:r>
      <w:r>
        <w:rPr>
          <w:rFonts w:hint="eastAsia" w:ascii="仿宋_GB2312" w:hAnsi="仿宋_GB2312" w:eastAsia="仿宋_GB2312" w:cs="仿宋_GB2312"/>
          <w:color w:val="auto"/>
          <w:kern w:val="0"/>
          <w:sz w:val="32"/>
          <w:szCs w:val="32"/>
          <w:lang w:val="en-US" w:eastAsia="zh-CN" w:bidi="ar"/>
        </w:rPr>
        <w:t>副乡长</w:t>
      </w:r>
    </w:p>
    <w:p w14:paraId="6DFC8D7D">
      <w:pPr>
        <w:keepNext w:val="0"/>
        <w:keepLines w:val="0"/>
        <w:pageBreakBefore w:val="0"/>
        <w:widowControl w:val="0"/>
        <w:shd w:val="clear" w:color="auto" w:fill="FFFFFF"/>
        <w:kinsoku/>
        <w:wordWrap/>
        <w:topLinePunct w:val="0"/>
        <w:autoSpaceDE/>
        <w:autoSpaceDN/>
        <w:bidi w:val="0"/>
        <w:adjustRightInd/>
        <w:snapToGrid/>
        <w:spacing w:line="600" w:lineRule="exact"/>
        <w:ind w:firstLine="1920" w:firstLineChars="6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胡绍琴 </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eastAsia="zh-CN" w:bidi="ar"/>
        </w:rPr>
        <w:t>乡</w:t>
      </w:r>
      <w:r>
        <w:rPr>
          <w:rFonts w:hint="eastAsia" w:ascii="仿宋_GB2312" w:hAnsi="仿宋_GB2312" w:eastAsia="仿宋_GB2312" w:cs="仿宋_GB2312"/>
          <w:color w:val="auto"/>
          <w:kern w:val="0"/>
          <w:sz w:val="32"/>
          <w:szCs w:val="32"/>
          <w:lang w:val="en-US" w:eastAsia="zh-CN" w:bidi="ar"/>
        </w:rPr>
        <w:t>副乡长</w:t>
      </w:r>
    </w:p>
    <w:p w14:paraId="74A62B0A">
      <w:pPr>
        <w:keepNext w:val="0"/>
        <w:keepLines w:val="0"/>
        <w:pageBreakBefore w:val="0"/>
        <w:widowControl w:val="0"/>
        <w:shd w:val="clear" w:color="auto" w:fill="FFFFFF"/>
        <w:kinsoku/>
        <w:wordWrap/>
        <w:topLinePunct w:val="0"/>
        <w:autoSpaceDE/>
        <w:autoSpaceDN/>
        <w:bidi w:val="0"/>
        <w:adjustRightInd/>
        <w:snapToGrid/>
        <w:spacing w:line="600" w:lineRule="exact"/>
        <w:ind w:firstLine="1920" w:firstLineChars="6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常俊琴    乡司法所所长、四级主任科员</w:t>
      </w:r>
    </w:p>
    <w:p w14:paraId="24E94308">
      <w:pPr>
        <w:keepNext w:val="0"/>
        <w:keepLines w:val="0"/>
        <w:pageBreakBefore w:val="0"/>
        <w:widowControl w:val="0"/>
        <w:shd w:val="clear" w:color="auto" w:fill="FFFFFF"/>
        <w:kinsoku/>
        <w:wordWrap/>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王彩云 </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eastAsia="zh-CN" w:bidi="ar"/>
        </w:rPr>
        <w:t>乡</w:t>
      </w:r>
      <w:r>
        <w:rPr>
          <w:rFonts w:hint="eastAsia" w:ascii="仿宋_GB2312" w:hAnsi="仿宋_GB2312" w:eastAsia="仿宋_GB2312" w:cs="仿宋_GB2312"/>
          <w:color w:val="auto"/>
          <w:kern w:val="0"/>
          <w:sz w:val="32"/>
          <w:szCs w:val="32"/>
          <w:lang w:val="en-US" w:eastAsia="zh-CN" w:bidi="ar"/>
        </w:rPr>
        <w:t>综合便民服务中心主任</w:t>
      </w:r>
    </w:p>
    <w:p w14:paraId="4B519402">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        郭慧强</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乡</w:t>
      </w:r>
      <w:r>
        <w:rPr>
          <w:rFonts w:hint="eastAsia" w:ascii="仿宋_GB2312" w:hAnsi="仿宋_GB2312" w:eastAsia="仿宋_GB2312" w:cs="仿宋_GB2312"/>
          <w:color w:val="auto"/>
          <w:kern w:val="0"/>
          <w:sz w:val="32"/>
          <w:szCs w:val="32"/>
          <w:lang w:bidi="ar"/>
        </w:rPr>
        <w:t>派出所所长</w:t>
      </w:r>
    </w:p>
    <w:p w14:paraId="6C017767">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        王丽瑞</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 xml:space="preserve">卫生院院长 </w:t>
      </w:r>
    </w:p>
    <w:p w14:paraId="4037589A">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bidi="ar"/>
        </w:rPr>
        <w:t xml:space="preserve">         各村</w:t>
      </w:r>
      <w:r>
        <w:rPr>
          <w:rFonts w:hint="eastAsia" w:ascii="仿宋_GB2312" w:hAnsi="仿宋_GB2312" w:eastAsia="仿宋_GB2312" w:cs="仿宋_GB2312"/>
          <w:color w:val="auto"/>
          <w:kern w:val="0"/>
          <w:sz w:val="32"/>
          <w:szCs w:val="32"/>
          <w:lang w:val="en-US" w:eastAsia="zh-CN" w:bidi="ar"/>
        </w:rPr>
        <w:t>支书主任</w:t>
      </w:r>
    </w:p>
    <w:p w14:paraId="605E9A51">
      <w:pPr>
        <w:pStyle w:val="5"/>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森林防火指挥部下设办公室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以下简称乡森防办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程理和张琳</w:t>
      </w:r>
      <w:r>
        <w:rPr>
          <w:rFonts w:hint="eastAsia" w:ascii="仿宋_GB2312" w:hAnsi="仿宋_GB2312" w:eastAsia="仿宋_GB2312" w:cs="仿宋_GB2312"/>
          <w:color w:val="auto"/>
          <w:sz w:val="32"/>
          <w:szCs w:val="32"/>
        </w:rPr>
        <w:t>同志兼任办公室主任，</w:t>
      </w:r>
      <w:r>
        <w:rPr>
          <w:rFonts w:hint="eastAsia" w:ascii="仿宋_GB2312" w:hAnsi="仿宋_GB2312" w:eastAsia="仿宋_GB2312" w:cs="仿宋_GB2312"/>
          <w:color w:val="auto"/>
          <w:sz w:val="32"/>
          <w:szCs w:val="32"/>
          <w:lang w:val="en-US" w:eastAsia="zh-CN"/>
        </w:rPr>
        <w:t>郭少华</w:t>
      </w:r>
      <w:r>
        <w:rPr>
          <w:rFonts w:hint="eastAsia" w:ascii="仿宋_GB2312" w:hAnsi="仿宋_GB2312" w:eastAsia="仿宋_GB2312" w:cs="仿宋_GB2312"/>
          <w:color w:val="auto"/>
          <w:sz w:val="32"/>
          <w:szCs w:val="32"/>
        </w:rPr>
        <w:t>同志</w:t>
      </w:r>
      <w:r>
        <w:rPr>
          <w:rFonts w:hint="eastAsia" w:ascii="仿宋_GB2312" w:hAnsi="仿宋_GB2312" w:eastAsia="仿宋_GB2312" w:cs="仿宋_GB2312"/>
          <w:color w:val="auto"/>
          <w:sz w:val="32"/>
          <w:szCs w:val="32"/>
          <w:lang w:val="en-US" w:eastAsia="zh-CN"/>
        </w:rPr>
        <w:t>兼</w:t>
      </w:r>
      <w:r>
        <w:rPr>
          <w:rFonts w:hint="eastAsia" w:ascii="仿宋_GB2312" w:hAnsi="仿宋_GB2312" w:eastAsia="仿宋_GB2312" w:cs="仿宋_GB2312"/>
          <w:color w:val="auto"/>
          <w:sz w:val="32"/>
          <w:szCs w:val="32"/>
        </w:rPr>
        <w:t>任办公室副主任，负责</w:t>
      </w:r>
      <w:r>
        <w:rPr>
          <w:rFonts w:hint="eastAsia" w:ascii="仿宋_GB2312" w:hAnsi="仿宋_GB2312" w:eastAsia="仿宋_GB2312" w:cs="仿宋_GB2312"/>
          <w:color w:val="auto"/>
          <w:sz w:val="32"/>
          <w:szCs w:val="32"/>
          <w:lang w:eastAsia="zh-CN"/>
        </w:rPr>
        <w:t>全乡</w:t>
      </w:r>
      <w:r>
        <w:rPr>
          <w:rFonts w:hint="eastAsia" w:ascii="仿宋_GB2312" w:hAnsi="仿宋_GB2312" w:eastAsia="仿宋_GB2312" w:cs="仿宋_GB2312"/>
          <w:color w:val="auto"/>
          <w:sz w:val="32"/>
          <w:szCs w:val="32"/>
        </w:rPr>
        <w:t>预防和处置森林火灾的日常工作。</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森林防火指挥部设立先遣队、应急扑火队、后勤保障队、向导队、交通指挥维稳队等工作队，做好相关应急处置工作。</w:t>
      </w:r>
    </w:p>
    <w:p w14:paraId="36016840">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2.2 职责任务</w:t>
      </w:r>
    </w:p>
    <w:p w14:paraId="56B2B957">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 xml:space="preserve">2.2.1 </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森林防火指挥部的职责</w:t>
      </w:r>
    </w:p>
    <w:p w14:paraId="156C3C6A">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负责调度指挥扑救森林火灾的各项工作，监督检查本预案的实施，决策火场扑救战略战术，</w:t>
      </w:r>
      <w:r>
        <w:rPr>
          <w:rFonts w:hint="eastAsia" w:ascii="仿宋_GB2312" w:hAnsi="仿宋_GB2312" w:eastAsia="仿宋_GB2312" w:cs="仿宋_GB2312"/>
          <w:color w:val="auto"/>
          <w:kern w:val="0"/>
          <w:sz w:val="32"/>
          <w:szCs w:val="32"/>
        </w:rPr>
        <w:t>对森林火灾应急处置工作负责。对森林火灾应急保障资源进行调度，组织</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应急分队、村级扑火队、</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属相关单位</w:t>
      </w:r>
      <w:r>
        <w:rPr>
          <w:rFonts w:hint="eastAsia" w:ascii="仿宋_GB2312" w:hAnsi="仿宋_GB2312" w:eastAsia="仿宋_GB2312" w:cs="仿宋_GB2312"/>
          <w:color w:val="auto"/>
          <w:kern w:val="0"/>
          <w:sz w:val="32"/>
          <w:szCs w:val="32"/>
        </w:rPr>
        <w:t>等扑火队伍和动员社会力量参与森林扑火救灾工作。负责森林火灾现场先行处置工作，并及时向</w:t>
      </w:r>
      <w:r>
        <w:rPr>
          <w:rFonts w:hint="eastAsia"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rPr>
        <w:t>森林防火指挥部报告。</w:t>
      </w:r>
      <w:r>
        <w:rPr>
          <w:rFonts w:hint="eastAsia" w:ascii="仿宋_GB2312" w:hAnsi="仿宋_GB2312" w:eastAsia="仿宋_GB2312" w:cs="仿宋_GB2312"/>
          <w:color w:val="auto"/>
          <w:sz w:val="32"/>
          <w:szCs w:val="32"/>
        </w:rPr>
        <w:t>负责支援扑火队伍和物资的接送、后勤保障、撤离转移灾区群众、火场清理留守、火灾善后处置；协助火灾损失调查和火案查处。</w:t>
      </w:r>
    </w:p>
    <w:p w14:paraId="12FA0F27">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2.2.2 </w:t>
      </w:r>
      <w:r>
        <w:rPr>
          <w:rFonts w:hint="eastAsia" w:ascii="仿宋_GB2312" w:hAnsi="仿宋_GB2312" w:eastAsia="仿宋_GB2312" w:cs="仿宋_GB2312"/>
          <w:color w:val="auto"/>
          <w:sz w:val="32"/>
          <w:szCs w:val="32"/>
        </w:rPr>
        <w:t>森林火灾扑救前线指挥部职责</w:t>
      </w:r>
    </w:p>
    <w:p w14:paraId="38A22F7B">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成立森林火灾扑救前线指挥部，制定森林火灾应急救援措施，在森林火灾发生后第一时间赶赴现场，按照《扑救森林火灾前线指挥部工作规范》的要求，进行先期应急处置。</w:t>
      </w:r>
    </w:p>
    <w:p w14:paraId="298BA000">
      <w:pPr>
        <w:pStyle w:val="5"/>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职责任务：在</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的统一领导下，扑火前线指挥部必须靠前指挥，制定和实施扑救方案；全面掌握火灾现场的地形地貌和自然、社会情况；全面掌握火场动态情况，分析火场发展趋势；全面掌握扑火人员、装备、给养数量及行动情况，安排扑火任务和工作计划；直接调度指挥现场扑火人员按扑救方案扑救；组织协调火场后勤保障工作；负责火场现场的宣传教育工作；负责火灾调查及扑灭火场的验收；负责前线指挥部的文件资料整理归档和工作总结。</w:t>
      </w:r>
    </w:p>
    <w:p w14:paraId="2BC27767">
      <w:pPr>
        <w:pStyle w:val="5"/>
        <w:keepNext w:val="0"/>
        <w:keepLines w:val="0"/>
        <w:pageBreakBefore w:val="0"/>
        <w:widowControl w:val="0"/>
        <w:tabs>
          <w:tab w:val="left" w:pos="540"/>
        </w:tabs>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2.2.3 </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应急办职责</w:t>
      </w:r>
    </w:p>
    <w:p w14:paraId="5DEDBFC3">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当发生一般及以上等级森林火灾时，传达</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森林防火指挥部领导指示精神，协助组织、指挥、协调火灾扑救；调查火灾损失，查处森林火灾案件。及时向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政府应急局报告灾情，组织协调</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应急分队及有关部门履行救灾职责。</w:t>
      </w:r>
    </w:p>
    <w:p w14:paraId="2D2F7D19">
      <w:pPr>
        <w:pStyle w:val="5"/>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2.2.4 </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lang w:val="en-US" w:eastAsia="zh-CN"/>
        </w:rPr>
        <w:t>森林防火指挥部办公室</w:t>
      </w:r>
      <w:r>
        <w:rPr>
          <w:rFonts w:hint="eastAsia" w:ascii="仿宋_GB2312" w:hAnsi="仿宋_GB2312" w:eastAsia="仿宋_GB2312" w:cs="仿宋_GB2312"/>
          <w:color w:val="auto"/>
          <w:sz w:val="32"/>
          <w:szCs w:val="32"/>
        </w:rPr>
        <w:t>职责</w:t>
      </w:r>
    </w:p>
    <w:p w14:paraId="2518D4A4">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z w:val="32"/>
          <w:szCs w:val="32"/>
        </w:rPr>
        <w:t>及时向</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森林防火指挥部报告灾情，参与指挥决策，为领导当好参谋助手；负责成立森林火灾后方指挥部，掌握火情动态和扑火进展，上报火情信息</w:t>
      </w:r>
      <w:r>
        <w:rPr>
          <w:rFonts w:hint="eastAsia" w:ascii="仿宋_GB2312" w:hAnsi="仿宋_GB2312" w:eastAsia="仿宋_GB2312" w:cs="仿宋_GB2312"/>
          <w:color w:val="auto"/>
          <w:sz w:val="32"/>
          <w:szCs w:val="32"/>
          <w:lang w:eastAsia="zh-CN"/>
        </w:rPr>
        <w:t>。</w:t>
      </w:r>
    </w:p>
    <w:p w14:paraId="5D44D1F1">
      <w:pPr>
        <w:keepNext w:val="0"/>
        <w:keepLines w:val="0"/>
        <w:pageBreakBefore w:val="0"/>
        <w:widowControl w:val="0"/>
        <w:kinsoku/>
        <w:wordWrap/>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 xml:space="preserve">2.2.5 </w:t>
      </w:r>
      <w:r>
        <w:rPr>
          <w:rFonts w:hint="eastAsia" w:ascii="仿宋_GB2312" w:hAnsi="仿宋_GB2312" w:eastAsia="仿宋_GB2312" w:cs="仿宋_GB2312"/>
          <w:color w:val="auto"/>
          <w:spacing w:val="-4"/>
          <w:sz w:val="32"/>
          <w:szCs w:val="32"/>
          <w:lang w:eastAsia="zh-CN"/>
        </w:rPr>
        <w:t>乡</w:t>
      </w:r>
      <w:r>
        <w:rPr>
          <w:rFonts w:hint="eastAsia" w:ascii="仿宋_GB2312" w:hAnsi="仿宋_GB2312" w:eastAsia="仿宋_GB2312" w:cs="仿宋_GB2312"/>
          <w:color w:val="auto"/>
          <w:spacing w:val="-4"/>
          <w:sz w:val="32"/>
          <w:szCs w:val="32"/>
        </w:rPr>
        <w:t>人武部职责</w:t>
      </w:r>
    </w:p>
    <w:p w14:paraId="40F11921">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z w:val="32"/>
          <w:szCs w:val="32"/>
        </w:rPr>
        <w:t>负责调动各村民兵扑火队伍参加森林火灾扑救工作。</w:t>
      </w:r>
    </w:p>
    <w:p w14:paraId="15A3AD5F">
      <w:pPr>
        <w:keepNext w:val="0"/>
        <w:keepLines w:val="0"/>
        <w:pageBreakBefore w:val="0"/>
        <w:widowControl w:val="0"/>
        <w:kinsoku/>
        <w:wordWrap/>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2.2.6 党政办、财政所职责</w:t>
      </w:r>
    </w:p>
    <w:p w14:paraId="25CA0AAF">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负责督促</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应急分队、村级扑火队、</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属相关单位、部门参加森林火灾抢险扑救工作。</w:t>
      </w:r>
      <w:r>
        <w:rPr>
          <w:rFonts w:hint="eastAsia" w:ascii="仿宋_GB2312" w:hAnsi="仿宋_GB2312" w:eastAsia="仿宋_GB2312" w:cs="仿宋_GB2312"/>
          <w:color w:val="auto"/>
          <w:spacing w:val="-4"/>
          <w:sz w:val="32"/>
          <w:szCs w:val="32"/>
        </w:rPr>
        <w:t>负责扑火现场后期物资保障</w:t>
      </w:r>
      <w:r>
        <w:rPr>
          <w:rFonts w:hint="eastAsia" w:ascii="仿宋_GB2312" w:hAnsi="仿宋_GB2312" w:eastAsia="仿宋_GB2312" w:cs="仿宋_GB2312"/>
          <w:color w:val="auto"/>
          <w:sz w:val="32"/>
          <w:szCs w:val="32"/>
        </w:rPr>
        <w:t>和火灾扑救资金安排。</w:t>
      </w:r>
    </w:p>
    <w:p w14:paraId="73D1EC6B">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2.2.7 派出所</w:t>
      </w:r>
      <w:r>
        <w:rPr>
          <w:rFonts w:hint="eastAsia" w:ascii="仿宋_GB2312" w:hAnsi="仿宋_GB2312" w:eastAsia="仿宋_GB2312" w:cs="仿宋_GB2312"/>
          <w:color w:val="auto"/>
          <w:spacing w:val="-4"/>
          <w:sz w:val="32"/>
          <w:szCs w:val="32"/>
        </w:rPr>
        <w:t>职责</w:t>
      </w:r>
    </w:p>
    <w:p w14:paraId="3288F830">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负责调遣公安干警参加森林火灾扑救，负责扑救森林火灾交通干线及火场附近交通管理，保障交通畅通。维护火灾现场秩序和灾区社会治安稳定，协助撤离和转移灾区群众，参与调查森林火灾案件等工作。</w:t>
      </w:r>
    </w:p>
    <w:p w14:paraId="2A02D950">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2.2.8 </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lang w:val="en-US" w:eastAsia="zh-CN"/>
        </w:rPr>
        <w:t>卫生院</w:t>
      </w:r>
      <w:r>
        <w:rPr>
          <w:rFonts w:hint="eastAsia" w:ascii="仿宋_GB2312" w:hAnsi="仿宋_GB2312" w:eastAsia="仿宋_GB2312" w:cs="仿宋_GB2312"/>
          <w:color w:val="auto"/>
          <w:sz w:val="32"/>
          <w:szCs w:val="32"/>
        </w:rPr>
        <w:t>职责</w:t>
      </w:r>
    </w:p>
    <w:p w14:paraId="71611BA7">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负责扑火救灾中的医疗救护工作。</w:t>
      </w:r>
    </w:p>
    <w:p w14:paraId="3935EA06">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val="0"/>
          <w:color w:val="auto"/>
          <w:kern w:val="0"/>
          <w:sz w:val="32"/>
          <w:szCs w:val="32"/>
        </w:rPr>
      </w:pPr>
      <w:r>
        <w:rPr>
          <w:rFonts w:hint="eastAsia" w:ascii="仿宋_GB2312" w:hAnsi="仿宋_GB2312" w:eastAsia="仿宋_GB2312" w:cs="仿宋_GB2312"/>
          <w:b/>
          <w:bCs w:val="0"/>
          <w:color w:val="auto"/>
          <w:kern w:val="0"/>
          <w:sz w:val="32"/>
          <w:szCs w:val="32"/>
        </w:rPr>
        <w:t>2.3 建立</w:t>
      </w:r>
      <w:r>
        <w:rPr>
          <w:rFonts w:hint="eastAsia" w:ascii="仿宋_GB2312" w:hAnsi="仿宋_GB2312" w:eastAsia="仿宋_GB2312" w:cs="仿宋_GB2312"/>
          <w:b/>
          <w:bCs w:val="0"/>
          <w:color w:val="auto"/>
          <w:kern w:val="0"/>
          <w:sz w:val="32"/>
          <w:szCs w:val="32"/>
          <w:lang w:eastAsia="zh-CN"/>
        </w:rPr>
        <w:t>乡</w:t>
      </w:r>
      <w:r>
        <w:rPr>
          <w:rFonts w:hint="eastAsia" w:ascii="仿宋_GB2312" w:hAnsi="仿宋_GB2312" w:eastAsia="仿宋_GB2312" w:cs="仿宋_GB2312"/>
          <w:b/>
          <w:bCs w:val="0"/>
          <w:color w:val="auto"/>
          <w:kern w:val="0"/>
          <w:sz w:val="32"/>
          <w:szCs w:val="32"/>
        </w:rPr>
        <w:t>森林防火领导责任制</w:t>
      </w:r>
    </w:p>
    <w:p w14:paraId="6337FA05">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color w:val="auto"/>
          <w:kern w:val="0"/>
          <w:sz w:val="32"/>
          <w:szCs w:val="32"/>
        </w:rPr>
        <w:t>在</w:t>
      </w:r>
      <w:r>
        <w:rPr>
          <w:rFonts w:hint="eastAsia" w:ascii="仿宋_GB2312" w:hAnsi="仿宋_GB2312" w:eastAsia="仿宋_GB2312" w:cs="仿宋_GB2312"/>
          <w:b w:val="0"/>
          <w:bCs/>
          <w:color w:val="auto"/>
          <w:kern w:val="0"/>
          <w:sz w:val="32"/>
          <w:szCs w:val="32"/>
          <w:lang w:eastAsia="zh-CN"/>
        </w:rPr>
        <w:t>乡</w:t>
      </w:r>
      <w:r>
        <w:rPr>
          <w:rFonts w:hint="eastAsia" w:ascii="仿宋_GB2312" w:hAnsi="仿宋_GB2312" w:eastAsia="仿宋_GB2312" w:cs="仿宋_GB2312"/>
          <w:b w:val="0"/>
          <w:bCs/>
          <w:color w:val="auto"/>
          <w:kern w:val="0"/>
          <w:sz w:val="32"/>
          <w:szCs w:val="32"/>
        </w:rPr>
        <w:t>森林防火指挥部的统一领导下，建立</w:t>
      </w:r>
      <w:r>
        <w:rPr>
          <w:rFonts w:hint="eastAsia" w:ascii="仿宋_GB2312" w:hAnsi="仿宋_GB2312" w:eastAsia="仿宋_GB2312" w:cs="仿宋_GB2312"/>
          <w:b w:val="0"/>
          <w:bCs/>
          <w:color w:val="auto"/>
          <w:kern w:val="0"/>
          <w:sz w:val="32"/>
          <w:szCs w:val="32"/>
          <w:lang w:eastAsia="zh-CN"/>
        </w:rPr>
        <w:t>乡</w:t>
      </w:r>
      <w:r>
        <w:rPr>
          <w:rFonts w:hint="eastAsia" w:ascii="仿宋_GB2312" w:hAnsi="仿宋_GB2312" w:eastAsia="仿宋_GB2312" w:cs="仿宋_GB2312"/>
          <w:b w:val="0"/>
          <w:bCs/>
          <w:color w:val="auto"/>
          <w:kern w:val="0"/>
          <w:sz w:val="32"/>
          <w:szCs w:val="32"/>
        </w:rPr>
        <w:t>森林防火领导责任制，在农事季节野外用火高发时段、森林高火险时期，实行辖区责任制。主要责任是：负责检查督促各村对森林防火工作的落实情况，特别是层层落实各</w:t>
      </w:r>
      <w:r>
        <w:rPr>
          <w:rFonts w:hint="eastAsia" w:ascii="仿宋_GB2312" w:hAnsi="仿宋_GB2312" w:eastAsia="仿宋_GB2312" w:cs="仿宋_GB2312"/>
          <w:color w:val="auto"/>
          <w:kern w:val="0"/>
          <w:sz w:val="32"/>
          <w:szCs w:val="32"/>
        </w:rPr>
        <w:t>个环节的责任；严格管控火源，切实做好森林火灾的预防工作，及时整改火险隐患；当发生森林火灾时，及时赶赴火灾现场指挥扑救。建立“四包责任制”即驻片领导包片，驻村干部包村，驻</w:t>
      </w:r>
      <w:r>
        <w:rPr>
          <w:rFonts w:hint="eastAsia" w:ascii="仿宋_GB2312" w:hAnsi="仿宋_GB2312" w:eastAsia="仿宋_GB2312" w:cs="仿宋_GB2312"/>
          <w:color w:val="auto"/>
          <w:kern w:val="0"/>
          <w:sz w:val="32"/>
          <w:szCs w:val="32"/>
          <w:lang w:val="en-US" w:eastAsia="zh-CN"/>
        </w:rPr>
        <w:t>队</w:t>
      </w:r>
      <w:r>
        <w:rPr>
          <w:rFonts w:hint="eastAsia" w:ascii="仿宋_GB2312" w:hAnsi="仿宋_GB2312" w:eastAsia="仿宋_GB2312" w:cs="仿宋_GB2312"/>
          <w:color w:val="auto"/>
          <w:kern w:val="0"/>
          <w:sz w:val="32"/>
          <w:szCs w:val="32"/>
        </w:rPr>
        <w:t>干部包</w:t>
      </w:r>
      <w:r>
        <w:rPr>
          <w:rFonts w:hint="eastAsia" w:ascii="仿宋_GB2312" w:hAnsi="仿宋_GB2312" w:eastAsia="仿宋_GB2312" w:cs="仿宋_GB2312"/>
          <w:color w:val="auto"/>
          <w:kern w:val="0"/>
          <w:sz w:val="32"/>
          <w:szCs w:val="32"/>
          <w:lang w:val="en-US" w:eastAsia="zh-CN"/>
        </w:rPr>
        <w:t>队</w:t>
      </w:r>
      <w:r>
        <w:rPr>
          <w:rFonts w:hint="eastAsia" w:ascii="仿宋_GB2312" w:hAnsi="仿宋_GB2312" w:eastAsia="仿宋_GB2312" w:cs="仿宋_GB2312"/>
          <w:color w:val="auto"/>
          <w:kern w:val="0"/>
          <w:sz w:val="32"/>
          <w:szCs w:val="32"/>
        </w:rPr>
        <w:t>，村</w:t>
      </w:r>
      <w:r>
        <w:rPr>
          <w:rFonts w:hint="eastAsia" w:ascii="仿宋_GB2312" w:hAnsi="仿宋_GB2312" w:eastAsia="仿宋_GB2312" w:cs="仿宋_GB2312"/>
          <w:color w:val="auto"/>
          <w:kern w:val="0"/>
          <w:sz w:val="32"/>
          <w:szCs w:val="32"/>
          <w:lang w:val="en-US" w:eastAsia="zh-CN"/>
        </w:rPr>
        <w:t>队</w:t>
      </w:r>
      <w:r>
        <w:rPr>
          <w:rFonts w:hint="eastAsia" w:ascii="仿宋_GB2312" w:hAnsi="仿宋_GB2312" w:eastAsia="仿宋_GB2312" w:cs="仿宋_GB2312"/>
          <w:color w:val="auto"/>
          <w:kern w:val="0"/>
          <w:sz w:val="32"/>
          <w:szCs w:val="32"/>
        </w:rPr>
        <w:t>干部包户，具体以</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lang w:val="en-US" w:eastAsia="zh-CN"/>
        </w:rPr>
        <w:t>党政</w:t>
      </w:r>
      <w:r>
        <w:rPr>
          <w:rFonts w:hint="eastAsia" w:ascii="仿宋_GB2312" w:hAnsi="仿宋_GB2312" w:eastAsia="仿宋_GB2312" w:cs="仿宋_GB2312"/>
          <w:color w:val="auto"/>
          <w:kern w:val="0"/>
          <w:sz w:val="32"/>
          <w:szCs w:val="32"/>
        </w:rPr>
        <w:t>办制定的驻片、驻村的名册为准。</w:t>
      </w:r>
    </w:p>
    <w:p w14:paraId="38B491A9">
      <w:pPr>
        <w:keepNext w:val="0"/>
        <w:keepLines w:val="0"/>
        <w:pageBreakBefore w:val="0"/>
        <w:widowControl w:val="0"/>
        <w:shd w:val="clear" w:color="auto" w:fill="FFFFFF"/>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lang w:eastAsia="zh-CN"/>
        </w:rPr>
        <w:t>乡</w:t>
      </w:r>
      <w:r>
        <w:rPr>
          <w:rFonts w:hint="eastAsia" w:ascii="黑体" w:hAnsi="黑体" w:eastAsia="黑体" w:cs="黑体"/>
          <w:color w:val="auto"/>
          <w:kern w:val="0"/>
          <w:sz w:val="32"/>
          <w:szCs w:val="32"/>
        </w:rPr>
        <w:t>森林防火领导驻片一览表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463"/>
        <w:gridCol w:w="2054"/>
        <w:gridCol w:w="1516"/>
        <w:gridCol w:w="1182"/>
      </w:tblGrid>
      <w:tr w14:paraId="13CF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14:paraId="49434476">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姓  名</w:t>
            </w:r>
          </w:p>
        </w:tc>
        <w:tc>
          <w:tcPr>
            <w:tcW w:w="2463" w:type="dxa"/>
            <w:tcBorders>
              <w:top w:val="single" w:color="auto" w:sz="4" w:space="0"/>
              <w:left w:val="single" w:color="auto" w:sz="4" w:space="0"/>
              <w:bottom w:val="single" w:color="auto" w:sz="4" w:space="0"/>
              <w:right w:val="single" w:color="auto" w:sz="4" w:space="0"/>
            </w:tcBorders>
            <w:noWrap w:val="0"/>
            <w:vAlign w:val="center"/>
          </w:tcPr>
          <w:p w14:paraId="5ABCD03D">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职  务</w:t>
            </w:r>
          </w:p>
        </w:tc>
        <w:tc>
          <w:tcPr>
            <w:tcW w:w="2054" w:type="dxa"/>
            <w:tcBorders>
              <w:top w:val="single" w:color="auto" w:sz="4" w:space="0"/>
              <w:left w:val="single" w:color="auto" w:sz="4" w:space="0"/>
              <w:bottom w:val="single" w:color="auto" w:sz="4" w:space="0"/>
              <w:right w:val="single" w:color="auto" w:sz="4" w:space="0"/>
            </w:tcBorders>
            <w:noWrap w:val="0"/>
            <w:vAlign w:val="center"/>
          </w:tcPr>
          <w:p w14:paraId="6304C47E">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联系电话</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67A8CF1">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20"/>
                <w:kern w:val="0"/>
                <w:sz w:val="32"/>
                <w:szCs w:val="32"/>
              </w:rPr>
              <w:t>责任区域</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80B2695">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备  注</w:t>
            </w:r>
          </w:p>
        </w:tc>
      </w:tr>
      <w:tr w14:paraId="7983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14:paraId="2078CDBA">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王慧青</w:t>
            </w:r>
          </w:p>
        </w:tc>
        <w:tc>
          <w:tcPr>
            <w:tcW w:w="2463" w:type="dxa"/>
            <w:tcBorders>
              <w:top w:val="single" w:color="auto" w:sz="4" w:space="0"/>
              <w:left w:val="single" w:color="auto" w:sz="4" w:space="0"/>
              <w:bottom w:val="single" w:color="auto" w:sz="4" w:space="0"/>
              <w:right w:val="single" w:color="auto" w:sz="4" w:space="0"/>
            </w:tcBorders>
            <w:noWrap w:val="0"/>
            <w:vAlign w:val="center"/>
          </w:tcPr>
          <w:p w14:paraId="485C3502">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pacing w:val="-20"/>
                <w:kern w:val="0"/>
                <w:sz w:val="32"/>
                <w:szCs w:val="32"/>
                <w:lang w:val="en-US" w:eastAsia="zh-CN" w:bidi="ar"/>
              </w:rPr>
            </w:pPr>
            <w:r>
              <w:rPr>
                <w:rFonts w:hint="eastAsia" w:ascii="仿宋_GB2312" w:hAnsi="仿宋_GB2312" w:eastAsia="仿宋_GB2312" w:cs="仿宋_GB2312"/>
                <w:color w:val="auto"/>
                <w:spacing w:val="-20"/>
                <w:kern w:val="0"/>
                <w:sz w:val="32"/>
                <w:szCs w:val="32"/>
                <w:lang w:eastAsia="zh-CN" w:bidi="ar"/>
              </w:rPr>
              <w:t>乡</w:t>
            </w:r>
            <w:r>
              <w:rPr>
                <w:rFonts w:hint="eastAsia" w:ascii="仿宋_GB2312" w:hAnsi="仿宋_GB2312" w:eastAsia="仿宋_GB2312" w:cs="仿宋_GB2312"/>
                <w:color w:val="auto"/>
                <w:spacing w:val="-20"/>
                <w:kern w:val="0"/>
                <w:sz w:val="32"/>
                <w:szCs w:val="32"/>
                <w:lang w:val="en-US" w:eastAsia="zh-CN" w:bidi="ar"/>
              </w:rPr>
              <w:t>武装部长</w:t>
            </w:r>
          </w:p>
          <w:p w14:paraId="0DB5BAFA">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20"/>
                <w:kern w:val="0"/>
                <w:sz w:val="32"/>
                <w:szCs w:val="32"/>
                <w:lang w:val="en-US" w:eastAsia="zh-CN" w:bidi="ar"/>
              </w:rPr>
              <w:t>统战委员</w:t>
            </w:r>
          </w:p>
        </w:tc>
        <w:tc>
          <w:tcPr>
            <w:tcW w:w="2054" w:type="dxa"/>
            <w:tcBorders>
              <w:top w:val="single" w:color="auto" w:sz="4" w:space="0"/>
              <w:left w:val="single" w:color="auto" w:sz="4" w:space="0"/>
              <w:bottom w:val="single" w:color="auto" w:sz="4" w:space="0"/>
              <w:right w:val="single" w:color="auto" w:sz="4" w:space="0"/>
            </w:tcBorders>
            <w:noWrap w:val="0"/>
            <w:vAlign w:val="center"/>
          </w:tcPr>
          <w:p w14:paraId="17770B97">
            <w:pPr>
              <w:keepNext w:val="0"/>
              <w:keepLines w:val="0"/>
              <w:pageBreakBefore w:val="0"/>
              <w:widowControl w:val="0"/>
              <w:kinsoku/>
              <w:wordWrap/>
              <w:topLinePunct w:val="0"/>
              <w:autoSpaceDE/>
              <w:autoSpaceDN/>
              <w:bidi w:val="0"/>
              <w:adjustRightInd/>
              <w:snapToGrid/>
              <w:spacing w:line="600" w:lineRule="exact"/>
              <w:jc w:val="center"/>
              <w:textAlignment w:val="auto"/>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15234503185</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9FF27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丰    村</w:t>
            </w:r>
          </w:p>
          <w:p w14:paraId="763C4D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金    村</w:t>
            </w:r>
          </w:p>
          <w:p w14:paraId="7C5EC4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居 德 村</w:t>
            </w:r>
          </w:p>
          <w:p w14:paraId="5A6E2A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 里 村</w:t>
            </w:r>
          </w:p>
          <w:p w14:paraId="08ED65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罗辛庄村赵    村</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5A8A3867">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p>
        </w:tc>
      </w:tr>
      <w:tr w14:paraId="799B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14:paraId="109C0FC1">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龙宙飞</w:t>
            </w:r>
          </w:p>
        </w:tc>
        <w:tc>
          <w:tcPr>
            <w:tcW w:w="2463" w:type="dxa"/>
            <w:tcBorders>
              <w:top w:val="single" w:color="auto" w:sz="4" w:space="0"/>
              <w:left w:val="single" w:color="auto" w:sz="4" w:space="0"/>
              <w:bottom w:val="single" w:color="auto" w:sz="4" w:space="0"/>
              <w:right w:val="single" w:color="auto" w:sz="4" w:space="0"/>
            </w:tcBorders>
            <w:noWrap w:val="0"/>
            <w:vAlign w:val="center"/>
          </w:tcPr>
          <w:p w14:paraId="54CAEB8B">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20"/>
                <w:kern w:val="0"/>
                <w:sz w:val="32"/>
                <w:szCs w:val="32"/>
                <w:lang w:eastAsia="zh-CN" w:bidi="ar"/>
              </w:rPr>
              <w:t>乡</w:t>
            </w:r>
            <w:r>
              <w:rPr>
                <w:rFonts w:hint="eastAsia" w:ascii="仿宋_GB2312" w:hAnsi="仿宋_GB2312" w:eastAsia="仿宋_GB2312" w:cs="仿宋_GB2312"/>
                <w:color w:val="auto"/>
                <w:spacing w:val="-20"/>
                <w:kern w:val="0"/>
                <w:sz w:val="32"/>
                <w:szCs w:val="32"/>
                <w:lang w:bidi="ar"/>
              </w:rPr>
              <w:t>副</w:t>
            </w:r>
            <w:r>
              <w:rPr>
                <w:rFonts w:hint="eastAsia" w:ascii="仿宋_GB2312" w:hAnsi="仿宋_GB2312" w:eastAsia="仿宋_GB2312" w:cs="仿宋_GB2312"/>
                <w:color w:val="auto"/>
                <w:spacing w:val="-20"/>
                <w:kern w:val="0"/>
                <w:sz w:val="32"/>
                <w:szCs w:val="32"/>
                <w:lang w:eastAsia="zh-CN" w:bidi="ar"/>
              </w:rPr>
              <w:t>乡</w:t>
            </w:r>
            <w:r>
              <w:rPr>
                <w:rFonts w:hint="eastAsia" w:ascii="仿宋_GB2312" w:hAnsi="仿宋_GB2312" w:eastAsia="仿宋_GB2312" w:cs="仿宋_GB2312"/>
                <w:color w:val="auto"/>
                <w:spacing w:val="-20"/>
                <w:kern w:val="0"/>
                <w:sz w:val="32"/>
                <w:szCs w:val="32"/>
                <w:lang w:bidi="ar"/>
              </w:rPr>
              <w:t>长</w:t>
            </w:r>
          </w:p>
        </w:tc>
        <w:tc>
          <w:tcPr>
            <w:tcW w:w="2054" w:type="dxa"/>
            <w:tcBorders>
              <w:top w:val="single" w:color="auto" w:sz="4" w:space="0"/>
              <w:left w:val="single" w:color="auto" w:sz="4" w:space="0"/>
              <w:bottom w:val="single" w:color="auto" w:sz="4" w:space="0"/>
              <w:right w:val="single" w:color="auto" w:sz="4" w:space="0"/>
            </w:tcBorders>
            <w:noWrap w:val="0"/>
            <w:vAlign w:val="center"/>
          </w:tcPr>
          <w:p w14:paraId="37ADBFAD">
            <w:pPr>
              <w:keepNext w:val="0"/>
              <w:keepLines w:val="0"/>
              <w:pageBreakBefore w:val="0"/>
              <w:widowControl w:val="0"/>
              <w:kinsoku/>
              <w:wordWrap/>
              <w:topLinePunct w:val="0"/>
              <w:autoSpaceDE/>
              <w:autoSpaceDN/>
              <w:bidi w:val="0"/>
              <w:adjustRightInd/>
              <w:snapToGrid/>
              <w:spacing w:line="600" w:lineRule="exact"/>
              <w:jc w:val="center"/>
              <w:textAlignment w:val="auto"/>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18035561441</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FD925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付 庄 村</w:t>
            </w:r>
          </w:p>
          <w:p w14:paraId="3391BC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碾张南村</w:t>
            </w:r>
          </w:p>
          <w:p w14:paraId="5A1D34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碾张北村</w:t>
            </w:r>
          </w:p>
          <w:p w14:paraId="363049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关 街 村</w:t>
            </w:r>
          </w:p>
          <w:p w14:paraId="2EA30B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参 韩 村</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3B2D7FC7">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p>
        </w:tc>
      </w:tr>
      <w:tr w14:paraId="5664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14:paraId="793E4D64">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孙旭丽</w:t>
            </w:r>
          </w:p>
        </w:tc>
        <w:tc>
          <w:tcPr>
            <w:tcW w:w="2463" w:type="dxa"/>
            <w:tcBorders>
              <w:top w:val="single" w:color="auto" w:sz="4" w:space="0"/>
              <w:left w:val="single" w:color="auto" w:sz="4" w:space="0"/>
              <w:bottom w:val="single" w:color="auto" w:sz="4" w:space="0"/>
              <w:right w:val="single" w:color="auto" w:sz="4" w:space="0"/>
            </w:tcBorders>
            <w:noWrap w:val="0"/>
            <w:vAlign w:val="center"/>
          </w:tcPr>
          <w:p w14:paraId="2D74BE1D">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eastAsia="zh-CN" w:bidi="ar"/>
              </w:rPr>
              <w:t>乡</w:t>
            </w:r>
            <w:r>
              <w:rPr>
                <w:rFonts w:hint="eastAsia" w:ascii="仿宋_GB2312" w:hAnsi="仿宋_GB2312" w:eastAsia="仿宋_GB2312" w:cs="仿宋_GB2312"/>
                <w:color w:val="auto"/>
                <w:kern w:val="0"/>
                <w:sz w:val="32"/>
                <w:szCs w:val="32"/>
                <w:lang w:val="en-US" w:eastAsia="zh-CN" w:bidi="ar"/>
              </w:rPr>
              <w:t>组织委员</w:t>
            </w:r>
          </w:p>
          <w:p w14:paraId="34F439F4">
            <w:pPr>
              <w:keepNext w:val="0"/>
              <w:keepLines w:val="0"/>
              <w:pageBreakBefore w:val="0"/>
              <w:widowControl w:val="0"/>
              <w:kinsoku/>
              <w:wordWrap/>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bidi="ar"/>
              </w:rPr>
              <w:t>宣传委员</w:t>
            </w:r>
          </w:p>
        </w:tc>
        <w:tc>
          <w:tcPr>
            <w:tcW w:w="2054" w:type="dxa"/>
            <w:tcBorders>
              <w:top w:val="single" w:color="auto" w:sz="4" w:space="0"/>
              <w:left w:val="single" w:color="auto" w:sz="4" w:space="0"/>
              <w:bottom w:val="single" w:color="auto" w:sz="4" w:space="0"/>
              <w:right w:val="single" w:color="auto" w:sz="4" w:space="0"/>
            </w:tcBorders>
            <w:noWrap w:val="0"/>
            <w:vAlign w:val="center"/>
          </w:tcPr>
          <w:p w14:paraId="6B0463BC">
            <w:pPr>
              <w:keepNext w:val="0"/>
              <w:keepLines w:val="0"/>
              <w:pageBreakBefore w:val="0"/>
              <w:widowControl w:val="0"/>
              <w:kinsoku/>
              <w:wordWrap/>
              <w:topLinePunct w:val="0"/>
              <w:autoSpaceDE/>
              <w:autoSpaceDN/>
              <w:bidi w:val="0"/>
              <w:adjustRightInd/>
              <w:snapToGrid/>
              <w:spacing w:line="600" w:lineRule="exact"/>
              <w:jc w:val="center"/>
              <w:textAlignment w:val="auto"/>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13203457680</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8A504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关    村</w:t>
            </w:r>
          </w:p>
          <w:p w14:paraId="0A0B96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鲍家河村</w:t>
            </w:r>
          </w:p>
          <w:p w14:paraId="1953A3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营 里 村</w:t>
            </w:r>
          </w:p>
          <w:p w14:paraId="59ACFC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西 里 村</w:t>
            </w:r>
          </w:p>
          <w:p w14:paraId="4ACE9E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东 里 村</w:t>
            </w:r>
          </w:p>
          <w:p w14:paraId="4F71D8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西田甫村</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68EAFF91">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rPr>
            </w:pPr>
          </w:p>
        </w:tc>
      </w:tr>
    </w:tbl>
    <w:p w14:paraId="55F7E412">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auto"/>
          <w:kern w:val="0"/>
          <w:sz w:val="32"/>
          <w:szCs w:val="32"/>
        </w:rPr>
      </w:pPr>
    </w:p>
    <w:p w14:paraId="670D0713">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39AA9C34">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lang w:eastAsia="zh-CN"/>
        </w:rPr>
        <w:drawing>
          <wp:anchor distT="0" distB="0" distL="114300" distR="114300" simplePos="0" relativeHeight="251659264" behindDoc="0" locked="0" layoutInCell="1" allowOverlap="1">
            <wp:simplePos x="0" y="0"/>
            <wp:positionH relativeFrom="column">
              <wp:posOffset>46990</wp:posOffset>
            </wp:positionH>
            <wp:positionV relativeFrom="paragraph">
              <wp:posOffset>106680</wp:posOffset>
            </wp:positionV>
            <wp:extent cx="5613400" cy="5888990"/>
            <wp:effectExtent l="0" t="0" r="6350" b="16510"/>
            <wp:wrapNone/>
            <wp:docPr id="5" name="图片 5" descr="174341179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3411793744"/>
                    <pic:cNvPicPr>
                      <a:picLocks noChangeAspect="1"/>
                    </pic:cNvPicPr>
                  </pic:nvPicPr>
                  <pic:blipFill>
                    <a:blip r:embed="rId11"/>
                    <a:stretch>
                      <a:fillRect/>
                    </a:stretch>
                  </pic:blipFill>
                  <pic:spPr>
                    <a:xfrm>
                      <a:off x="0" y="0"/>
                      <a:ext cx="5613400" cy="5888990"/>
                    </a:xfrm>
                    <a:prstGeom prst="rect">
                      <a:avLst/>
                    </a:prstGeom>
                  </pic:spPr>
                </pic:pic>
              </a:graphicData>
            </a:graphic>
          </wp:anchor>
        </w:drawing>
      </w:r>
    </w:p>
    <w:p w14:paraId="05A53BE1">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17654A02">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325AFA7F">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2FD4CE1B">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2424C967">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740A3F8D">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02A98062">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79D0CB68">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262E760E">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45B4C669">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1F046894">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6E4554C3">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18978ED8">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393C7E72">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p>
    <w:p w14:paraId="68E704E0">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color w:val="auto"/>
          <w:kern w:val="0"/>
          <w:sz w:val="32"/>
          <w:szCs w:val="32"/>
        </w:rPr>
      </w:pPr>
    </w:p>
    <w:p w14:paraId="38999D42">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3 预防、预测和预警</w:t>
      </w:r>
    </w:p>
    <w:p w14:paraId="038C9888">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3.1 预防</w:t>
      </w:r>
    </w:p>
    <w:p w14:paraId="3C72FAAE">
      <w:pPr>
        <w:pStyle w:val="5"/>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坚持“预防为主，积极消灭”的森林防火方针，</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政府根据</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防火办和气象局发布的气候变化情况、森林可燃物变化、引发森林火灾的火源发生状态、预测森林火险预警等级等数据和本应急预案要求，做好预测预警工作，避免和减少森林火灾的发生。</w:t>
      </w:r>
    </w:p>
    <w:p w14:paraId="5AB0FA8B">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3.2 预警预防信息</w:t>
      </w:r>
    </w:p>
    <w:p w14:paraId="4CF20F2F">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3.2.1 人工监测。在重点林区和重要防火部位设置瞭望塔。安排专人24小时监测森林火情。发现火情，立即报告。一旦发现野外用火和秸秆露天焚烧</w:t>
      </w:r>
      <w:r>
        <w:rPr>
          <w:rFonts w:hint="eastAsia" w:ascii="仿宋_GB2312" w:hAnsi="仿宋_GB2312" w:eastAsia="仿宋_GB2312" w:cs="仿宋_GB2312"/>
          <w:color w:val="auto"/>
          <w:kern w:val="0"/>
          <w:sz w:val="32"/>
          <w:szCs w:val="32"/>
          <w:lang w:val="en-US" w:eastAsia="zh-CN"/>
        </w:rPr>
        <w:t>的情况</w:t>
      </w:r>
      <w:r>
        <w:rPr>
          <w:rFonts w:hint="eastAsia" w:ascii="仿宋_GB2312" w:hAnsi="仿宋_GB2312" w:eastAsia="仿宋_GB2312" w:cs="仿宋_GB2312"/>
          <w:color w:val="auto"/>
          <w:kern w:val="0"/>
          <w:sz w:val="32"/>
          <w:szCs w:val="32"/>
        </w:rPr>
        <w:t>，各村组织人员制止和打灭。</w:t>
      </w:r>
    </w:p>
    <w:p w14:paraId="4E05AD8B">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3.2.2 群众举报。任何公民一旦发现森林火情、火灾，可以通过电话等各种形式向</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政府值班室报警（电话0</w:t>
      </w:r>
      <w:r>
        <w:rPr>
          <w:rFonts w:hint="eastAsia" w:ascii="仿宋_GB2312" w:hAnsi="仿宋_GB2312" w:eastAsia="仿宋_GB2312" w:cs="仿宋_GB2312"/>
          <w:color w:val="auto"/>
          <w:kern w:val="0"/>
          <w:sz w:val="32"/>
          <w:szCs w:val="32"/>
          <w:lang w:val="en-US" w:eastAsia="zh-CN"/>
        </w:rPr>
        <w:t>355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8439789</w:t>
      </w:r>
      <w:r>
        <w:rPr>
          <w:rFonts w:hint="eastAsia" w:ascii="仿宋_GB2312" w:hAnsi="仿宋_GB2312" w:eastAsia="仿宋_GB2312" w:cs="仿宋_GB2312"/>
          <w:color w:val="auto"/>
          <w:kern w:val="0"/>
          <w:sz w:val="32"/>
          <w:szCs w:val="32"/>
        </w:rPr>
        <w:t>）。</w:t>
      </w:r>
    </w:p>
    <w:p w14:paraId="7E1B5E22">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3.2.3 建立森林火情报</w:t>
      </w:r>
      <w:r>
        <w:rPr>
          <w:rFonts w:hint="eastAsia" w:ascii="仿宋_GB2312" w:hAnsi="仿宋_GB2312" w:eastAsia="仿宋_GB2312" w:cs="仿宋_GB2312"/>
          <w:b w:val="0"/>
          <w:bCs w:val="0"/>
          <w:color w:val="auto"/>
          <w:kern w:val="0"/>
          <w:sz w:val="32"/>
          <w:szCs w:val="32"/>
        </w:rPr>
        <w:t>告制度。接到森林火情报警后，必须立即组织扑救，</w:t>
      </w:r>
      <w:r>
        <w:rPr>
          <w:rFonts w:hint="eastAsia" w:ascii="仿宋_GB2312" w:hAnsi="仿宋_GB2312" w:eastAsia="仿宋_GB2312" w:cs="仿宋_GB2312"/>
          <w:b w:val="0"/>
          <w:bCs w:val="0"/>
          <w:color w:val="auto"/>
          <w:kern w:val="0"/>
          <w:sz w:val="32"/>
          <w:szCs w:val="32"/>
          <w:lang w:eastAsia="zh-CN"/>
        </w:rPr>
        <w:t>乡</w:t>
      </w:r>
      <w:r>
        <w:rPr>
          <w:rFonts w:hint="eastAsia" w:ascii="仿宋_GB2312" w:hAnsi="仿宋_GB2312" w:eastAsia="仿宋_GB2312" w:cs="仿宋_GB2312"/>
          <w:b w:val="0"/>
          <w:bCs w:val="0"/>
          <w:color w:val="auto"/>
          <w:kern w:val="0"/>
          <w:sz w:val="32"/>
          <w:szCs w:val="32"/>
          <w:lang w:val="en-US" w:eastAsia="zh-CN"/>
        </w:rPr>
        <w:t>森防办</w:t>
      </w:r>
      <w:r>
        <w:rPr>
          <w:rFonts w:hint="eastAsia" w:ascii="仿宋_GB2312" w:hAnsi="仿宋_GB2312" w:eastAsia="仿宋_GB2312" w:cs="仿宋_GB2312"/>
          <w:b w:val="0"/>
          <w:bCs w:val="0"/>
          <w:color w:val="auto"/>
          <w:kern w:val="0"/>
          <w:sz w:val="32"/>
          <w:szCs w:val="32"/>
        </w:rPr>
        <w:t>核查后，必须在20分钟内将核查结果报告给</w:t>
      </w:r>
      <w:r>
        <w:rPr>
          <w:rFonts w:hint="eastAsia" w:ascii="仿宋_GB2312" w:hAnsi="仿宋_GB2312" w:eastAsia="仿宋_GB2312" w:cs="仿宋_GB2312"/>
          <w:b w:val="0"/>
          <w:bCs w:val="0"/>
          <w:color w:val="auto"/>
          <w:kern w:val="0"/>
          <w:sz w:val="32"/>
          <w:szCs w:val="32"/>
          <w:lang w:val="en-US" w:eastAsia="zh-CN"/>
        </w:rPr>
        <w:t>县</w:t>
      </w:r>
      <w:r>
        <w:rPr>
          <w:rFonts w:hint="eastAsia" w:ascii="仿宋_GB2312" w:hAnsi="仿宋_GB2312" w:eastAsia="仿宋_GB2312" w:cs="仿宋_GB2312"/>
          <w:b w:val="0"/>
          <w:bCs w:val="0"/>
          <w:color w:val="auto"/>
          <w:kern w:val="0"/>
          <w:sz w:val="32"/>
          <w:szCs w:val="32"/>
        </w:rPr>
        <w:t>森林防火办。森林防火期内，各村每天必须向</w:t>
      </w:r>
      <w:r>
        <w:rPr>
          <w:rFonts w:hint="eastAsia" w:ascii="仿宋_GB2312" w:hAnsi="仿宋_GB2312" w:eastAsia="仿宋_GB2312" w:cs="仿宋_GB2312"/>
          <w:b w:val="0"/>
          <w:bCs w:val="0"/>
          <w:color w:val="auto"/>
          <w:kern w:val="0"/>
          <w:sz w:val="32"/>
          <w:szCs w:val="32"/>
          <w:lang w:eastAsia="zh-CN"/>
        </w:rPr>
        <w:t>乡</w:t>
      </w:r>
      <w:r>
        <w:rPr>
          <w:rFonts w:hint="eastAsia" w:ascii="仿宋_GB2312" w:hAnsi="仿宋_GB2312" w:eastAsia="仿宋_GB2312" w:cs="仿宋_GB2312"/>
          <w:b w:val="0"/>
          <w:bCs w:val="0"/>
          <w:color w:val="auto"/>
          <w:kern w:val="0"/>
          <w:sz w:val="32"/>
          <w:szCs w:val="32"/>
          <w:lang w:val="en-US" w:eastAsia="zh-CN"/>
        </w:rPr>
        <w:t>森防办</w:t>
      </w:r>
      <w:r>
        <w:rPr>
          <w:rFonts w:hint="eastAsia" w:ascii="仿宋_GB2312" w:hAnsi="仿宋_GB2312" w:eastAsia="仿宋_GB2312" w:cs="仿宋_GB2312"/>
          <w:b w:val="0"/>
          <w:bCs w:val="0"/>
          <w:color w:val="auto"/>
          <w:kern w:val="0"/>
          <w:sz w:val="32"/>
          <w:szCs w:val="32"/>
        </w:rPr>
        <w:t>报告一次情况，有火报火情，无火报平安。</w:t>
      </w:r>
    </w:p>
    <w:p w14:paraId="5A7DAEBD">
      <w:pPr>
        <w:keepNext w:val="0"/>
        <w:keepLines w:val="0"/>
        <w:pageBreakBefore w:val="0"/>
        <w:widowControl w:val="0"/>
        <w:shd w:val="clear" w:color="auto" w:fill="FFFFFF"/>
        <w:kinsoku/>
        <w:wordWrap/>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3.3 预警级别</w:t>
      </w:r>
    </w:p>
    <w:p w14:paraId="3E29446B">
      <w:pPr>
        <w:keepNext w:val="0"/>
        <w:keepLines w:val="0"/>
        <w:pageBreakBefore w:val="0"/>
        <w:widowControl w:val="0"/>
        <w:shd w:val="clear" w:color="auto" w:fill="FFFFFF"/>
        <w:kinsoku/>
        <w:wordWrap/>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根据森林火灾发生的危险程度和可能的发展趋势，预警级别分为一般(Ⅳ级)、较重(Ⅲ级)、严重(Ⅱ级)和特别严重(Ⅰ级)，依次用蓝色、黄色、橙色和红色表示。</w:t>
      </w:r>
    </w:p>
    <w:p w14:paraId="66BDBE0E">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森林火险预警等级划分标准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2160"/>
        <w:gridCol w:w="2474"/>
      </w:tblGrid>
      <w:tr w14:paraId="52C7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24CFA17B">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森林火险</w:t>
            </w:r>
          </w:p>
          <w:p w14:paraId="6D4817C5">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预警等级</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300ABB5">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颜色表示</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696DDA4">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危险程度</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10A786B5">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易燃程度</w:t>
            </w:r>
          </w:p>
        </w:tc>
      </w:tr>
      <w:tr w14:paraId="53F0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244A53CC">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Ⅰ</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C613061">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红色</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A1F9AF2">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极度危险</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595114BD">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极易燃烧</w:t>
            </w:r>
          </w:p>
        </w:tc>
      </w:tr>
      <w:tr w14:paraId="1ED6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28FDF21C">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Ⅱ</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8B4AD91">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橙色</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F28C731">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高度危险</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5BF5016B">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容易燃烧</w:t>
            </w:r>
          </w:p>
        </w:tc>
      </w:tr>
      <w:tr w14:paraId="1E55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3E6F78AE">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Ⅲ</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A3BFAB0">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黄色</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A404BF7">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中度危险</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5C266FFB">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较易燃烧</w:t>
            </w:r>
          </w:p>
        </w:tc>
      </w:tr>
      <w:tr w14:paraId="3EAA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2112941D">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Ⅳ</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EEDCD30">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蓝色</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8E31409">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低度危险</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5F1F4481">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难易燃烧</w:t>
            </w:r>
          </w:p>
        </w:tc>
      </w:tr>
    </w:tbl>
    <w:p w14:paraId="0D1919FC">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3.4 预警响应</w:t>
      </w:r>
    </w:p>
    <w:p w14:paraId="2BD1082C">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3.4.1 蓝色和黄色预警响应</w:t>
      </w:r>
    </w:p>
    <w:p w14:paraId="1E0D4692">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森林防火指挥部按照防火期森林防火工作安排做好预防工作。坚持领导带班，昼夜安排人员值班，随时保持通讯联络畅通。森林防火检查站、林区护林员、巡山队员、瞭望塔观察员上岗到位，制止违规违章用火行为。森林消防队伍</w:t>
      </w:r>
      <w:r>
        <w:rPr>
          <w:rFonts w:hint="eastAsia" w:ascii="仿宋_GB2312" w:hAnsi="仿宋_GB2312" w:eastAsia="仿宋_GB2312" w:cs="仿宋_GB2312"/>
          <w:color w:val="auto"/>
          <w:sz w:val="32"/>
          <w:szCs w:val="32"/>
          <w:lang w:eastAsia="zh-CN"/>
        </w:rPr>
        <w:t>做好</w:t>
      </w:r>
      <w:r>
        <w:rPr>
          <w:rFonts w:hint="eastAsia" w:ascii="仿宋_GB2312" w:hAnsi="仿宋_GB2312" w:eastAsia="仿宋_GB2312" w:cs="仿宋_GB2312"/>
          <w:color w:val="auto"/>
          <w:sz w:val="32"/>
          <w:szCs w:val="32"/>
        </w:rPr>
        <w:t>扑火准备，接到扑火命令后30分钟内集结出发。</w:t>
      </w:r>
    </w:p>
    <w:p w14:paraId="08A3AD45">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3.4.2 橙色预警响应</w:t>
      </w:r>
    </w:p>
    <w:p w14:paraId="1232EA9F">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森林防火机构密切注意森林火情动态，带班领导要随时掌握情况，值班人员及时将森林火险橙色预警信息通知下级森林防火机构和有关人员。林区护林员、巡山队员、瞭望塔观察员严密监视林区各种火情，同时增派护林员在入山路口和重点部位站岗设卡，严禁林区一切野外用火。森林火灾扑救应急队伍处于临战状态。接到扑火命令后，扑火队伍在20分钟内集结出发。</w:t>
      </w:r>
    </w:p>
    <w:p w14:paraId="06A4C1F8">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3.4.3 红色预警响应</w:t>
      </w:r>
    </w:p>
    <w:p w14:paraId="52632399">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森林防火机构高度注意森林火情动态，带班领导主动了解掌握情况，值班人员将森林火险红色预警信息通知下级森林防火机构和同级森林防火扑救应急响应联动部门。重点林区、重点部位实施森林防火戒严。林区护林员、巡山队员、瞭望塔观察员严密监控林区火情，林区林缘100米内禁止一切野外用火。主要入山路口、重点地区、重点部位严防死守。森林火灾扑救应急队伍集中待命，接到扑火命令后，在10分钟内集结出发。</w:t>
      </w:r>
    </w:p>
    <w:p w14:paraId="5EE827AB">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4 应急响应</w:t>
      </w:r>
    </w:p>
    <w:p w14:paraId="6B4C44FA">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4.1 应急响应行动</w:t>
      </w:r>
    </w:p>
    <w:p w14:paraId="7A0F9896">
      <w:pPr>
        <w:keepNext w:val="0"/>
        <w:keepLines w:val="0"/>
        <w:pageBreakBefore w:val="0"/>
        <w:widowControl w:val="0"/>
        <w:shd w:val="clear" w:color="auto" w:fill="FFFFFF"/>
        <w:kinsoku/>
        <w:wordWrap/>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4.1.1 接警。</w:t>
      </w:r>
      <w:r>
        <w:rPr>
          <w:rFonts w:hint="eastAsia" w:ascii="仿宋_GB2312" w:hAnsi="仿宋_GB2312" w:eastAsia="仿宋_GB2312" w:cs="仿宋_GB2312"/>
          <w:color w:val="auto"/>
          <w:spacing w:val="-2"/>
          <w:kern w:val="0"/>
          <w:sz w:val="32"/>
          <w:szCs w:val="32"/>
        </w:rPr>
        <w:t>森林防火办设立接警电话，向社会公布，安排</w:t>
      </w:r>
      <w:r>
        <w:rPr>
          <w:rFonts w:hint="eastAsia" w:ascii="仿宋_GB2312" w:hAnsi="仿宋_GB2312" w:eastAsia="仿宋_GB2312" w:cs="仿宋_GB2312"/>
          <w:color w:val="auto"/>
          <w:spacing w:val="-4"/>
          <w:kern w:val="0"/>
          <w:sz w:val="32"/>
          <w:szCs w:val="32"/>
        </w:rPr>
        <w:t>专人24小时值班接警。</w:t>
      </w:r>
      <w:r>
        <w:rPr>
          <w:rFonts w:hint="eastAsia" w:ascii="仿宋_GB2312" w:hAnsi="仿宋_GB2312" w:eastAsia="仿宋_GB2312" w:cs="仿宋_GB2312"/>
          <w:color w:val="auto"/>
          <w:spacing w:val="-4"/>
          <w:kern w:val="0"/>
          <w:sz w:val="32"/>
          <w:szCs w:val="32"/>
          <w:lang w:val="en-US" w:eastAsia="zh-CN"/>
        </w:rPr>
        <w:t>碾张</w:t>
      </w:r>
      <w:r>
        <w:rPr>
          <w:rFonts w:hint="eastAsia" w:ascii="仿宋_GB2312" w:hAnsi="仿宋_GB2312" w:eastAsia="仿宋_GB2312" w:cs="仿宋_GB2312"/>
          <w:color w:val="auto"/>
          <w:spacing w:val="-4"/>
          <w:kern w:val="0"/>
          <w:sz w:val="32"/>
          <w:szCs w:val="32"/>
          <w:lang w:eastAsia="zh-CN"/>
        </w:rPr>
        <w:t>乡</w:t>
      </w:r>
      <w:r>
        <w:rPr>
          <w:rFonts w:hint="eastAsia" w:ascii="仿宋_GB2312" w:hAnsi="仿宋_GB2312" w:eastAsia="仿宋_GB2312" w:cs="仿宋_GB2312"/>
          <w:color w:val="auto"/>
          <w:spacing w:val="-4"/>
          <w:kern w:val="0"/>
          <w:sz w:val="32"/>
          <w:szCs w:val="32"/>
        </w:rPr>
        <w:t>森防办接警电话：</w:t>
      </w:r>
      <w:r>
        <w:rPr>
          <w:rFonts w:hint="eastAsia" w:ascii="仿宋_GB2312" w:hAnsi="仿宋_GB2312" w:eastAsia="仿宋_GB2312" w:cs="仿宋_GB2312"/>
          <w:color w:val="auto"/>
          <w:spacing w:val="-4"/>
          <w:kern w:val="0"/>
          <w:sz w:val="32"/>
          <w:szCs w:val="32"/>
          <w:lang w:val="en-US" w:eastAsia="zh-CN"/>
        </w:rPr>
        <w:t>15203554685</w:t>
      </w:r>
      <w:r>
        <w:rPr>
          <w:rFonts w:hint="eastAsia" w:ascii="仿宋_GB2312" w:hAnsi="仿宋_GB2312" w:eastAsia="仿宋_GB2312" w:cs="仿宋_GB2312"/>
          <w:color w:val="auto"/>
          <w:spacing w:val="-4"/>
          <w:kern w:val="0"/>
          <w:sz w:val="32"/>
          <w:szCs w:val="32"/>
        </w:rPr>
        <w:t>。</w:t>
      </w:r>
    </w:p>
    <w:p w14:paraId="0680AA3E">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4.1.2 处警。</w:t>
      </w:r>
      <w:r>
        <w:rPr>
          <w:rFonts w:hint="eastAsia" w:ascii="仿宋_GB2312" w:hAnsi="仿宋_GB2312" w:eastAsia="仿宋_GB2312" w:cs="仿宋_GB2312"/>
          <w:color w:val="auto"/>
          <w:kern w:val="0"/>
          <w:sz w:val="32"/>
          <w:szCs w:val="32"/>
          <w:lang w:val="en-US" w:eastAsia="zh-CN"/>
        </w:rPr>
        <w:t>乡森防办</w:t>
      </w:r>
      <w:r>
        <w:rPr>
          <w:rFonts w:hint="eastAsia" w:ascii="仿宋_GB2312" w:hAnsi="仿宋_GB2312" w:eastAsia="仿宋_GB2312" w:cs="仿宋_GB2312"/>
          <w:color w:val="auto"/>
          <w:kern w:val="0"/>
          <w:sz w:val="32"/>
          <w:szCs w:val="32"/>
        </w:rPr>
        <w:t>接到森林火情报警后，必须立即了解起火时间、起火地点、起火原因、火场范围、天气形势及组织扑救等情况，立即向</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森林防火指挥部报告，启动相应预案，同时报告</w:t>
      </w:r>
      <w:r>
        <w:rPr>
          <w:rFonts w:hint="eastAsia"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rPr>
        <w:t>森林防火办。</w:t>
      </w:r>
    </w:p>
    <w:p w14:paraId="6681726F">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4.2 应急响应程序</w:t>
      </w:r>
    </w:p>
    <w:p w14:paraId="432940F8">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4.2.1 火灾发生地先行处置</w:t>
      </w:r>
    </w:p>
    <w:p w14:paraId="79ADBBDB">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4.2.1.1 森林火灾发生后，火灾发生地必须立即组织群众扑救，控制火源，抢救受伤人员并迅速向</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政府森林防火指挥部报告。</w:t>
      </w:r>
    </w:p>
    <w:p w14:paraId="5DE77DDF">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4.2.1.2 </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政府森林防火指挥部接到报警后，主要领导、分管领导、值班领导必须立即赶赴现场组织扑救。负责向</w:t>
      </w:r>
      <w:r>
        <w:rPr>
          <w:rFonts w:hint="eastAsia"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rPr>
        <w:t>政府森林防火指挥部报告。</w:t>
      </w:r>
    </w:p>
    <w:p w14:paraId="220483E2">
      <w:pPr>
        <w:keepNext w:val="0"/>
        <w:keepLines w:val="0"/>
        <w:pageBreakBefore w:val="0"/>
        <w:widowControl w:val="0"/>
        <w:shd w:val="clear" w:color="auto" w:fill="FFFFFF"/>
        <w:kinsoku/>
        <w:wordWrap/>
        <w:topLinePunct w:val="0"/>
        <w:autoSpaceDE/>
        <w:autoSpaceDN/>
        <w:bidi w:val="0"/>
        <w:adjustRightInd/>
        <w:snapToGrid/>
        <w:spacing w:line="600" w:lineRule="exact"/>
        <w:ind w:firstLine="160" w:firstLineChars="5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4.2.2 扩大应急处置级别</w:t>
      </w:r>
    </w:p>
    <w:p w14:paraId="0580D5E5">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当森林火灾难以控制或有扩大、发展趋势时，</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政府森林防火指挥部要立即向</w:t>
      </w:r>
      <w:r>
        <w:rPr>
          <w:rFonts w:hint="eastAsia"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rPr>
        <w:t>政府森林防火指挥部报告，并立即启动相应预案。</w:t>
      </w:r>
    </w:p>
    <w:p w14:paraId="2D6D212F">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4.3 应急处置措施</w:t>
      </w:r>
    </w:p>
    <w:p w14:paraId="084F2497">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由</w:t>
      </w:r>
      <w:r>
        <w:rPr>
          <w:rFonts w:hint="eastAsia"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负责协调处置的森林火灾，设立扑火现场指挥部，全面负责现场应急指挥工作。现场指挥部人员，由到达现场的</w:t>
      </w:r>
      <w:r>
        <w:rPr>
          <w:rFonts w:hint="eastAsia"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有关领导决定。现场指挥部成立后，要立即了解火灾现场情况，制定扑救火灾的具体实施方案，迅速组织开展扑火救灾工作。</w:t>
      </w:r>
    </w:p>
    <w:p w14:paraId="79C8D112">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4.3.1 要迅速组织力量扑火救灾，抢救受伤人员和将被困人员转移至安全区，并对受伤者迅速进行救治；</w:t>
      </w:r>
    </w:p>
    <w:p w14:paraId="78BC71C6">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4.3.2 组织采取开辟防火隔离带、清除障碍物等阻火措施，防止火势蔓延；</w:t>
      </w:r>
    </w:p>
    <w:p w14:paraId="096F8F59">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4.3.3 若需征用社会物资、设备、交通工具时，一般情况下报应急指挥部同意后实施，紧急情况下可先实施后报告；</w:t>
      </w:r>
    </w:p>
    <w:p w14:paraId="0B3D9389">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4.3.4 切实维护受灾地区社会治安秩序。</w:t>
      </w:r>
    </w:p>
    <w:p w14:paraId="33C65FE2">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4.4 应急指挥原则</w:t>
      </w:r>
    </w:p>
    <w:p w14:paraId="604EAF15">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4.4.1 统一指挥：在火场一线设立的扑火指挥部是扑救森林火灾现场的最高指挥机构，负责统一指挥扑火现场</w:t>
      </w:r>
      <w:r>
        <w:rPr>
          <w:rFonts w:hint="eastAsia" w:ascii="仿宋_GB2312" w:hAnsi="仿宋_GB2312" w:eastAsia="仿宋_GB2312" w:cs="仿宋_GB2312"/>
          <w:color w:val="auto"/>
          <w:kern w:val="0"/>
          <w:sz w:val="32"/>
          <w:szCs w:val="32"/>
          <w:lang w:eastAsia="zh-CN"/>
        </w:rPr>
        <w:t>应急救援</w:t>
      </w:r>
      <w:r>
        <w:rPr>
          <w:rFonts w:hint="eastAsia" w:ascii="仿宋_GB2312" w:hAnsi="仿宋_GB2312" w:eastAsia="仿宋_GB2312" w:cs="仿宋_GB2312"/>
          <w:color w:val="auto"/>
          <w:kern w:val="0"/>
          <w:sz w:val="32"/>
          <w:szCs w:val="32"/>
        </w:rPr>
        <w:t>工作，参加扑火的所有单位和个人必须服从现场指挥部的统一指挥。</w:t>
      </w:r>
    </w:p>
    <w:p w14:paraId="316CE0F5">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4.4.2 逐级指挥：坚持由上到下的逐级指挥体系。下级扑火指挥部必须执行上级扑火指挥部的命令。为避免指挥混乱，上级扑火指挥部无特殊情况不越级下达命令。</w:t>
      </w:r>
    </w:p>
    <w:p w14:paraId="278792C9">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4.4.3 分区指挥：在火场范围较大且分散的情况下，可将火场划分若干战区，分区、分段落实扑火任务，在扑火现场总指挥部的统一领导下，各战区指挥部负责本战区扑火的组织指挥工作。</w:t>
      </w:r>
    </w:p>
    <w:p w14:paraId="72712EDA">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4.4.4 部队独立指挥：根据部队具有规范化建制的特殊性，在执行森林扑火任务时，可设立相应的扑火指挥部，在扑火现场总指挥的统一领导下，具体负责扑火的组织指挥工作。</w:t>
      </w:r>
    </w:p>
    <w:p w14:paraId="772D76CA">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　4.5 火灾扑救原则</w:t>
      </w:r>
    </w:p>
    <w:p w14:paraId="76D4E559">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sz w:val="32"/>
          <w:szCs w:val="32"/>
        </w:rPr>
        <w:t>4.5.1</w:t>
      </w:r>
      <w:r>
        <w:rPr>
          <w:rFonts w:hint="eastAsia" w:ascii="仿宋_GB2312" w:hAnsi="仿宋_GB2312" w:eastAsia="仿宋_GB2312" w:cs="仿宋_GB2312"/>
          <w:color w:val="auto"/>
          <w:kern w:val="0"/>
          <w:sz w:val="32"/>
          <w:szCs w:val="32"/>
        </w:rPr>
        <w:t>在扑火过程中，要把保护人民生命财产、扑火人员和重要设施安全放在首位。在扑火战略上，要采取整体围控，各个歼灭；重兵扑救，彻底清除；阻隔为主，正面扑救为辅等多种方式和手段，保证人员和居民房屋安全，尽量减少森林资源损失。在扑火战术上，要采取“阻、打、清”相结合，做到快速出击，科学扑火，集中优势兵力打歼灭战。</w:t>
      </w:r>
    </w:p>
    <w:p w14:paraId="104C3C83">
      <w:pPr>
        <w:pStyle w:val="5"/>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4.5.2 在扑火力量使用上，坚持以应急大队、各村</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个扑火队、各村民兵应急分队和</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扑火突击队等力量为主，其他社会力量为辅的原则。</w:t>
      </w:r>
    </w:p>
    <w:p w14:paraId="370B6F52">
      <w:pPr>
        <w:pStyle w:val="5"/>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4.5.3 在落实责任上，采取分段包干、明确责任，坚持实行扑火和清理、看守火场责任制的原则。</w:t>
      </w:r>
      <w:r>
        <w:rPr>
          <w:rFonts w:hint="eastAsia" w:ascii="仿宋_GB2312" w:hAnsi="仿宋_GB2312" w:eastAsia="仿宋_GB2312" w:cs="仿宋_GB2312"/>
          <w:color w:val="auto"/>
          <w:sz w:val="32"/>
          <w:szCs w:val="32"/>
        </w:rPr>
        <w:tab/>
      </w:r>
    </w:p>
    <w:p w14:paraId="553D1EAE">
      <w:pPr>
        <w:pStyle w:val="5"/>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4.5.4 如果火势很大，不得不舍弃部分林地，则应由森林防火指挥部组成的决策组提出方案，按批准权限，经指挥长、副指挥长批准后执行。</w:t>
      </w:r>
    </w:p>
    <w:p w14:paraId="210AD54C">
      <w:pPr>
        <w:pStyle w:val="5"/>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4.5.5 反烧法灭火。由现场林业工程技术人员会同有关单位负责人共同研究提出方案，报火场前线指挥部同意后执行。</w:t>
      </w:r>
    </w:p>
    <w:p w14:paraId="4EE63A37">
      <w:pPr>
        <w:pStyle w:val="5"/>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4.5.6 请求上级支援。发生火势得不到有效控制、危及大面积森林资源和重要设施的森林火灾，需请求上级支援的，由前线指挥部决定，</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森林防火指挥部书面向区森林防火指挥部请求支援。</w:t>
      </w:r>
      <w:bookmarkStart w:id="0" w:name="_Toc88116350"/>
      <w:bookmarkStart w:id="1" w:name="_Toc178569672"/>
      <w:bookmarkStart w:id="2" w:name="_Toc269801761"/>
    </w:p>
    <w:p w14:paraId="147729BC">
      <w:pPr>
        <w:pStyle w:val="5"/>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4.6 信息报送和处理</w:t>
      </w:r>
      <w:bookmarkEnd w:id="0"/>
      <w:bookmarkEnd w:id="1"/>
      <w:bookmarkEnd w:id="2"/>
    </w:p>
    <w:p w14:paraId="6BBD0D1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4.6.1 一旦发现森林火灾征兆或发生森林火灾，所在村要立即将有关信息报告</w:t>
      </w:r>
      <w:r>
        <w:rPr>
          <w:rFonts w:hint="eastAsia" w:ascii="仿宋_GB2312" w:hAnsi="仿宋_GB2312" w:eastAsia="仿宋_GB2312" w:cs="仿宋_GB2312"/>
          <w:bCs/>
          <w:color w:val="auto"/>
          <w:sz w:val="32"/>
          <w:szCs w:val="32"/>
          <w:lang w:eastAsia="zh-CN"/>
        </w:rPr>
        <w:t>乡</w:t>
      </w:r>
      <w:r>
        <w:rPr>
          <w:rFonts w:hint="eastAsia" w:ascii="仿宋_GB2312" w:hAnsi="仿宋_GB2312" w:eastAsia="仿宋_GB2312" w:cs="仿宋_GB2312"/>
          <w:bCs/>
          <w:color w:val="auto"/>
          <w:sz w:val="32"/>
          <w:szCs w:val="32"/>
        </w:rPr>
        <w:t>政府应急办、</w:t>
      </w:r>
      <w:r>
        <w:rPr>
          <w:rFonts w:hint="eastAsia" w:ascii="仿宋_GB2312" w:hAnsi="仿宋_GB2312" w:eastAsia="仿宋_GB2312" w:cs="仿宋_GB2312"/>
          <w:bCs/>
          <w:color w:val="auto"/>
          <w:sz w:val="32"/>
          <w:szCs w:val="32"/>
          <w:lang w:eastAsia="zh-CN"/>
        </w:rPr>
        <w:t>乡</w:t>
      </w:r>
      <w:r>
        <w:rPr>
          <w:rFonts w:hint="eastAsia" w:ascii="仿宋_GB2312" w:hAnsi="仿宋_GB2312" w:eastAsia="仿宋_GB2312" w:cs="仿宋_GB2312"/>
          <w:bCs/>
          <w:color w:val="auto"/>
          <w:sz w:val="32"/>
          <w:szCs w:val="32"/>
        </w:rPr>
        <w:t>森林防火指挥部办公室。</w:t>
      </w:r>
    </w:p>
    <w:p w14:paraId="093C50E6">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4.6.2 发生森林火警、一般森林火灾(受害森林面积15亩以下)，所在村应在发生</w:t>
      </w:r>
      <w:r>
        <w:rPr>
          <w:rFonts w:hint="eastAsia" w:ascii="仿宋_GB2312" w:hAnsi="仿宋_GB2312" w:eastAsia="仿宋_GB2312" w:cs="仿宋_GB2312"/>
          <w:color w:val="auto"/>
          <w:kern w:val="0"/>
          <w:sz w:val="32"/>
          <w:szCs w:val="32"/>
        </w:rPr>
        <w:t>15分钟内向</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森林防火指挥部</w:t>
      </w:r>
      <w:r>
        <w:rPr>
          <w:rFonts w:hint="eastAsia" w:ascii="仿宋_GB2312" w:hAnsi="仿宋_GB2312" w:eastAsia="仿宋_GB2312" w:cs="仿宋_GB2312"/>
          <w:bCs/>
          <w:color w:val="auto"/>
          <w:sz w:val="32"/>
          <w:szCs w:val="32"/>
        </w:rPr>
        <w:t>报告情况。</w:t>
      </w:r>
    </w:p>
    <w:p w14:paraId="4CEF8D3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4.6.3 发生较大森林火灾(受害森林面积15亩以上1500亩以下)，所在村应在</w:t>
      </w:r>
      <w:r>
        <w:rPr>
          <w:rFonts w:hint="eastAsia" w:ascii="仿宋_GB2312" w:hAnsi="仿宋_GB2312" w:eastAsia="仿宋_GB2312" w:cs="仿宋_GB2312"/>
          <w:color w:val="auto"/>
          <w:kern w:val="0"/>
          <w:sz w:val="32"/>
          <w:szCs w:val="32"/>
        </w:rPr>
        <w:t>发生20分钟内向</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森林防火指挥部</w:t>
      </w:r>
      <w:r>
        <w:rPr>
          <w:rFonts w:hint="eastAsia" w:ascii="仿宋_GB2312" w:hAnsi="仿宋_GB2312" w:eastAsia="仿宋_GB2312" w:cs="仿宋_GB2312"/>
          <w:bCs/>
          <w:color w:val="auto"/>
          <w:sz w:val="32"/>
          <w:szCs w:val="32"/>
        </w:rPr>
        <w:t>报告情况。</w:t>
      </w:r>
    </w:p>
    <w:p w14:paraId="66BFD99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4.6.4 发生重大森林火灾(受害森林面积1500亩以上15000亩以下)，所在村应立即报告</w:t>
      </w:r>
      <w:r>
        <w:rPr>
          <w:rFonts w:hint="eastAsia" w:ascii="仿宋_GB2312" w:hAnsi="仿宋_GB2312" w:eastAsia="仿宋_GB2312" w:cs="仿宋_GB2312"/>
          <w:bCs/>
          <w:color w:val="auto"/>
          <w:sz w:val="32"/>
          <w:szCs w:val="32"/>
          <w:lang w:eastAsia="zh-CN"/>
        </w:rPr>
        <w:t>乡</w:t>
      </w:r>
      <w:r>
        <w:rPr>
          <w:rFonts w:hint="eastAsia" w:ascii="仿宋_GB2312" w:hAnsi="仿宋_GB2312" w:eastAsia="仿宋_GB2312" w:cs="仿宋_GB2312"/>
          <w:bCs/>
          <w:color w:val="auto"/>
          <w:sz w:val="32"/>
          <w:szCs w:val="32"/>
        </w:rPr>
        <w:t>森林防火指挥部，紧急情况下，可直接向有关领导报告</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kern w:val="0"/>
          <w:sz w:val="32"/>
          <w:szCs w:val="32"/>
        </w:rPr>
        <w:t>30分钟内上报</w:t>
      </w:r>
      <w:r>
        <w:rPr>
          <w:rFonts w:hint="eastAsia" w:ascii="仿宋_GB2312" w:hAnsi="仿宋_GB2312" w:eastAsia="仿宋_GB2312" w:cs="仿宋_GB2312"/>
          <w:bCs/>
          <w:color w:val="auto"/>
          <w:sz w:val="32"/>
          <w:szCs w:val="32"/>
        </w:rPr>
        <w:t>灾情和救灾情况，同时报送</w:t>
      </w:r>
      <w:r>
        <w:rPr>
          <w:rFonts w:hint="eastAsia" w:ascii="仿宋_GB2312" w:hAnsi="仿宋_GB2312" w:eastAsia="仿宋_GB2312" w:cs="仿宋_GB2312"/>
          <w:bCs/>
          <w:color w:val="auto"/>
          <w:sz w:val="32"/>
          <w:szCs w:val="32"/>
          <w:lang w:eastAsia="zh-CN"/>
        </w:rPr>
        <w:t>乡</w:t>
      </w:r>
      <w:r>
        <w:rPr>
          <w:rFonts w:hint="eastAsia" w:ascii="仿宋_GB2312" w:hAnsi="仿宋_GB2312" w:eastAsia="仿宋_GB2312" w:cs="仿宋_GB2312"/>
          <w:bCs/>
          <w:color w:val="auto"/>
          <w:sz w:val="32"/>
          <w:szCs w:val="32"/>
        </w:rPr>
        <w:t>政府应急办公室，做好信息报送工作。</w:t>
      </w:r>
    </w:p>
    <w:p w14:paraId="79436478">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报告内容主要包括森林火灾时间、地点、信息来源、事件性质、影响范围、事件发展趋势和已采取的措施等。</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森林防火指挥部办公室要及时掌握较大以上森林火灾信息，对于发生在敏感地区、敏感时间，或可能演化为重大森林火灾信息的报送，可不受分级标准限制。</w:t>
      </w:r>
      <w:bookmarkStart w:id="3" w:name="_Toc269801762"/>
      <w:bookmarkStart w:id="4" w:name="_Toc195584304"/>
      <w:bookmarkStart w:id="5" w:name="_Toc195430653"/>
      <w:bookmarkStart w:id="6" w:name="_Toc195431036"/>
      <w:bookmarkStart w:id="7" w:name="_Toc195432233"/>
    </w:p>
    <w:p w14:paraId="24CA5479">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4.7</w:t>
      </w:r>
      <w:bookmarkEnd w:id="3"/>
      <w:bookmarkEnd w:id="4"/>
      <w:bookmarkEnd w:id="5"/>
      <w:bookmarkEnd w:id="6"/>
      <w:bookmarkEnd w:id="7"/>
      <w:bookmarkStart w:id="8" w:name="_Toc195432234"/>
      <w:bookmarkStart w:id="9" w:name="_Toc195584305"/>
      <w:bookmarkStart w:id="10" w:name="_Toc195431037"/>
      <w:bookmarkStart w:id="11" w:name="_Toc195430654"/>
      <w:bookmarkStart w:id="12" w:name="_Toc269801763"/>
      <w:r>
        <w:rPr>
          <w:rFonts w:hint="eastAsia" w:ascii="仿宋_GB2312" w:hAnsi="仿宋_GB2312" w:eastAsia="仿宋_GB2312" w:cs="仿宋_GB2312"/>
          <w:b/>
          <w:color w:val="auto"/>
          <w:sz w:val="32"/>
          <w:szCs w:val="32"/>
        </w:rPr>
        <w:t xml:space="preserve"> 扑火安全</w:t>
      </w:r>
      <w:bookmarkEnd w:id="8"/>
      <w:bookmarkEnd w:id="9"/>
      <w:bookmarkEnd w:id="10"/>
      <w:bookmarkEnd w:id="11"/>
      <w:bookmarkEnd w:id="12"/>
    </w:p>
    <w:p w14:paraId="0D730553">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在扑火过程中要始终树立“安全第一”的思想，现场指挥人员必须认真分析地理环境和火场态势，在扑火队伍行进、驻地选择和扑火作战时，要时刻注意观察天气和火势的变化，确保扑火人员的安全。</w:t>
      </w:r>
      <w:bookmarkStart w:id="13" w:name="_Toc195431038"/>
      <w:bookmarkStart w:id="14" w:name="_Toc195430655"/>
      <w:bookmarkStart w:id="15" w:name="_Toc195584306"/>
      <w:bookmarkStart w:id="16" w:name="_Toc195432235"/>
      <w:bookmarkStart w:id="17" w:name="_Toc269801764"/>
    </w:p>
    <w:p w14:paraId="0923557F">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4.8 居民点及群众安全防护</w:t>
      </w:r>
      <w:bookmarkEnd w:id="13"/>
      <w:bookmarkEnd w:id="14"/>
      <w:bookmarkEnd w:id="15"/>
      <w:bookmarkEnd w:id="16"/>
      <w:bookmarkEnd w:id="17"/>
    </w:p>
    <w:p w14:paraId="033E2EC8">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坚持以人为本，</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应在林区居民点周围开设防火隔离带，并制定紧急疏散方案，落实责任人，明确安全撤离路线，当居民点受到森林火灾威胁时，消防队要及时果断地采取有效阻火措施，确保居民点安全。同时，有组织、有秩序地及时疏散群众，确保其生命安全。</w:t>
      </w:r>
      <w:bookmarkStart w:id="18" w:name="_Toc195584307"/>
      <w:bookmarkStart w:id="19" w:name="_Toc269801765"/>
      <w:bookmarkStart w:id="20" w:name="_Toc195430656"/>
      <w:bookmarkStart w:id="21" w:name="_Toc195431039"/>
      <w:bookmarkStart w:id="22" w:name="_Toc195432236"/>
    </w:p>
    <w:p w14:paraId="4CDAA780">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4.9 医疗救护</w:t>
      </w:r>
      <w:bookmarkEnd w:id="18"/>
      <w:bookmarkEnd w:id="19"/>
      <w:bookmarkEnd w:id="20"/>
      <w:bookmarkEnd w:id="21"/>
      <w:bookmarkEnd w:id="22"/>
    </w:p>
    <w:p w14:paraId="29A9F0C1">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森林火灾造成人员伤亡时，</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政府要积极开展救治工作。伤员由就近</w:t>
      </w:r>
      <w:r>
        <w:rPr>
          <w:rFonts w:hint="eastAsia" w:ascii="仿宋_GB2312" w:hAnsi="仿宋_GB2312" w:eastAsia="仿宋_GB2312" w:cs="仿宋_GB2312"/>
          <w:color w:val="auto"/>
          <w:sz w:val="32"/>
          <w:szCs w:val="32"/>
          <w:lang w:val="en-US" w:eastAsia="zh-CN"/>
        </w:rPr>
        <w:t>村卫生室</w:t>
      </w:r>
      <w:r>
        <w:rPr>
          <w:rFonts w:hint="eastAsia" w:ascii="仿宋_GB2312" w:hAnsi="仿宋_GB2312" w:eastAsia="仿宋_GB2312" w:cs="仿宋_GB2312"/>
          <w:color w:val="auto"/>
          <w:sz w:val="32"/>
          <w:szCs w:val="32"/>
        </w:rPr>
        <w:t>进行救护，或由</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lang w:val="en-US" w:eastAsia="zh-CN"/>
        </w:rPr>
        <w:t>卫生院</w:t>
      </w:r>
      <w:r>
        <w:rPr>
          <w:rFonts w:hint="eastAsia" w:ascii="仿宋_GB2312" w:hAnsi="仿宋_GB2312" w:eastAsia="仿宋_GB2312" w:cs="仿宋_GB2312"/>
          <w:color w:val="auto"/>
          <w:sz w:val="32"/>
          <w:szCs w:val="32"/>
        </w:rPr>
        <w:t>组织的</w:t>
      </w:r>
      <w:r>
        <w:rPr>
          <w:rFonts w:hint="eastAsia" w:ascii="仿宋_GB2312" w:hAnsi="仿宋_GB2312" w:eastAsia="仿宋_GB2312" w:cs="仿宋_GB2312"/>
          <w:color w:val="auto"/>
          <w:sz w:val="32"/>
          <w:szCs w:val="32"/>
          <w:lang w:val="en-US" w:eastAsia="zh-CN"/>
        </w:rPr>
        <w:t>医护人员</w:t>
      </w:r>
      <w:r>
        <w:rPr>
          <w:rFonts w:hint="eastAsia" w:ascii="仿宋_GB2312" w:hAnsi="仿宋_GB2312" w:eastAsia="仿宋_GB2312" w:cs="仿宋_GB2312"/>
          <w:color w:val="auto"/>
          <w:sz w:val="32"/>
          <w:szCs w:val="32"/>
        </w:rPr>
        <w:t>进行救护；死难者由政府民政部门根据有关规定进行妥善处置。</w:t>
      </w:r>
      <w:bookmarkStart w:id="23" w:name="_Toc195584308"/>
      <w:bookmarkStart w:id="24" w:name="_Toc195431040"/>
      <w:bookmarkStart w:id="25" w:name="_Toc195430657"/>
      <w:bookmarkStart w:id="26" w:name="_Toc269801766"/>
      <w:bookmarkStart w:id="27" w:name="_Toc195432237"/>
    </w:p>
    <w:p w14:paraId="5E49CD29">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4.10 扑火力量组织与动员</w:t>
      </w:r>
      <w:bookmarkEnd w:id="23"/>
      <w:bookmarkEnd w:id="24"/>
      <w:bookmarkEnd w:id="25"/>
      <w:bookmarkEnd w:id="26"/>
      <w:bookmarkEnd w:id="27"/>
    </w:p>
    <w:p w14:paraId="66148679">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4.10.1 扑火力量的组织。扑救森林火灾应以</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森林火灾应急队、林场职工、当地群众和民兵等扑火力量为主。不得动员残疾人员、孕妇和儿童参加。</w:t>
      </w:r>
    </w:p>
    <w:p w14:paraId="536FBCF8">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如扑火力量不足时，由</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森林防火指挥部审定跨区域增援，或请求</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森林防火指挥部审批实施跨</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增援。</w:t>
      </w:r>
    </w:p>
    <w:p w14:paraId="5749D7E1">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4.10.2 跨区域增援机动力量的组成。根据火场态势需要增加扑火力量时，可调邻近村、</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属单位、有关部门的扑火应急队伍实施跨区域支援扑火。原则上以就近增援为主。可视当时火险程度和火灾发生情况，调整增援数量。</w:t>
      </w:r>
    </w:p>
    <w:p w14:paraId="45DEFCB6">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4.10.3 兵力调动程序</w:t>
      </w:r>
    </w:p>
    <w:p w14:paraId="52390A89">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各村、乡属单位森林火灾应急队伍</w:t>
      </w:r>
      <w:r>
        <w:rPr>
          <w:rFonts w:hint="eastAsia" w:ascii="仿宋_GB2312" w:hAnsi="仿宋_GB2312" w:eastAsia="仿宋_GB2312" w:cs="仿宋_GB2312"/>
          <w:color w:val="auto"/>
          <w:sz w:val="32"/>
          <w:szCs w:val="32"/>
        </w:rPr>
        <w:t>的调动由</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森林防火指挥部下达调动通知，接到通知的单位组织实施。</w:t>
      </w:r>
    </w:p>
    <w:p w14:paraId="3F3237A5">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跨</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调动由</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森林防火指挥部请求</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森林防火指挥部审批，按有关规定组织实施。</w:t>
      </w:r>
      <w:bookmarkStart w:id="28" w:name="_Toc195431042"/>
      <w:bookmarkStart w:id="29" w:name="_Toc195432239"/>
      <w:bookmarkStart w:id="30" w:name="_Toc195430659"/>
      <w:bookmarkStart w:id="31" w:name="_Toc269801768"/>
      <w:bookmarkStart w:id="32" w:name="_Toc195584310"/>
    </w:p>
    <w:p w14:paraId="087C371C">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4.11 检测与后果评估</w:t>
      </w:r>
      <w:bookmarkEnd w:id="28"/>
      <w:bookmarkEnd w:id="29"/>
      <w:bookmarkEnd w:id="30"/>
      <w:bookmarkEnd w:id="31"/>
      <w:bookmarkEnd w:id="32"/>
    </w:p>
    <w:p w14:paraId="10A407B8">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森林火灾扑灭后，由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林业局及时组织技术人员，开展火灾损失调查，并向市防火办和</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应急办报告火灾损失情况。</w:t>
      </w:r>
      <w:bookmarkStart w:id="33" w:name="_Toc195430660"/>
      <w:bookmarkStart w:id="34" w:name="_Toc195431043"/>
      <w:bookmarkStart w:id="35" w:name="_Toc269801769"/>
      <w:bookmarkStart w:id="36" w:name="_Toc195432240"/>
      <w:bookmarkStart w:id="37" w:name="_Toc195584311"/>
    </w:p>
    <w:p w14:paraId="76BD07F3">
      <w:pPr>
        <w:keepNext w:val="0"/>
        <w:keepLines w:val="0"/>
        <w:pageBreakBefore w:val="0"/>
        <w:widowControl w:val="0"/>
        <w:kinsoku/>
        <w:wordWrap/>
        <w:topLinePunct w:val="0"/>
        <w:autoSpaceDE/>
        <w:autoSpaceDN/>
        <w:bidi w:val="0"/>
        <w:adjustRightInd/>
        <w:snapToGrid/>
        <w:spacing w:line="600" w:lineRule="exact"/>
        <w:ind w:firstLine="630" w:firstLineChars="196"/>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4.12 行政问责和法律责任</w:t>
      </w:r>
      <w:bookmarkEnd w:id="33"/>
      <w:bookmarkEnd w:id="34"/>
      <w:bookmarkEnd w:id="35"/>
      <w:bookmarkEnd w:id="36"/>
      <w:bookmarkEnd w:id="37"/>
    </w:p>
    <w:p w14:paraId="53C5F0EE">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4.12.1 森林防火期，各村、各单位和部门必须严格执行24小时值班制度、领导带班制度和森林火灾报告制度，</w:t>
      </w:r>
      <w:r>
        <w:rPr>
          <w:rFonts w:hint="eastAsia" w:ascii="仿宋_GB2312" w:hAnsi="仿宋_GB2312" w:eastAsia="仿宋_GB2312" w:cs="仿宋_GB2312"/>
          <w:color w:val="auto"/>
          <w:spacing w:val="-4"/>
          <w:sz w:val="32"/>
          <w:szCs w:val="32"/>
        </w:rPr>
        <w:t>各村扑火队伍必须保持战备状态，保证火情信息畅通、报告准确及时，</w:t>
      </w:r>
      <w:r>
        <w:rPr>
          <w:rFonts w:hint="eastAsia" w:ascii="仿宋_GB2312" w:hAnsi="仿宋_GB2312" w:eastAsia="仿宋_GB2312" w:cs="仿宋_GB2312"/>
          <w:color w:val="auto"/>
          <w:sz w:val="32"/>
          <w:szCs w:val="32"/>
        </w:rPr>
        <w:t>在第一时间处置各类突发火情</w:t>
      </w:r>
      <w:r>
        <w:rPr>
          <w:rFonts w:hint="eastAsia" w:ascii="仿宋_GB2312" w:hAnsi="仿宋_GB2312" w:eastAsia="仿宋_GB2312" w:cs="仿宋_GB2312"/>
          <w:color w:val="auto"/>
          <w:spacing w:val="-4"/>
          <w:sz w:val="32"/>
          <w:szCs w:val="32"/>
        </w:rPr>
        <w:t>。</w:t>
      </w:r>
    </w:p>
    <w:p w14:paraId="0700CFA3">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4.12.2 在扑救森林火灾中，任何单位和个人必须无条件服从调度，听从命令和指挥，不得讨价还价，不得拖延应付。</w:t>
      </w:r>
    </w:p>
    <w:p w14:paraId="032D8D74">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4.12.3 对领导重视不够、组织不力、行动迟缓等造成严重后果的，</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党委、政府将根据有关规定严格追究有关责任单位的领导责任。对见火不报、见火不救，不听从指挥、渎职、失职，造成森林火灾重大损失的人员，有关部门将坚决追究其行政责任，构成犯罪的，由司法机关追究其刑事责任。</w:t>
      </w:r>
      <w:r>
        <w:rPr>
          <w:rFonts w:hint="eastAsia" w:ascii="仿宋_GB2312" w:hAnsi="仿宋_GB2312" w:eastAsia="仿宋_GB2312" w:cs="仿宋_GB2312"/>
          <w:bCs/>
          <w:color w:val="auto"/>
          <w:sz w:val="32"/>
          <w:szCs w:val="32"/>
        </w:rPr>
        <w:t xml:space="preserve"> </w:t>
      </w:r>
    </w:p>
    <w:p w14:paraId="07A51FE5">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4.13 新闻报道</w:t>
      </w:r>
    </w:p>
    <w:p w14:paraId="74AD58A7">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4.13.1 坚持“实事求是，及时准确，以正面宣传为主”的原则。重点宣传</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政府森林防火指挥部组织干部群众全力扑救森林火灾的情况；宣传武警官兵、消防官兵、公安民警和广大干部群众全力扑火的英勇事迹。</w:t>
      </w:r>
    </w:p>
    <w:p w14:paraId="53904CF5">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4.13.2 森林火灾新闻报道稿件，</w:t>
      </w:r>
      <w:r>
        <w:rPr>
          <w:rFonts w:hint="eastAsia" w:ascii="仿宋_GB2312" w:hAnsi="仿宋_GB2312" w:eastAsia="仿宋_GB2312" w:cs="仿宋_GB2312"/>
          <w:b w:val="0"/>
          <w:bCs w:val="0"/>
          <w:color w:val="auto"/>
          <w:kern w:val="0"/>
          <w:sz w:val="32"/>
          <w:szCs w:val="32"/>
        </w:rPr>
        <w:t>须经</w:t>
      </w:r>
      <w:r>
        <w:rPr>
          <w:rFonts w:hint="eastAsia" w:ascii="仿宋_GB2312" w:hAnsi="仿宋_GB2312" w:eastAsia="仿宋_GB2312" w:cs="仿宋_GB2312"/>
          <w:b w:val="0"/>
          <w:bCs w:val="0"/>
          <w:color w:val="auto"/>
          <w:kern w:val="0"/>
          <w:sz w:val="32"/>
          <w:szCs w:val="32"/>
          <w:lang w:eastAsia="zh-CN"/>
        </w:rPr>
        <w:t>乡</w:t>
      </w:r>
      <w:r>
        <w:rPr>
          <w:rFonts w:hint="eastAsia" w:ascii="仿宋_GB2312" w:hAnsi="仿宋_GB2312" w:eastAsia="仿宋_GB2312" w:cs="仿宋_GB2312"/>
          <w:b w:val="0"/>
          <w:bCs w:val="0"/>
          <w:color w:val="auto"/>
          <w:kern w:val="0"/>
          <w:sz w:val="32"/>
          <w:szCs w:val="32"/>
          <w:lang w:val="en-US" w:eastAsia="zh-CN"/>
        </w:rPr>
        <w:t>森防办</w:t>
      </w:r>
      <w:r>
        <w:rPr>
          <w:rFonts w:hint="eastAsia" w:ascii="仿宋_GB2312" w:hAnsi="仿宋_GB2312" w:eastAsia="仿宋_GB2312" w:cs="仿宋_GB2312"/>
          <w:color w:val="auto"/>
          <w:kern w:val="0"/>
          <w:sz w:val="32"/>
          <w:szCs w:val="32"/>
        </w:rPr>
        <w:t>核实后，由新闻单位按新闻纪律把关后发稿。</w:t>
      </w:r>
    </w:p>
    <w:p w14:paraId="36CCD950">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　4.14 应急结束</w:t>
      </w:r>
    </w:p>
    <w:p w14:paraId="12F96234">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4.14.1 预警应急行动结束</w:t>
      </w:r>
    </w:p>
    <w:p w14:paraId="3B27067C">
      <w:pPr>
        <w:keepNext w:val="0"/>
        <w:keepLines w:val="0"/>
        <w:pageBreakBefore w:val="0"/>
        <w:widowControl w:val="0"/>
        <w:shd w:val="clear" w:color="auto" w:fill="FFFFFF"/>
        <w:kinsoku/>
        <w:wordWrap/>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森林防火期内，当降雨量达到5毫米以上时，本级应急行动结束，执行Ⅳ级预警响应机制。</w:t>
      </w:r>
    </w:p>
    <w:p w14:paraId="1C4D08E3">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4.14.2 报警应急行动结束</w:t>
      </w:r>
    </w:p>
    <w:p w14:paraId="28919210">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森林火灾扑灭后，对火灾现场进行全面检查，清理余火，安排足够人员看守现场12小时以上，经现场指挥员检查确认火灾已完全扑灭后，撤出看守人员，由</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森林防火指挥部宣布应急行动结束，并向社会公布，恢复正常森林防火工作秩序。</w:t>
      </w:r>
    </w:p>
    <w:p w14:paraId="244B3067">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　5 后期处置</w:t>
      </w:r>
    </w:p>
    <w:p w14:paraId="47786FFB">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 xml:space="preserve">　5.1 </w:t>
      </w:r>
      <w:r>
        <w:rPr>
          <w:rFonts w:hint="eastAsia" w:ascii="仿宋_GB2312" w:hAnsi="仿宋_GB2312" w:eastAsia="仿宋_GB2312" w:cs="仿宋_GB2312"/>
          <w:color w:val="auto"/>
          <w:kern w:val="0"/>
          <w:sz w:val="32"/>
          <w:szCs w:val="32"/>
        </w:rPr>
        <w:t>森林火灾扑灭后，森林防火指挥部要组织有关部门，对起火的时间、地点、原因、扑火物资消耗，因灾受害森林面积和蓄积、造成的人员伤亡以及对自然生态环境的影响等情况进行调查评估制定和落实改进措施。对重大森林火灾要写出调查评估报告报</w:t>
      </w:r>
      <w:r>
        <w:rPr>
          <w:rFonts w:hint="eastAsia"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rPr>
        <w:t>森林防火办。</w:t>
      </w:r>
    </w:p>
    <w:p w14:paraId="4D463F29">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 xml:space="preserve">　5.2 </w:t>
      </w:r>
      <w:r>
        <w:rPr>
          <w:rFonts w:hint="eastAsia" w:ascii="仿宋_GB2312" w:hAnsi="仿宋_GB2312" w:eastAsia="仿宋_GB2312" w:cs="仿宋_GB2312"/>
          <w:color w:val="auto"/>
          <w:kern w:val="0"/>
          <w:sz w:val="32"/>
          <w:szCs w:val="32"/>
        </w:rPr>
        <w:t>对人为引起的森林火灾，要对火灾肇事者进行调查，依法进行处理。</w:t>
      </w:r>
    </w:p>
    <w:p w14:paraId="6996885D">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 xml:space="preserve">　　5.3 </w:t>
      </w:r>
      <w:r>
        <w:rPr>
          <w:rFonts w:hint="eastAsia" w:ascii="仿宋_GB2312" w:hAnsi="仿宋_GB2312" w:eastAsia="仿宋_GB2312" w:cs="仿宋_GB2312"/>
          <w:color w:val="auto"/>
          <w:kern w:val="0"/>
          <w:sz w:val="32"/>
          <w:szCs w:val="32"/>
        </w:rPr>
        <w:t>对火烧迹地，要做好植树造林规划，并限期完成。对被火灾损害的设施要及时组织修复，恢复正常的生产、生活秩序。</w:t>
      </w:r>
    </w:p>
    <w:p w14:paraId="1D36B215">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 xml:space="preserve">　5.4 </w:t>
      </w:r>
      <w:r>
        <w:rPr>
          <w:rFonts w:hint="eastAsia" w:ascii="仿宋_GB2312" w:hAnsi="仿宋_GB2312" w:eastAsia="仿宋_GB2312" w:cs="仿宋_GB2312"/>
          <w:color w:val="auto"/>
          <w:kern w:val="0"/>
          <w:sz w:val="32"/>
          <w:szCs w:val="32"/>
        </w:rPr>
        <w:t>因森林火灾应急处置征用公民、法人和其他组织的财产，按照下列原则处理：</w:t>
      </w:r>
    </w:p>
    <w:p w14:paraId="3A5D2EB4">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被征用的财物仍完好无损的，及时返还；</w:t>
      </w:r>
    </w:p>
    <w:p w14:paraId="01A985FC">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被征用的财物已造成损害尚能修复的，负责修复或补偿修复款；造成被征用的财物丢失或无法修复的，按价值补偿；造成其他物资消耗的，按实际消耗补偿。</w:t>
      </w:r>
    </w:p>
    <w:p w14:paraId="697F40E6">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sz w:val="32"/>
          <w:szCs w:val="32"/>
        </w:rPr>
        <w:t>5.5 工作总结</w:t>
      </w:r>
    </w:p>
    <w:p w14:paraId="4F93BF42">
      <w:pPr>
        <w:keepNext w:val="0"/>
        <w:keepLines w:val="0"/>
        <w:pageBreakBefore w:val="0"/>
        <w:widowControl w:val="0"/>
        <w:kinsoku/>
        <w:wordWrap/>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扑火工作结束后，要及时进行全面工作总结，重点是总结分析火灾发生的原因、总结经验和需要吸取的教训，提出改进措施。火灾发生村森林防火机构负责向</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森林防火指挥部报告火灾调查情况，</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森林防火指挥部负责向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防火办上报重大森林火灾调查报告。</w:t>
      </w:r>
    </w:p>
    <w:p w14:paraId="1128264A">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　6 应急保障</w:t>
      </w:r>
    </w:p>
    <w:p w14:paraId="2A1500E9">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　6.1 扑火力量保障</w:t>
      </w:r>
    </w:p>
    <w:p w14:paraId="3729502D">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机关、各村组建兼职的森林扑火队伍，组织群众志愿扑火队，以基本满足森林扑火应急要求。逐步提高森林扑火队伍的装备水平，加强扑火实战培训，提高森林火灾扑火能力。</w:t>
      </w:r>
    </w:p>
    <w:p w14:paraId="6B291C81">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 xml:space="preserve">6.1.1 </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机关应急扑火队人员名单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共分四组，每组10人，由男性同志背负灭火风机，女性同志负责灌装水壶、分发防火物资，明火扑灭后，由各行政村安排人员看守余火。</w:t>
      </w:r>
    </w:p>
    <w:p w14:paraId="29F10AF4">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color w:val="auto"/>
          <w:sz w:val="32"/>
          <w:szCs w:val="32"/>
        </w:rPr>
        <w:t>一  组：</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车辆江淮皮卡、司机王子卓</w:t>
      </w:r>
      <w:r>
        <w:rPr>
          <w:rFonts w:hint="eastAsia" w:ascii="仿宋_GB2312" w:hAnsi="仿宋_GB2312" w:eastAsia="仿宋_GB2312" w:cs="仿宋_GB2312"/>
          <w:b/>
          <w:color w:val="auto"/>
          <w:sz w:val="32"/>
          <w:szCs w:val="32"/>
          <w:lang w:eastAsia="zh-CN"/>
        </w:rPr>
        <w:t>）</w:t>
      </w:r>
    </w:p>
    <w:p w14:paraId="1F48970D">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组  长：王彩云（15534189116）</w:t>
      </w:r>
    </w:p>
    <w:p w14:paraId="44973F97">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成  员：刘子涵  葛子琦  李慧鹏  苗婷栋  王子卓</w:t>
      </w:r>
    </w:p>
    <w:p w14:paraId="53E2488D">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杨凡凡  靳新花  申娅雯  王洋洋  郭向茹</w:t>
      </w:r>
    </w:p>
    <w:p w14:paraId="19840BC2">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二  组：</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车辆执法车、司机常超</w:t>
      </w:r>
      <w:r>
        <w:rPr>
          <w:rFonts w:hint="eastAsia" w:ascii="仿宋_GB2312" w:hAnsi="仿宋_GB2312" w:eastAsia="仿宋_GB2312" w:cs="仿宋_GB2312"/>
          <w:b/>
          <w:color w:val="auto"/>
          <w:sz w:val="32"/>
          <w:szCs w:val="32"/>
          <w:lang w:eastAsia="zh-CN"/>
        </w:rPr>
        <w:t>）</w:t>
      </w:r>
    </w:p>
    <w:p w14:paraId="40C36710">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组  长：贾芬芬（15534692252）  </w:t>
      </w:r>
    </w:p>
    <w:p w14:paraId="7D643705">
      <w:pPr>
        <w:keepNext w:val="0"/>
        <w:keepLines w:val="0"/>
        <w:pageBreakBefore w:val="0"/>
        <w:widowControl w:val="0"/>
        <w:tabs>
          <w:tab w:val="left" w:pos="818"/>
        </w:tabs>
        <w:kinsoku/>
        <w:wordWrap/>
        <w:topLinePunct w:val="0"/>
        <w:autoSpaceDE/>
        <w:autoSpaceDN/>
        <w:bidi w:val="0"/>
        <w:adjustRightInd/>
        <w:snapToGrid/>
        <w:spacing w:line="600" w:lineRule="exact"/>
        <w:ind w:firstLine="1929" w:firstLineChars="603"/>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孙旭丽（13203457680） </w:t>
      </w:r>
    </w:p>
    <w:p w14:paraId="2AB29F35">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成  员：何路华  李泽江  杨先文  张昕睿  常  超 </w:t>
      </w:r>
    </w:p>
    <w:p w14:paraId="283F269B">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翟鑫洋  常俊琴  郭启岩  杨步云  万海丽 </w:t>
      </w:r>
    </w:p>
    <w:p w14:paraId="7D8F8554">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三  组：</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车辆五菱面包、司机李嘉明</w:t>
      </w:r>
      <w:r>
        <w:rPr>
          <w:rFonts w:hint="eastAsia" w:ascii="仿宋_GB2312" w:hAnsi="仿宋_GB2312" w:eastAsia="仿宋_GB2312" w:cs="仿宋_GB2312"/>
          <w:b/>
          <w:color w:val="auto"/>
          <w:sz w:val="32"/>
          <w:szCs w:val="32"/>
          <w:lang w:eastAsia="zh-CN"/>
        </w:rPr>
        <w:t>）</w:t>
      </w:r>
    </w:p>
    <w:p w14:paraId="207E6C37">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组  长：王慧青（15234503185）  </w:t>
      </w:r>
    </w:p>
    <w:p w14:paraId="3EA44453">
      <w:pPr>
        <w:keepNext w:val="0"/>
        <w:keepLines w:val="0"/>
        <w:pageBreakBefore w:val="0"/>
        <w:widowControl w:val="0"/>
        <w:tabs>
          <w:tab w:val="left" w:pos="818"/>
        </w:tabs>
        <w:kinsoku/>
        <w:wordWrap/>
        <w:topLinePunct w:val="0"/>
        <w:autoSpaceDE/>
        <w:autoSpaceDN/>
        <w:bidi w:val="0"/>
        <w:adjustRightInd/>
        <w:snapToGrid/>
        <w:spacing w:line="600" w:lineRule="exact"/>
        <w:ind w:firstLine="1929" w:firstLineChars="603"/>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龙宙飞（18035561441）</w:t>
      </w:r>
    </w:p>
    <w:p w14:paraId="3DBC83A5">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成  员：宋  鑫  关云芳  申志国  申文红  李嘉明</w:t>
      </w:r>
    </w:p>
    <w:p w14:paraId="17FDC03B">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杨  帆  何目垚  张慧琴  何琪琪  段荣荣</w:t>
      </w:r>
    </w:p>
    <w:p w14:paraId="793A4325">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四  组：</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车辆长城皮卡、司机卫璐瑶</w:t>
      </w:r>
      <w:r>
        <w:rPr>
          <w:rFonts w:hint="eastAsia" w:ascii="仿宋_GB2312" w:hAnsi="仿宋_GB2312" w:eastAsia="仿宋_GB2312" w:cs="仿宋_GB2312"/>
          <w:b/>
          <w:color w:val="auto"/>
          <w:sz w:val="32"/>
          <w:szCs w:val="32"/>
          <w:lang w:eastAsia="zh-CN"/>
        </w:rPr>
        <w:t>）</w:t>
      </w:r>
    </w:p>
    <w:p w14:paraId="30784861">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default" w:ascii="仿宋_GB2312" w:hAnsi="仿宋_GB2312" w:eastAsia="仿宋_GB2312" w:cs="仿宋_GB2312"/>
          <w:b w:val="0"/>
          <w:bCs/>
          <w:color w:val="auto"/>
          <w:sz w:val="32"/>
          <w:szCs w:val="32"/>
          <w:lang w:val="en-US"/>
        </w:rPr>
      </w:pPr>
      <w:r>
        <w:rPr>
          <w:rFonts w:hint="eastAsia" w:ascii="仿宋_GB2312" w:hAnsi="仿宋_GB2312" w:eastAsia="仿宋_GB2312" w:cs="仿宋_GB2312"/>
          <w:b w:val="0"/>
          <w:bCs/>
          <w:color w:val="auto"/>
          <w:sz w:val="32"/>
          <w:szCs w:val="32"/>
          <w:lang w:val="en-US" w:eastAsia="zh-CN"/>
        </w:rPr>
        <w:t>组</w:t>
      </w:r>
      <w:r>
        <w:rPr>
          <w:rFonts w:hint="eastAsia" w:ascii="仿宋_GB2312" w:hAnsi="仿宋_GB2312" w:eastAsia="仿宋_GB2312" w:cs="仿宋_GB2312"/>
          <w:b w:val="0"/>
          <w:bCs/>
          <w:color w:val="auto"/>
          <w:sz w:val="32"/>
          <w:szCs w:val="32"/>
        </w:rPr>
        <w:t xml:space="preserve">  长：</w:t>
      </w:r>
      <w:r>
        <w:rPr>
          <w:rFonts w:hint="eastAsia" w:ascii="仿宋_GB2312" w:hAnsi="仿宋_GB2312" w:eastAsia="仿宋_GB2312" w:cs="仿宋_GB2312"/>
          <w:b w:val="0"/>
          <w:bCs/>
          <w:color w:val="auto"/>
          <w:kern w:val="0"/>
          <w:sz w:val="32"/>
          <w:szCs w:val="32"/>
          <w:lang w:val="en-US" w:eastAsia="zh-CN"/>
        </w:rPr>
        <w:t xml:space="preserve">胡绍琴（15534182748）  </w:t>
      </w:r>
    </w:p>
    <w:p w14:paraId="3AFAFBA6">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sz w:val="32"/>
          <w:szCs w:val="32"/>
        </w:rPr>
        <w:t>成  员：</w:t>
      </w:r>
      <w:r>
        <w:rPr>
          <w:rFonts w:hint="eastAsia" w:ascii="仿宋_GB2312" w:hAnsi="仿宋_GB2312" w:eastAsia="仿宋_GB2312" w:cs="仿宋_GB2312"/>
          <w:b w:val="0"/>
          <w:bCs/>
          <w:color w:val="auto"/>
          <w:kern w:val="0"/>
          <w:sz w:val="32"/>
          <w:szCs w:val="32"/>
          <w:lang w:val="en-US" w:eastAsia="zh-CN"/>
        </w:rPr>
        <w:t>王会文  安  阳  王  斌  王慧军  卫璐瑶</w:t>
      </w:r>
    </w:p>
    <w:p w14:paraId="37ECA251">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default"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胡诗雨  郭晓霞  李娇燕  董  荣  马媛媛</w:t>
      </w:r>
    </w:p>
    <w:p w14:paraId="3AB42B67">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后勤</w:t>
      </w:r>
      <w:r>
        <w:rPr>
          <w:rFonts w:hint="eastAsia" w:ascii="仿宋_GB2312" w:hAnsi="仿宋_GB2312" w:eastAsia="仿宋_GB2312" w:cs="仿宋_GB2312"/>
          <w:b/>
          <w:color w:val="auto"/>
          <w:sz w:val="32"/>
          <w:szCs w:val="32"/>
          <w:lang w:val="en-US" w:eastAsia="zh-CN"/>
        </w:rPr>
        <w:t>组</w:t>
      </w:r>
      <w:r>
        <w:rPr>
          <w:rFonts w:hint="eastAsia" w:ascii="仿宋_GB2312" w:hAnsi="仿宋_GB2312" w:eastAsia="仿宋_GB2312" w:cs="仿宋_GB2312"/>
          <w:b/>
          <w:color w:val="auto"/>
          <w:sz w:val="32"/>
          <w:szCs w:val="32"/>
        </w:rPr>
        <w:t>名单：</w:t>
      </w:r>
    </w:p>
    <w:p w14:paraId="6B6BA749">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组  长：田  宁（18635568866）</w:t>
      </w:r>
    </w:p>
    <w:p w14:paraId="4FD5B093">
      <w:pPr>
        <w:keepNext w:val="0"/>
        <w:keepLines w:val="0"/>
        <w:pageBreakBefore w:val="0"/>
        <w:widowControl w:val="0"/>
        <w:tabs>
          <w:tab w:val="left" w:pos="818"/>
        </w:tabs>
        <w:kinsoku/>
        <w:wordWrap/>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成  员：朱庆啸  李建岗</w:t>
      </w:r>
    </w:p>
    <w:p w14:paraId="61CF364E">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6.2 物资保障</w:t>
      </w:r>
    </w:p>
    <w:p w14:paraId="650947A9">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森林扑火物资供应，要实行</w:t>
      </w:r>
      <w:r>
        <w:rPr>
          <w:rFonts w:hint="eastAsia" w:ascii="仿宋_GB2312" w:hAnsi="仿宋_GB2312" w:eastAsia="仿宋_GB2312" w:cs="仿宋_GB2312"/>
          <w:bCs/>
          <w:color w:val="auto"/>
          <w:kern w:val="0"/>
          <w:sz w:val="32"/>
          <w:szCs w:val="32"/>
          <w:lang w:eastAsia="zh-CN"/>
        </w:rPr>
        <w:t>乡</w:t>
      </w:r>
      <w:r>
        <w:rPr>
          <w:rFonts w:hint="eastAsia" w:ascii="仿宋_GB2312" w:hAnsi="仿宋_GB2312" w:eastAsia="仿宋_GB2312" w:cs="仿宋_GB2312"/>
          <w:bCs/>
          <w:color w:val="auto"/>
          <w:kern w:val="0"/>
          <w:sz w:val="32"/>
          <w:szCs w:val="32"/>
        </w:rPr>
        <w:t>、村分级负责制，负责本辖区扑火应急物资供应，必要时，可向</w:t>
      </w:r>
      <w:r>
        <w:rPr>
          <w:rFonts w:hint="eastAsia" w:ascii="仿宋_GB2312" w:hAnsi="仿宋_GB2312" w:eastAsia="仿宋_GB2312" w:cs="仿宋_GB2312"/>
          <w:bCs/>
          <w:color w:val="auto"/>
          <w:kern w:val="0"/>
          <w:sz w:val="32"/>
          <w:szCs w:val="32"/>
          <w:lang w:val="en-US" w:eastAsia="zh-CN"/>
        </w:rPr>
        <w:t>县</w:t>
      </w:r>
      <w:r>
        <w:rPr>
          <w:rFonts w:hint="eastAsia" w:ascii="仿宋_GB2312" w:hAnsi="仿宋_GB2312" w:eastAsia="仿宋_GB2312" w:cs="仿宋_GB2312"/>
          <w:bCs/>
          <w:color w:val="auto"/>
          <w:kern w:val="0"/>
          <w:sz w:val="32"/>
          <w:szCs w:val="32"/>
        </w:rPr>
        <w:t>政府申请援助。要建立森林扑火基本应急物资储备制度。要建设森林扑火物资储备库，要根据扑火任务和扑火力量，储备一定数量的扑火工具和机具。要加强对扑火储备物资的管理，及时补充和更新，以确保森林扑火应急所需的物资器材和生活用品的应急供应。</w:t>
      </w:r>
    </w:p>
    <w:p w14:paraId="5A3EFAC4">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6.3 医疗卫生保障</w:t>
      </w:r>
    </w:p>
    <w:p w14:paraId="2857C9D8">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政府协调卫生院储备必要药品、医疗器械，确定参与森林火灾应急医疗卫生人员名单，制订医疗卫生队伍和物资调度方案。</w:t>
      </w:r>
    </w:p>
    <w:p w14:paraId="48B345DE">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7 监督管理</w:t>
      </w:r>
    </w:p>
    <w:p w14:paraId="4A676906">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7.1 预案演练</w:t>
      </w:r>
    </w:p>
    <w:p w14:paraId="35F3741B">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每年由</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森林防火指挥部按照预案内容组织一次综合演习。通过综合演习，评估预案的可行性和可操作性。</w:t>
      </w:r>
    </w:p>
    <w:p w14:paraId="58425DC5">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color w:val="auto"/>
          <w:kern w:val="0"/>
          <w:sz w:val="32"/>
          <w:szCs w:val="32"/>
        </w:rPr>
        <w:t>　</w:t>
      </w:r>
      <w:r>
        <w:rPr>
          <w:rFonts w:hint="eastAsia" w:ascii="仿宋_GB2312" w:hAnsi="仿宋_GB2312" w:eastAsia="仿宋_GB2312" w:cs="仿宋_GB2312"/>
          <w:b/>
          <w:color w:val="auto"/>
          <w:sz w:val="32"/>
          <w:szCs w:val="32"/>
        </w:rPr>
        <w:t>7.2 宣传与培训</w:t>
      </w:r>
    </w:p>
    <w:p w14:paraId="0F44655D">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要采取多种形式，大力宣传森林防火法律法规、宣传森林火灾预防、应对的基本知识和技能，宣传森林火灾报警电话，增强人民群众的森林防火意识，提高火灾应对能力，加强自觉配合、支持、参与森林扑火的自觉性。</w:t>
      </w:r>
    </w:p>
    <w:p w14:paraId="0A6F0060">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8 附则</w:t>
      </w:r>
    </w:p>
    <w:p w14:paraId="4A3B9963">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8.1 预案管理</w:t>
      </w:r>
    </w:p>
    <w:p w14:paraId="2F29F61F">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本预案由</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lang w:val="en-US" w:eastAsia="zh-CN"/>
        </w:rPr>
        <w:t>森防办</w:t>
      </w:r>
      <w:r>
        <w:rPr>
          <w:rFonts w:hint="eastAsia" w:ascii="仿宋_GB2312" w:hAnsi="仿宋_GB2312" w:eastAsia="仿宋_GB2312" w:cs="仿宋_GB2312"/>
          <w:color w:val="auto"/>
          <w:kern w:val="0"/>
          <w:sz w:val="32"/>
          <w:szCs w:val="32"/>
        </w:rPr>
        <w:t>每年负责修订，经</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森林防火指挥部批准后备案。　</w:t>
      </w:r>
    </w:p>
    <w:p w14:paraId="10482A7D">
      <w:pPr>
        <w:keepNext w:val="0"/>
        <w:keepLines w:val="0"/>
        <w:pageBreakBefore w:val="0"/>
        <w:widowControl w:val="0"/>
        <w:shd w:val="clear" w:color="auto" w:fill="FFFFFF"/>
        <w:kinsoku/>
        <w:wordWrap/>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8.2 预案更新</w:t>
      </w:r>
    </w:p>
    <w:p w14:paraId="285380D7">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本预案由</w:t>
      </w:r>
      <w:r>
        <w:rPr>
          <w:rFonts w:hint="eastAsia" w:ascii="仿宋_GB2312" w:hAnsi="仿宋_GB2312" w:eastAsia="仿宋_GB2312" w:cs="仿宋_GB2312"/>
          <w:color w:val="auto"/>
          <w:kern w:val="0"/>
          <w:sz w:val="32"/>
          <w:szCs w:val="32"/>
          <w:lang w:val="en-US" w:eastAsia="zh-CN"/>
        </w:rPr>
        <w:t>碾张</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人民政府批准，</w:t>
      </w:r>
      <w:r>
        <w:rPr>
          <w:rFonts w:hint="eastAsia" w:ascii="仿宋_GB2312" w:hAnsi="仿宋_GB2312" w:eastAsia="仿宋_GB2312" w:cs="仿宋_GB2312"/>
          <w:color w:val="auto"/>
          <w:kern w:val="0"/>
          <w:sz w:val="32"/>
          <w:szCs w:val="32"/>
          <w:lang w:val="en-US" w:eastAsia="zh-CN"/>
        </w:rPr>
        <w:t>碾张</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森林防火指挥部印发并负责解释。</w:t>
      </w:r>
      <w:r>
        <w:rPr>
          <w:rFonts w:hint="eastAsia" w:ascii="仿宋_GB2312" w:hAnsi="仿宋_GB2312" w:eastAsia="仿宋_GB2312" w:cs="仿宋_GB2312"/>
          <w:color w:val="auto"/>
          <w:kern w:val="0"/>
          <w:sz w:val="32"/>
          <w:szCs w:val="32"/>
          <w:lang w:eastAsia="zh-CN"/>
        </w:rPr>
        <w:t>乡</w:t>
      </w:r>
      <w:r>
        <w:rPr>
          <w:rFonts w:hint="eastAsia" w:ascii="仿宋_GB2312" w:hAnsi="仿宋_GB2312" w:eastAsia="仿宋_GB2312" w:cs="仿宋_GB2312"/>
          <w:color w:val="auto"/>
          <w:kern w:val="0"/>
          <w:sz w:val="32"/>
          <w:szCs w:val="32"/>
        </w:rPr>
        <w:t>森林防火指挥部根据情况变化，对本预案及时修订。</w:t>
      </w:r>
    </w:p>
    <w:p w14:paraId="13E24B16">
      <w:pPr>
        <w:keepNext w:val="0"/>
        <w:keepLines w:val="0"/>
        <w:pageBreakBefore w:val="0"/>
        <w:widowControl w:val="0"/>
        <w:shd w:val="clear" w:color="auto" w:fill="FFFFFF"/>
        <w:kinsoku/>
        <w:wordWrap/>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8.3 预案实施</w:t>
      </w:r>
    </w:p>
    <w:p w14:paraId="53B0B563">
      <w:pPr>
        <w:keepNext w:val="0"/>
        <w:keepLines w:val="0"/>
        <w:pageBreakBefore w:val="0"/>
        <w:widowControl w:val="0"/>
        <w:shd w:val="clear" w:color="auto" w:fill="FFFFFF"/>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本预案自202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29</w:t>
      </w:r>
      <w:r>
        <w:rPr>
          <w:rFonts w:hint="eastAsia" w:ascii="仿宋_GB2312" w:hAnsi="仿宋_GB2312" w:eastAsia="仿宋_GB2312" w:cs="仿宋_GB2312"/>
          <w:color w:val="auto"/>
          <w:kern w:val="0"/>
          <w:sz w:val="32"/>
          <w:szCs w:val="32"/>
        </w:rPr>
        <w:t>日起实施。</w:t>
      </w:r>
    </w:p>
    <w:p w14:paraId="610EC6F8">
      <w:pPr>
        <w:keepNext w:val="0"/>
        <w:keepLines w:val="0"/>
        <w:pageBreakBefore w:val="0"/>
        <w:widowControl w:val="0"/>
        <w:kinsoku/>
        <w:wordWrap/>
        <w:topLinePunct w:val="0"/>
        <w:autoSpaceDE/>
        <w:autoSpaceDN/>
        <w:bidi w:val="0"/>
        <w:adjustRightInd/>
        <w:snapToGrid/>
        <w:spacing w:line="600" w:lineRule="exact"/>
        <w:textAlignment w:val="auto"/>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 xml:space="preserve">                                                 </w:t>
      </w:r>
    </w:p>
    <w:p w14:paraId="088EE29C">
      <w:pPr>
        <w:keepNext w:val="0"/>
        <w:keepLines w:val="0"/>
        <w:pageBreakBefore w:val="0"/>
        <w:widowControl w:val="0"/>
        <w:kinsoku/>
        <w:wordWrap/>
        <w:topLinePunct w:val="0"/>
        <w:autoSpaceDE/>
        <w:autoSpaceDN/>
        <w:bidi w:val="0"/>
        <w:adjustRightInd/>
        <w:snapToGrid/>
        <w:spacing w:line="600" w:lineRule="exact"/>
        <w:textAlignment w:val="auto"/>
        <w:rPr>
          <w:rFonts w:ascii="Times New Roman" w:hAnsi="Times New Roman" w:eastAsia="方正仿宋_GBK"/>
          <w:color w:val="auto"/>
          <w:kern w:val="0"/>
          <w:sz w:val="32"/>
          <w:szCs w:val="32"/>
        </w:rPr>
      </w:pPr>
    </w:p>
    <w:p w14:paraId="789471D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left"/>
        <w:textAlignment w:val="auto"/>
        <w:rPr>
          <w:rFonts w:hint="eastAsia" w:eastAsiaTheme="minorEastAsia"/>
          <w:b w:val="0"/>
          <w:bCs w:val="0"/>
          <w:vanish/>
          <w:color w:val="auto"/>
          <w:sz w:val="21"/>
          <w:shd w:val="clear" w:color="auto" w:fill="auto"/>
          <w:lang w:val="en-US" w:eastAsia="zh-CN"/>
        </w:rPr>
      </w:pPr>
    </w:p>
    <w:sectPr>
      <w:footerReference r:id="rId9" w:type="default"/>
      <w:pgSz w:w="11906" w:h="16838"/>
      <w:pgMar w:top="2098"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7A"/>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EA34B">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175">
                        <a:noFill/>
                      </a:ln>
                    </wps:spPr>
                    <wps:txbx>
                      <w:txbxContent>
                        <w:p w14:paraId="0F2A5284">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RbviutIAAAAF&#10;AQAADwAAAGRycy9kb3ducmV2LnhtbE2PMU/DQAyFd6T+h5MrsdFLO9Ao5NIBlYqhQxtY2K45k0Tk&#10;fFHOSdt/j6mQYLH89Kzn7+Wbi+/UhENsAxlYLhJQSFVwLdUG3t9eHlJQkS052wVCA1eMsClmd7nN&#10;XDjTEaeSayUhFDNroGHuM61j1aC3cRF6JPE+w+Atixxq7QZ7lnDf6VWSPGpvW5IPje3xucHqqxy9&#10;gf242x5epwO3IT3u1uX2uq8+SmPu58vkCRTjhf+O4Qdf0KEQplMYyUXVGZAifJvirdJU5Ol30UWu&#10;/9MX31BLAwQUAAAACACHTuJAmofkSdABAACiAwAADgAAAGRycy9lMm9Eb2MueG1srVPNjtMwEL4j&#10;8Q6W7zRpEVBFTVegahESAqRdHsB1nMaS/zTjNukLwBtw4sKd5+pzMHaSLloue+DizJ+/me/zZHMz&#10;WMNOClB7V/PlouRMOekb7Q41/3p/+2LNGUbhGmG8UzU/K+Q32+fPNn2o1Mp33jQKGIE4rPpQ8y7G&#10;UBUFyk5ZgQsflKNk68GKSC4cigZET+jWFKuyfF30HpoAXipEiu7GJJ8Q4SmAvm21VDsvj1a5OKKC&#10;MiISJex0QL7N07atkvFz26KKzNScmMZ8UhOy9+ksthtRHUCETstpBPGUER5xskI7anqF2oko2BH0&#10;P1BWS/Do27iQ3hYjkawIsViWj7S560RQmQtJjeEqOv4/WPnp9AWYbmgTOHPC0oNffny//Px9+fWN&#10;LZM8fcCKqu4C1cXhnR9S6RRHCibWQws2fYkPozyJe76Kq4bIZLq0Xq3XJaUk5WaHcIqH6wEwvlfe&#10;smTUHOj1sqji9BHjWDqXpG7O32pjKC4q41hf85fLN6/yhWuGwI2jHonEOGyy4rAfJgZ735yJWE8b&#10;UHNHC8+Z+eBI4LQsswGzsZ+NYwB96PI2pfYY3h4jTZOHTB1G2KkxPV2mOa1Z2o2//Vz18G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u+K60gAAAAUBAAAPAAAAAAAAAAEAIAAAACIAAABkcnMv&#10;ZG93bnJldi54bWxQSwECFAAUAAAACACHTuJAmofkSdABAACiAwAADgAAAAAAAAABACAAAAAhAQAA&#10;ZHJzL2Uyb0RvYy54bWxQSwUGAAAAAAYABgBZAQAAYwUAAAAA&#10;">
              <v:fill on="f" focussize="0,0"/>
              <v:stroke on="f" weight="0.25pt"/>
              <v:imagedata o:title=""/>
              <o:lock v:ext="edit" aspectratio="f"/>
              <v:textbox inset="0mm,0mm,0mm,0mm" style="mso-fit-shape-to-text:t;">
                <w:txbxContent>
                  <w:p w14:paraId="0F2A5284">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B2E97">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F209">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4B749">
    <w:pPr>
      <w:pStyle w:val="8"/>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B16DE">
                          <w:pPr>
                            <w:pStyle w:val="8"/>
                            <w:rPr>
                              <w:rFonts w:hint="eastAsia"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4B16DE">
                    <w:pPr>
                      <w:pStyle w:val="8"/>
                      <w:rPr>
                        <w:rFonts w:hint="eastAsia" w:ascii="仿宋_GB2312" w:hAnsi="仿宋_GB2312" w:eastAsia="仿宋_GB2312" w:cs="仿宋_GB2312"/>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E715E">
    <w:pPr>
      <w:pStyle w:val="8"/>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A661D">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EA661D">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A45D1">
                          <w:pPr>
                            <w:pStyle w:val="8"/>
                            <w:rPr>
                              <w:rFonts w:hint="eastAsia"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BA45D1">
                    <w:pPr>
                      <w:pStyle w:val="8"/>
                      <w:rPr>
                        <w:rFonts w:hint="eastAsia" w:ascii="仿宋_GB2312" w:hAnsi="仿宋_GB2312" w:eastAsia="仿宋_GB2312" w:cs="仿宋_GB2312"/>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EF89">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7ACD6">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YThjZjlkMjEzY2VmM2NlM2Y2MGZmNDAwOTExNWEifQ=="/>
  </w:docVars>
  <w:rsids>
    <w:rsidRoot w:val="11234175"/>
    <w:rsid w:val="002C25A6"/>
    <w:rsid w:val="01112EBA"/>
    <w:rsid w:val="0237508A"/>
    <w:rsid w:val="026B4837"/>
    <w:rsid w:val="0363443F"/>
    <w:rsid w:val="036E427D"/>
    <w:rsid w:val="044004C3"/>
    <w:rsid w:val="053702D4"/>
    <w:rsid w:val="0589544C"/>
    <w:rsid w:val="0799667F"/>
    <w:rsid w:val="07E556F1"/>
    <w:rsid w:val="087649F0"/>
    <w:rsid w:val="0940176F"/>
    <w:rsid w:val="096D6F36"/>
    <w:rsid w:val="09CC5894"/>
    <w:rsid w:val="0A602829"/>
    <w:rsid w:val="0C625B57"/>
    <w:rsid w:val="0CD244E8"/>
    <w:rsid w:val="0DD77680"/>
    <w:rsid w:val="0DE61FE3"/>
    <w:rsid w:val="0E1A5AF4"/>
    <w:rsid w:val="0FF528E9"/>
    <w:rsid w:val="10AF3DCE"/>
    <w:rsid w:val="11234175"/>
    <w:rsid w:val="116E0D8A"/>
    <w:rsid w:val="1317515A"/>
    <w:rsid w:val="13276157"/>
    <w:rsid w:val="138F334D"/>
    <w:rsid w:val="14797FA6"/>
    <w:rsid w:val="166D0F54"/>
    <w:rsid w:val="17B72363"/>
    <w:rsid w:val="17BC176F"/>
    <w:rsid w:val="19476B2A"/>
    <w:rsid w:val="1A302A8B"/>
    <w:rsid w:val="1A602FC9"/>
    <w:rsid w:val="1A6F61C5"/>
    <w:rsid w:val="1AFA7FC5"/>
    <w:rsid w:val="1CAD6CD0"/>
    <w:rsid w:val="1CE51D4B"/>
    <w:rsid w:val="1E093820"/>
    <w:rsid w:val="1EDB47B5"/>
    <w:rsid w:val="1F242DEE"/>
    <w:rsid w:val="1F3F309D"/>
    <w:rsid w:val="1F4D1BE6"/>
    <w:rsid w:val="22E35C86"/>
    <w:rsid w:val="235C757C"/>
    <w:rsid w:val="23775ADB"/>
    <w:rsid w:val="237A1561"/>
    <w:rsid w:val="241F2B7D"/>
    <w:rsid w:val="24311209"/>
    <w:rsid w:val="24755C17"/>
    <w:rsid w:val="249B0A3D"/>
    <w:rsid w:val="24BA6856"/>
    <w:rsid w:val="252D0109"/>
    <w:rsid w:val="280A3A8A"/>
    <w:rsid w:val="28C03F9E"/>
    <w:rsid w:val="294A1F9D"/>
    <w:rsid w:val="2A207D02"/>
    <w:rsid w:val="2A245552"/>
    <w:rsid w:val="2B832E2B"/>
    <w:rsid w:val="2BEF40DF"/>
    <w:rsid w:val="2BF23DC3"/>
    <w:rsid w:val="2C9D6FA7"/>
    <w:rsid w:val="2D3C3C44"/>
    <w:rsid w:val="2D845E48"/>
    <w:rsid w:val="2D8B1D74"/>
    <w:rsid w:val="2E0828A9"/>
    <w:rsid w:val="2E19611B"/>
    <w:rsid w:val="2E1D5B1C"/>
    <w:rsid w:val="2F8220F1"/>
    <w:rsid w:val="302F009B"/>
    <w:rsid w:val="3073550D"/>
    <w:rsid w:val="3074697E"/>
    <w:rsid w:val="30BF553F"/>
    <w:rsid w:val="310B18C7"/>
    <w:rsid w:val="322F168F"/>
    <w:rsid w:val="33D41D00"/>
    <w:rsid w:val="34421F3E"/>
    <w:rsid w:val="345B0BD1"/>
    <w:rsid w:val="34E826C7"/>
    <w:rsid w:val="34F31670"/>
    <w:rsid w:val="35845BB2"/>
    <w:rsid w:val="36363A45"/>
    <w:rsid w:val="36E66081"/>
    <w:rsid w:val="391D6C0D"/>
    <w:rsid w:val="39DE430D"/>
    <w:rsid w:val="3B2E1084"/>
    <w:rsid w:val="3B4633B6"/>
    <w:rsid w:val="3D2C0E24"/>
    <w:rsid w:val="3E331DF3"/>
    <w:rsid w:val="3EB447EE"/>
    <w:rsid w:val="3F7923D9"/>
    <w:rsid w:val="3F796F98"/>
    <w:rsid w:val="40220393"/>
    <w:rsid w:val="42A366C8"/>
    <w:rsid w:val="42B646B1"/>
    <w:rsid w:val="4397063B"/>
    <w:rsid w:val="440F537E"/>
    <w:rsid w:val="44150075"/>
    <w:rsid w:val="4508438B"/>
    <w:rsid w:val="4544026D"/>
    <w:rsid w:val="45520822"/>
    <w:rsid w:val="468C2A76"/>
    <w:rsid w:val="470C10C9"/>
    <w:rsid w:val="47BF30EC"/>
    <w:rsid w:val="493437FD"/>
    <w:rsid w:val="4A1C1D89"/>
    <w:rsid w:val="4AC607AE"/>
    <w:rsid w:val="4AFA44F5"/>
    <w:rsid w:val="4B0D78CC"/>
    <w:rsid w:val="4B6B5D6A"/>
    <w:rsid w:val="4D685ABC"/>
    <w:rsid w:val="4DDC3815"/>
    <w:rsid w:val="4DE52EF6"/>
    <w:rsid w:val="4DF90A47"/>
    <w:rsid w:val="4E570DB9"/>
    <w:rsid w:val="4E8E4682"/>
    <w:rsid w:val="4F732203"/>
    <w:rsid w:val="4FB17FE3"/>
    <w:rsid w:val="50543C50"/>
    <w:rsid w:val="5055554C"/>
    <w:rsid w:val="507700CC"/>
    <w:rsid w:val="51730F9A"/>
    <w:rsid w:val="518B21C1"/>
    <w:rsid w:val="51EF75B9"/>
    <w:rsid w:val="56A76931"/>
    <w:rsid w:val="56C735C3"/>
    <w:rsid w:val="57153901"/>
    <w:rsid w:val="58312315"/>
    <w:rsid w:val="585F496D"/>
    <w:rsid w:val="59D40944"/>
    <w:rsid w:val="5B182775"/>
    <w:rsid w:val="5BBB6AC8"/>
    <w:rsid w:val="5C363A59"/>
    <w:rsid w:val="5CE540B6"/>
    <w:rsid w:val="5DD07337"/>
    <w:rsid w:val="5DEA343A"/>
    <w:rsid w:val="5EA33204"/>
    <w:rsid w:val="5EAC3900"/>
    <w:rsid w:val="5FB4758F"/>
    <w:rsid w:val="6033141C"/>
    <w:rsid w:val="603774E4"/>
    <w:rsid w:val="616404C2"/>
    <w:rsid w:val="61724DDC"/>
    <w:rsid w:val="61C2010C"/>
    <w:rsid w:val="633F1988"/>
    <w:rsid w:val="640E178F"/>
    <w:rsid w:val="643E62D6"/>
    <w:rsid w:val="66040BF4"/>
    <w:rsid w:val="665C5E99"/>
    <w:rsid w:val="66E07842"/>
    <w:rsid w:val="67743185"/>
    <w:rsid w:val="67DB5C9E"/>
    <w:rsid w:val="692D4982"/>
    <w:rsid w:val="69BA2128"/>
    <w:rsid w:val="6A9B4A0B"/>
    <w:rsid w:val="6AB00D75"/>
    <w:rsid w:val="6AB204F0"/>
    <w:rsid w:val="6AE90A30"/>
    <w:rsid w:val="6BB836A4"/>
    <w:rsid w:val="6CA47580"/>
    <w:rsid w:val="6D001168"/>
    <w:rsid w:val="6D990DC0"/>
    <w:rsid w:val="6DE30987"/>
    <w:rsid w:val="6E922FE4"/>
    <w:rsid w:val="6EB64451"/>
    <w:rsid w:val="6FFD7AAA"/>
    <w:rsid w:val="704A3BFB"/>
    <w:rsid w:val="712A2FF6"/>
    <w:rsid w:val="71AF7537"/>
    <w:rsid w:val="728E148B"/>
    <w:rsid w:val="729C7B35"/>
    <w:rsid w:val="735603C3"/>
    <w:rsid w:val="73667571"/>
    <w:rsid w:val="738E43B3"/>
    <w:rsid w:val="74235774"/>
    <w:rsid w:val="762057DC"/>
    <w:rsid w:val="76C42CC9"/>
    <w:rsid w:val="777C3747"/>
    <w:rsid w:val="77C56870"/>
    <w:rsid w:val="79790986"/>
    <w:rsid w:val="7AA83CC8"/>
    <w:rsid w:val="7B5D7885"/>
    <w:rsid w:val="7B6C770C"/>
    <w:rsid w:val="7C585A20"/>
    <w:rsid w:val="7CF9512C"/>
    <w:rsid w:val="7DA925AC"/>
    <w:rsid w:val="7E2A6CA0"/>
    <w:rsid w:val="7F022C77"/>
    <w:rsid w:val="7F073915"/>
    <w:rsid w:val="7F745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widowControl w:val="0"/>
      <w:spacing w:before="0" w:beforeAutospacing="0" w:after="0" w:afterAutospacing="0" w:line="360" w:lineRule="auto"/>
      <w:ind w:firstLine="200" w:firstLineChars="200"/>
      <w:outlineLvl w:val="1"/>
    </w:pPr>
    <w:rPr>
      <w:rFonts w:ascii="Arial" w:hAnsi="Arial" w:eastAsia="仿宋_GB2312"/>
      <w:b/>
      <w:sz w:val="30"/>
    </w:rPr>
  </w:style>
  <w:style w:type="paragraph" w:styleId="4">
    <w:name w:val="heading 3"/>
    <w:basedOn w:val="1"/>
    <w:next w:val="1"/>
    <w:qFormat/>
    <w:uiPriority w:val="0"/>
    <w:pPr>
      <w:keepNext/>
      <w:keepLines/>
      <w:snapToGrid w:val="0"/>
      <w:spacing w:line="360" w:lineRule="auto"/>
      <w:ind w:firstLine="880"/>
      <w:jc w:val="left"/>
      <w:outlineLvl w:val="2"/>
    </w:pPr>
    <w:rPr>
      <w:rFonts w:eastAsia="仿宋"/>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6">
    <w:name w:val="Body Text Indent"/>
    <w:basedOn w:val="1"/>
    <w:qFormat/>
    <w:uiPriority w:val="0"/>
    <w:pPr>
      <w:spacing w:line="570" w:lineRule="exact"/>
      <w:ind w:firstLine="616" w:firstLineChars="200"/>
    </w:pPr>
    <w:rPr>
      <w:spacing w:val="-6"/>
    </w:rPr>
  </w:style>
  <w:style w:type="paragraph" w:styleId="7">
    <w:name w:val="Body Text Indent 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footer"/>
    <w:basedOn w:val="1"/>
    <w:qFormat/>
    <w:uiPriority w:val="0"/>
    <w:pPr>
      <w:tabs>
        <w:tab w:val="center" w:pos="4153"/>
        <w:tab w:val="right" w:pos="8306"/>
      </w:tabs>
      <w:snapToGrid w:val="0"/>
      <w:jc w:val="left"/>
    </w:pPr>
    <w:rPr>
      <w:rFonts w:eastAsia="仿宋" w:asciiTheme="minorAscii" w:hAnsiTheme="minorAscii"/>
      <w:sz w:val="24"/>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adjustRightInd w:val="0"/>
      <w:snapToGrid w:val="0"/>
      <w:spacing w:before="0" w:after="200"/>
      <w:ind w:left="0" w:right="0"/>
    </w:pPr>
    <w:rPr>
      <w:rFonts w:ascii="Tahoma" w:hAnsi="Tahoma" w:eastAsia="微软雅黑" w:cs="仿宋"/>
      <w:color w:val="000000"/>
      <w:sz w:val="32"/>
      <w:szCs w:val="32"/>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qFormat/>
    <w:uiPriority w:val="0"/>
    <w:rPr>
      <w:color w:val="0000FF"/>
      <w:u w:val="single"/>
    </w:rPr>
  </w:style>
  <w:style w:type="paragraph" w:customStyle="1" w:styleId="1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8">
    <w:name w:val="BodyText1I"/>
    <w:basedOn w:val="19"/>
    <w:qFormat/>
    <w:uiPriority w:val="99"/>
    <w:pPr>
      <w:ind w:firstLine="420" w:firstLineChars="100"/>
    </w:pPr>
  </w:style>
  <w:style w:type="paragraph" w:customStyle="1" w:styleId="19">
    <w:name w:val="BodyText"/>
    <w:basedOn w:val="1"/>
    <w:qFormat/>
    <w:uiPriority w:val="99"/>
    <w:pPr>
      <w:ind w:left="113"/>
      <w:textAlignment w:val="baseline"/>
    </w:pPr>
    <w:rPr>
      <w:rFonts w:ascii="宋体" w:hAnsi="宋体" w:cs="宋体"/>
      <w:sz w:val="32"/>
      <w:szCs w:val="32"/>
    </w:rPr>
  </w:style>
  <w:style w:type="paragraph" w:customStyle="1" w:styleId="20">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8709</Words>
  <Characters>9296</Characters>
  <Lines>0</Lines>
  <Paragraphs>0</Paragraphs>
  <TotalTime>4</TotalTime>
  <ScaleCrop>false</ScaleCrop>
  <LinksUpToDate>false</LinksUpToDate>
  <CharactersWithSpaces>9965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2020-01-31T08:13:00Z</dcterms:created>
  <dc:creator>阿拉</dc:creator>
  <cp:lastModifiedBy>Administrator</cp:lastModifiedBy>
  <cp:lastPrinted>2025-03-31T09:06:00Z</cp:lastPrinted>
  <dcterms:modified xsi:type="dcterms:W3CDTF">2025-03-31T09:22:26Z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4FB656C2375E4170BEFFF9AB511F2D72_13</vt:lpwstr>
  </property>
  <property fmtid="{D5CDD505-2E9C-101B-9397-08002B2CF9AE}" pid="4" name="commondata">
    <vt:lpwstr>eyJoZGlkIjoiMDhmYThjZjlkMjEzY2VmM2NlM2Y2MGZmNDAwOTExNWEifQ==</vt:lpwstr>
  </property>
  <property fmtid="{D5CDD505-2E9C-101B-9397-08002B2CF9AE}" pid="5" name="KSOTemplateDocerSaveRecord">
    <vt:lpwstr>eyJoZGlkIjoiMDhmYThjZjlkMjEzY2VmM2NlM2Y2MGZmNDAwOTExNWEiLCJ1c2VySWQiOiIyMjYxNzgwMSJ9</vt:lpwstr>
  </property>
</Properties>
</file>