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3A104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  <w:t>南陈镇西北陈村</w:t>
      </w:r>
    </w:p>
    <w:p w14:paraId="2CB6CBAE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  <w:t>罐头加工厂建设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  <w:t>项目实施方案</w:t>
      </w:r>
    </w:p>
    <w:p w14:paraId="6A019CB5">
      <w:pPr>
        <w:pStyle w:val="9"/>
        <w:spacing w:line="500" w:lineRule="exact"/>
        <w:ind w:left="448" w:firstLine="629"/>
        <w:rPr>
          <w:rFonts w:ascii="黑体" w:eastAsia="黑体" w:cs="黑体"/>
          <w:sz w:val="31"/>
          <w:szCs w:val="31"/>
        </w:rPr>
      </w:pPr>
    </w:p>
    <w:p w14:paraId="3F26B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4" w:firstLineChars="220"/>
        <w:textAlignment w:val="auto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一、</w:t>
      </w:r>
      <w:r>
        <w:rPr>
          <w:rFonts w:hint="eastAsia" w:ascii="黑体" w:eastAsia="黑体" w:cs="黑体"/>
          <w:sz w:val="32"/>
          <w:szCs w:val="32"/>
          <w:lang w:eastAsia="zh-CN"/>
        </w:rPr>
        <w:t>项目实施</w:t>
      </w:r>
      <w:r>
        <w:rPr>
          <w:rFonts w:ascii="黑体" w:eastAsia="黑体" w:cs="黑体"/>
          <w:sz w:val="32"/>
          <w:szCs w:val="32"/>
        </w:rPr>
        <w:t>主体基本情况</w:t>
      </w:r>
    </w:p>
    <w:p w14:paraId="33E4B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西北陈村位于长子县西南，距长子县城8公里，距长治市30公里。全村385户，1050人，耕地面积2200亩，以种植玉米、小麦和旱地尖椒为主要生活经济来源，民风淳朴，村情稳定。</w:t>
      </w:r>
    </w:p>
    <w:p w14:paraId="30F9517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长子县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南陈镇西北陈村股份经济合作社</w:t>
      </w:r>
      <w:r>
        <w:rPr>
          <w:rFonts w:hint="eastAsia" w:ascii="仿宋_GB2312" w:hAnsi="Times New Roman" w:eastAsia="仿宋_GB2312" w:cs="仿宋_GB2312"/>
          <w:sz w:val="32"/>
          <w:szCs w:val="32"/>
        </w:rPr>
        <w:t>成立于202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月，位于长子县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南陈镇西北陈村</w:t>
      </w:r>
      <w:r>
        <w:rPr>
          <w:rFonts w:hint="eastAsia" w:ascii="仿宋_GB2312" w:hAnsi="Times New Roman" w:eastAsia="仿宋_GB2312" w:cs="仿宋_GB2312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法人代表为张向丽，合作社现有机动地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100多亩，年平均租金收入5万元以上，现有集存资金16万元，用于村内基础设施维修管护与合作社创业资金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 w14:paraId="05705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4" w:firstLineChars="22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由于本村及周边村盛产水果，但销路不广，市场价格低，利润少，合作社经过市场考察与咨询，学习了解了水果罐头加工技术，计划建设罐头加工厂，用于提升本区域水果附加值，从而完成“种植--加工--销售”全产业链生产模式。我村有脱贫户、三类户24户47人，罐头加工厂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年收益部分以不少于下拨资金的7%用于脱贫户、三类户分红。加工厂雇用工人主要从脱贫户、三类户中选择，从而增加脱贫户、三类户收入，助力本镇乡村振兴工作。</w:t>
      </w:r>
    </w:p>
    <w:p w14:paraId="3A24EDA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Calibri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-SA"/>
        </w:rPr>
        <w:t>二、项目建设的必要性与建设条件。</w:t>
      </w:r>
    </w:p>
    <w:p w14:paraId="699C150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由于本村及周边村盛产水果，但销路不广，市场价格低，利润少，罐头加工厂可以利用本区域丰富的农产品资源，降低原材料成本，同时，运输成本也相对较低，在成本控制方面，农村罐头加工厂具有天然的优势，通过合理的经营管理，可以实现水果较高的利润水平。</w:t>
      </w:r>
    </w:p>
    <w:p w14:paraId="2BF1E7D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农村罐头加工厂不仅是一个独立的产业项目，更是乡村振兴战略中的一个重要环节，通过整合产业链资源，可以带动本区域农业、物流、销售等多个产业的发展，形成产业集聚效应。</w:t>
      </w:r>
    </w:p>
    <w:p w14:paraId="41EDF32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合作社现有建设用地560平方米，用于建设加工厂厂房。</w:t>
      </w:r>
    </w:p>
    <w:p w14:paraId="1D184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4" w:firstLineChars="220"/>
        <w:textAlignment w:val="auto"/>
        <w:rPr>
          <w:b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三</w:t>
      </w:r>
      <w:r>
        <w:rPr>
          <w:rFonts w:ascii="黑体" w:eastAsia="黑体" w:cs="黑体"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项目</w:t>
      </w:r>
      <w:r>
        <w:rPr>
          <w:b/>
          <w:sz w:val="32"/>
          <w:szCs w:val="32"/>
        </w:rPr>
        <w:t>建设</w:t>
      </w:r>
      <w:r>
        <w:rPr>
          <w:rFonts w:hint="eastAsia"/>
          <w:b/>
          <w:sz w:val="32"/>
          <w:szCs w:val="32"/>
        </w:rPr>
        <w:t>地点、规</w:t>
      </w:r>
      <w:r>
        <w:rPr>
          <w:b/>
          <w:sz w:val="32"/>
          <w:szCs w:val="32"/>
        </w:rPr>
        <w:t>模</w:t>
      </w:r>
      <w:r>
        <w:rPr>
          <w:rFonts w:hint="eastAsia"/>
          <w:b/>
          <w:sz w:val="32"/>
          <w:szCs w:val="32"/>
        </w:rPr>
        <w:t>与建设时间</w:t>
      </w:r>
    </w:p>
    <w:p w14:paraId="31484E7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建设地点为长子县南陈镇西北陈村，建设规模为土建设施包括房屋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288平方及其配套设施；机械设备12台套包括多功能清粮机1台、磨粉机6套、自动称重封包机1台、电机2套、配电柜2台。</w:t>
      </w:r>
    </w:p>
    <w:p w14:paraId="22E3E80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项目建设时间为2024年10月--2024年12月，3个月时间。</w:t>
      </w:r>
    </w:p>
    <w:p w14:paraId="7AAAF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0" w:firstLineChars="221"/>
        <w:textAlignment w:val="auto"/>
        <w:rPr>
          <w:rFonts w:hint="eastAsia" w:eastAsia="宋体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HYPERLINK "file:///C:\\Users\\Administrator\\Desktop\\绿色蔬菜扶贫基地建设项目%20(3).doc" \l "_Toc334460065" </w:instrText>
      </w:r>
      <w:r>
        <w:rPr>
          <w:b/>
          <w:sz w:val="32"/>
          <w:szCs w:val="32"/>
        </w:rPr>
        <w:fldChar w:fldCharType="separate"/>
      </w:r>
      <w:r>
        <w:rPr>
          <w:rFonts w:hint="eastAsia"/>
          <w:b/>
          <w:sz w:val="32"/>
          <w:szCs w:val="32"/>
          <w:lang w:eastAsia="zh-CN"/>
        </w:rPr>
        <w:t>四</w:t>
      </w:r>
      <w:r>
        <w:rPr>
          <w:rFonts w:hint="eastAsia"/>
          <w:b/>
          <w:sz w:val="32"/>
          <w:szCs w:val="32"/>
        </w:rPr>
        <w:t>、技术措施</w:t>
      </w:r>
      <w:r>
        <w:rPr>
          <w:b/>
          <w:sz w:val="32"/>
          <w:szCs w:val="32"/>
        </w:rPr>
        <w:fldChar w:fldCharType="end"/>
      </w:r>
    </w:p>
    <w:p w14:paraId="6033466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（一）基建工程设施</w:t>
      </w:r>
    </w:p>
    <w:p w14:paraId="425F12C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房屋长16米，宽18米，高4.7米，面积为288平方米，夯土地基，混凝土地面，铺设地流平漆。厂房内配套水、电、暖设施。</w:t>
      </w:r>
    </w:p>
    <w:p w14:paraId="53C9407B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果品罐头生产工艺流程：</w:t>
      </w:r>
    </w:p>
    <w:p w14:paraId="1C23CDA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罐头是一种食品包装形式，广泛应用于果蔬制品，如水果罐头、蔬菜罐头等。以下是果品罐头的生产工艺流程:</w:t>
      </w:r>
    </w:p>
    <w:p w14:paraId="74EA17A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1.材料准备:选择新鲜的水果作为原料并对其进行清洗和去皮处理。水果应该选择成熟度适中、无病虫害的果实。</w:t>
      </w:r>
    </w:p>
    <w:p w14:paraId="6478D44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2.制备糖浆:将白砂糖与适量的水混合加热溶解成糖浆。糖浆的浓度要根据不同的水果种类和罐头产品而有所调整。</w:t>
      </w:r>
    </w:p>
    <w:p w14:paraId="5F0ABFD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3.制备罐头:对罐头进行清洗和消毒，确保其无菌。同时准备好适量的罐头盖。</w:t>
      </w:r>
    </w:p>
    <w:p w14:paraId="318A097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4.加工水果:将准备好的水果切成适当的大小，并在糖浆中浸泡一段时间，使其能够吸收糖浆。</w:t>
      </w:r>
    </w:p>
    <w:p w14:paraId="5F75D6A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5.填充罐头:将处理好的水果放入罐头中，同时将糖浆倒入罐头中，确保水果完全被糖浆覆盖。</w:t>
      </w:r>
    </w:p>
    <w:p w14:paraId="3A42546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6.封口:将罐头盖放在罐口上，并使用封罐机将罐头盖封闭。封罐机会在罐头与罐头盖交界处施加一定的压力，使罐头盖与罐头形成密封。</w:t>
      </w:r>
    </w:p>
    <w:p w14:paraId="3B3A82C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7.抽真空:将封好盖的罐头放入真空设备中，抽取罐内的空气，形成负压环境。这样可以防止罐头内部的细菌生长，并延长罐头的保质期。</w:t>
      </w:r>
    </w:p>
    <w:p w14:paraId="647D4DA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8.加热处理:将罐头放入加热蒸箱中，进行加热处理。加热的时间和温度根据不同的水果种类和罐头产品而有所调整。</w:t>
      </w:r>
    </w:p>
    <w:p w14:paraId="46586F9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9.冷却:将加热处理的罐头从蒸箱中取出，放置在冷却架上进行自然冷却。冷却后的罐头经过质量检验合格后，可以包装上标签。</w:t>
      </w:r>
    </w:p>
    <w:p w14:paraId="6F46443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10.包装:将冷却后的罐头进行包装，通常是使用纸盒包装或者塑料包装。同时，还会在包装上贴上产品的标签、保质期等信息。</w:t>
      </w:r>
    </w:p>
    <w:p w14:paraId="4826701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五</w:t>
      </w:r>
      <w:r>
        <w:rPr>
          <w:rFonts w:ascii="黑体" w:eastAsia="黑体" w:cs="黑体"/>
          <w:sz w:val="32"/>
          <w:szCs w:val="32"/>
        </w:rPr>
        <w:t>、主要建设内容</w:t>
      </w:r>
      <w:r>
        <w:rPr>
          <w:rFonts w:hint="eastAsia" w:ascii="黑体" w:eastAsia="黑体" w:cs="黑体"/>
          <w:sz w:val="32"/>
          <w:szCs w:val="32"/>
          <w:lang w:eastAsia="zh-CN"/>
        </w:rPr>
        <w:t>及资金使用计划</w:t>
      </w:r>
    </w:p>
    <w:p w14:paraId="5BFD927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项目实施内容主要有2项，使用全部资金96万元，分别为：</w:t>
      </w:r>
    </w:p>
    <w:p w14:paraId="1483E9C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1、厂房建设及基础设施配套需资金44.1910万元。厂房建筑总面积288平方米，长16米，宽18米，高4.7米，砖混结构墙下部高2米，上面覆盖钢架顶棚，总高度为4.7米。</w:t>
      </w:r>
    </w:p>
    <w:p w14:paraId="5447D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2、机械设备购置共需51.8090万元：明细如下：</w:t>
      </w:r>
    </w:p>
    <w:tbl>
      <w:tblPr>
        <w:tblStyle w:val="10"/>
        <w:tblpPr w:leftFromText="180" w:rightFromText="180" w:vertAnchor="text" w:horzAnchor="page" w:tblpX="1203" w:tblpY="619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637"/>
        <w:gridCol w:w="1050"/>
        <w:gridCol w:w="810"/>
        <w:gridCol w:w="969"/>
        <w:gridCol w:w="960"/>
        <w:gridCol w:w="3784"/>
      </w:tblGrid>
      <w:tr w14:paraId="7343E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3F3" w:themeFill="accent5" w:themeFillTint="32"/>
            <w:vAlign w:val="center"/>
          </w:tcPr>
          <w:p w14:paraId="41EEE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3F3" w:themeFill="accent5" w:themeFillTint="32"/>
            <w:vAlign w:val="center"/>
          </w:tcPr>
          <w:p w14:paraId="572B3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3F3" w:themeFill="accent5" w:themeFillTint="32"/>
            <w:vAlign w:val="center"/>
          </w:tcPr>
          <w:p w14:paraId="36886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AE3F3" w:themeFill="accent5" w:themeFillTint="32"/>
            <w:vAlign w:val="center"/>
          </w:tcPr>
          <w:p w14:paraId="07562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E3F3" w:themeFill="accent5" w:themeFillTint="32"/>
            <w:vAlign w:val="center"/>
          </w:tcPr>
          <w:p w14:paraId="49BAF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AE3F3" w:themeFill="accent5" w:themeFillTint="32"/>
            <w:vAlign w:val="center"/>
          </w:tcPr>
          <w:p w14:paraId="744A1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3F3" w:themeFill="accent5" w:themeFillTint="32"/>
            <w:vAlign w:val="center"/>
          </w:tcPr>
          <w:p w14:paraId="454B8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设备参数</w:t>
            </w:r>
          </w:p>
        </w:tc>
      </w:tr>
      <w:tr w14:paraId="2BB2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A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0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气泡清洗机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2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QX-3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13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93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B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24000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D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1.外形尺寸：3000*1450*1200mm</w:t>
            </w:r>
          </w:p>
          <w:p w14:paraId="188E1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2.旋涡气泵：0.37KW*1台</w:t>
            </w:r>
          </w:p>
          <w:p w14:paraId="4137B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3.调速减速机：0.37KW</w:t>
            </w:r>
          </w:p>
          <w:p w14:paraId="27D9A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4.调速范围：无极调速0.6-3min可调</w:t>
            </w:r>
          </w:p>
        </w:tc>
      </w:tr>
      <w:tr w14:paraId="0B4A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0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3B931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工作平台</w:t>
            </w:r>
          </w:p>
          <w:p w14:paraId="246E8628">
            <w:pPr>
              <w:pStyle w:val="4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定制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67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C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5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4000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7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材质:采用优质 SUS304 不锈钢2000x1000x900mm</w:t>
            </w:r>
          </w:p>
          <w:p w14:paraId="2FC471DD"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用于人工放削皮机缓冲用</w:t>
            </w:r>
          </w:p>
        </w:tc>
      </w:tr>
      <w:tr w14:paraId="55B1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C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39DA2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削皮去核分半机</w:t>
            </w:r>
          </w:p>
          <w:p w14:paraId="5C19E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（梨罐头）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A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XP-750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85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22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98000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E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98000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2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1.规格：2500mm*960mm*1580mm </w:t>
            </w:r>
          </w:p>
          <w:p w14:paraId="74233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2.功率1.3KW</w:t>
            </w:r>
          </w:p>
          <w:p w14:paraId="774A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3.加工范围：苹果可加工Ф50—Ф120，梨可加工（砀山酥梨）、雪梨、秋月等品种。产量：本机型产能每分钟48-56个果左右，（按Ф75-Ф85苹果原料计算），去净率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ab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≈ 95％以上。</w:t>
            </w:r>
          </w:p>
        </w:tc>
      </w:tr>
      <w:tr w14:paraId="4830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4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浸泡槽 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6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定制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4E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1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F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定制不锈钢槽，用于侵泡削皮后的水果</w:t>
            </w:r>
          </w:p>
        </w:tc>
      </w:tr>
      <w:tr w14:paraId="4CE8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B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9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榨汁机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0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24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C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D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赠送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F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产能：0.1-0.5吨</w:t>
            </w:r>
          </w:p>
        </w:tc>
      </w:tr>
      <w:tr w14:paraId="4D767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3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0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4716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00368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预煮机</w:t>
            </w:r>
          </w:p>
          <w:p w14:paraId="63581E45">
            <w:pPr>
              <w:pStyle w:val="4"/>
              <w:rPr>
                <w:rFonts w:hint="default" w:ascii="Noto Sans CJK JP Regular" w:hAnsi="Noto Sans CJK JP Regular" w:eastAsia="Noto Sans CJK JP Regular" w:cs="Noto Sans CJK JP Regular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C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400L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8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DC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18000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1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1.容量：400L</w:t>
            </w:r>
          </w:p>
          <w:p w14:paraId="2EC37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2.锅体直径：1000mm</w:t>
            </w:r>
          </w:p>
          <w:p w14:paraId="29255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3.外形尺寸：1300*1300*1400mm</w:t>
            </w:r>
          </w:p>
          <w:p w14:paraId="3D122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4.材质：SUS304</w:t>
            </w:r>
          </w:p>
          <w:p w14:paraId="4D232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5.板材厚度：3mm</w:t>
            </w:r>
          </w:p>
          <w:p w14:paraId="4829D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6.加热功率：36KW</w:t>
            </w:r>
          </w:p>
        </w:tc>
      </w:tr>
      <w:tr w14:paraId="4A71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4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C44B">
            <w:pPr>
              <w:pStyle w:val="4"/>
              <w:jc w:val="center"/>
              <w:rPr>
                <w:rFonts w:hint="eastAsia" w:ascii="Noto Sans CJK JP Regular" w:hAnsi="Noto Sans CJK JP Regular" w:eastAsia="Noto Sans CJK JP Regular" w:cs="Noto Sans CJK JP Regular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小料车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200L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75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9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6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8000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F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不锈钢材质，用于物料周转</w:t>
            </w:r>
          </w:p>
        </w:tc>
      </w:tr>
      <w:tr w14:paraId="5259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B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9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48711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2D9A9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化糖锅</w:t>
            </w:r>
          </w:p>
          <w:p w14:paraId="05073316">
            <w:pPr>
              <w:pStyle w:val="4"/>
              <w:rPr>
                <w:rFonts w:hint="eastAsia" w:ascii="Noto Sans CJK JP Regular" w:hAnsi="Noto Sans CJK JP Regular" w:eastAsia="Noto Sans CJK JP Regular" w:cs="Noto Sans CJK JP Regular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300L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F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63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C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10000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3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1.容量：300L</w:t>
            </w:r>
          </w:p>
          <w:p w14:paraId="0B43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2.锅体直径：900mm</w:t>
            </w:r>
          </w:p>
          <w:p w14:paraId="6E76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3.外形尺寸：1200*1200*1400mm</w:t>
            </w:r>
          </w:p>
          <w:p w14:paraId="21FFB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4.搅拌转速：30r/min</w:t>
            </w:r>
          </w:p>
          <w:p w14:paraId="00BD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5.材质：SUS304</w:t>
            </w:r>
          </w:p>
          <w:p w14:paraId="03A15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6.板材厚度：3mm</w:t>
            </w:r>
          </w:p>
          <w:p w14:paraId="335D1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7.加热功率：36KW</w:t>
            </w:r>
          </w:p>
          <w:p w14:paraId="2F539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8.搅拌功率：1.1KW</w:t>
            </w:r>
          </w:p>
          <w:p w14:paraId="0D0A9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加底部出料</w:t>
            </w:r>
          </w:p>
        </w:tc>
      </w:tr>
      <w:tr w14:paraId="6BD1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D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2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6EBEE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40145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补汁灌装机</w:t>
            </w:r>
          </w:p>
          <w:p w14:paraId="0BAFE09C">
            <w:pPr>
              <w:pStyle w:val="4"/>
              <w:rPr>
                <w:rFonts w:hint="default" w:ascii="Noto Sans CJK JP Regular" w:hAnsi="Noto Sans CJK JP Regular" w:eastAsia="Noto Sans CJK JP Regular" w:cs="Noto Sans CJK JP Regular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E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1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F6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78000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5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78000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3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1.生产能力：1000罐/小时（根据灌装量）</w:t>
            </w:r>
          </w:p>
          <w:p w14:paraId="57EB2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2.灌装头数：4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ab/>
            </w:r>
          </w:p>
          <w:p w14:paraId="4D257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3.电源：380V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ab/>
            </w:r>
          </w:p>
          <w:p w14:paraId="7A4BA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4.功率：1.2kw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ab/>
            </w:r>
          </w:p>
          <w:p w14:paraId="1B3DE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5.重量：800kg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ab/>
            </w:r>
          </w:p>
          <w:p w14:paraId="563E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6.尺寸：1600*1100*1800mm</w:t>
            </w:r>
          </w:p>
        </w:tc>
      </w:tr>
      <w:tr w14:paraId="573E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0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5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01DD2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21BE0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封口机（玻璃瓶）</w:t>
            </w:r>
          </w:p>
          <w:p w14:paraId="79308A76">
            <w:pPr>
              <w:pStyle w:val="4"/>
              <w:rPr>
                <w:rFonts w:hint="default" w:ascii="Noto Sans CJK JP Regular" w:hAnsi="Noto Sans CJK JP Regular" w:eastAsia="Noto Sans CJK JP Regular" w:cs="Noto Sans CJK JP Regular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5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单头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AC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7D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75000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C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09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生产能力：1500瓶/H</w:t>
            </w:r>
          </w:p>
          <w:p w14:paraId="4FCA7E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封盖头数量：单头</w:t>
            </w:r>
          </w:p>
          <w:p w14:paraId="4C3246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适用瓶型：</w:t>
            </w:r>
          </w:p>
          <w:p w14:paraId="0CD4F6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瓶子直径：60-90mm </w:t>
            </w:r>
          </w:p>
          <w:p w14:paraId="12C0D9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瓶子高度：150-300mm</w:t>
            </w:r>
          </w:p>
          <w:p w14:paraId="13B5F3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调速方式：变频调速</w:t>
            </w:r>
          </w:p>
          <w:p w14:paraId="139084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配用电机：1.1KW</w:t>
            </w:r>
          </w:p>
          <w:p w14:paraId="1F4E56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外形尺寸：900*986*1725mm</w:t>
            </w:r>
          </w:p>
          <w:p w14:paraId="2F92BB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输送链板高度：800-1100mm</w:t>
            </w:r>
          </w:p>
          <w:p w14:paraId="418331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人工上盖</w:t>
            </w:r>
          </w:p>
        </w:tc>
      </w:tr>
      <w:tr w14:paraId="1A105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4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8F1E">
            <w:pPr>
              <w:pStyle w:val="12"/>
              <w:keepNext w:val="0"/>
              <w:keepLines w:val="0"/>
              <w:suppressLineNumbers w:val="0"/>
              <w:spacing w:before="65" w:beforeAutospacing="0" w:after="0" w:afterAutospacing="0"/>
              <w:ind w:left="0" w:leftChars="0" w:right="24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default"/>
                <w:sz w:val="21"/>
              </w:rPr>
              <w:t>输送</w:t>
            </w:r>
            <w:r>
              <w:rPr>
                <w:rFonts w:hint="eastAsia"/>
                <w:sz w:val="21"/>
                <w:lang w:eastAsia="zh-CN"/>
              </w:rPr>
              <w:t>系统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0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900s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7C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5m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77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D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12500</w:t>
            </w:r>
          </w:p>
        </w:tc>
        <w:tc>
          <w:tcPr>
            <w:tcW w:w="3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F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含输送带及动力头</w:t>
            </w:r>
          </w:p>
          <w:p w14:paraId="3B13E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08EE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9A1D">
            <w:pPr>
              <w:pStyle w:val="12"/>
              <w:keepNext w:val="0"/>
              <w:keepLines w:val="0"/>
              <w:suppressLineNumbers w:val="0"/>
              <w:spacing w:before="65" w:beforeAutospacing="0" w:after="0" w:afterAutospacing="0"/>
              <w:ind w:left="0" w:leftChars="0" w:right="24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lang w:val="en-US" w:eastAsia="zh-CN"/>
              </w:rPr>
              <w:t>动力头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8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标准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7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3A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1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8000</w:t>
            </w:r>
          </w:p>
        </w:tc>
        <w:tc>
          <w:tcPr>
            <w:tcW w:w="37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618D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3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asciiTheme="minorEastAsia" w:hAnsi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贴标喷码机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5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半自动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3A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8C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A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5D5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贴标速度：20-40pcs/min</w:t>
            </w:r>
          </w:p>
          <w:p w14:paraId="1A1220C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容器直径：15-120mm</w:t>
            </w:r>
          </w:p>
          <w:p w14:paraId="179B46E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最小标签尺寸：26mm*25mm</w:t>
            </w:r>
          </w:p>
          <w:p w14:paraId="7ADC4A9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最大标签尺寸：150*300mm</w:t>
            </w:r>
          </w:p>
          <w:p w14:paraId="1A7B637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标签卷内径：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Φ75mm</w:t>
            </w:r>
          </w:p>
          <w:p w14:paraId="425DC5B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标签卷最大外径：Φ300mm</w:t>
            </w:r>
          </w:p>
        </w:tc>
      </w:tr>
      <w:tr w14:paraId="0B8F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C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F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5071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 w14:paraId="30393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杀菌锅</w:t>
            </w:r>
          </w:p>
          <w:p w14:paraId="1E5B7B76">
            <w:pPr>
              <w:pStyle w:val="4"/>
              <w:rPr>
                <w:rFonts w:hint="default" w:ascii="Noto Sans CJK JP Regular" w:hAnsi="Noto Sans CJK JP Regular" w:eastAsia="Noto Sans CJK JP Regular" w:cs="Noto Sans CJK JP Regular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7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900*1800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A6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E2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88000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9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88000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1.筒体长度:1800</w:t>
            </w:r>
          </w:p>
          <w:p w14:paraId="12323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2.形式:双层</w:t>
            </w:r>
          </w:p>
          <w:p w14:paraId="35E7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3.电加热管功率（kw）：60</w:t>
            </w:r>
          </w:p>
          <w:p w14:paraId="7AFE0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4.空压机：0.6/8(0.6指每分钟产气量0.6立方；8指空压机压力0.8mpa)</w:t>
            </w:r>
          </w:p>
          <w:p w14:paraId="29817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5.总长（mm）：2900*1300*1700mm</w:t>
            </w:r>
          </w:p>
          <w:p w14:paraId="0BF2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水质要求：降温水为自来水，水中氯离子含量要求不高于25mg/L,</w:t>
            </w:r>
          </w:p>
          <w:p w14:paraId="758EE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自建冷水池8m³或者自备冷水罐</w:t>
            </w:r>
          </w:p>
        </w:tc>
      </w:tr>
      <w:tr w14:paraId="54B2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3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1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oto Sans CJK JP Regular" w:hAnsi="Noto Sans CJK JP Regular" w:eastAsia="Noto Sans CJK JP Regular" w:cs="Noto Sans CJK JP Regular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人工装盘平台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5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定制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E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A6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C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10000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材质:采用优质 SUS304 不锈钢</w:t>
            </w:r>
          </w:p>
        </w:tc>
      </w:tr>
      <w:tr w14:paraId="1B2F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C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9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离心泵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3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1T/H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4C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11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3000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39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用于化糖-灌装机之间糖水输送</w:t>
            </w:r>
          </w:p>
        </w:tc>
      </w:tr>
      <w:tr w14:paraId="0A2B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0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E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电控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管件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系统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8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半自动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1D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7E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13500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1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13500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AA3F">
            <w:pPr>
              <w:pStyle w:val="12"/>
              <w:numPr>
                <w:ilvl w:val="0"/>
                <w:numId w:val="0"/>
              </w:numPr>
              <w:tabs>
                <w:tab w:val="left" w:pos="225"/>
              </w:tabs>
              <w:spacing w:before="0" w:after="0" w:line="240" w:lineRule="auto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国内品牌电气元件</w:t>
            </w:r>
          </w:p>
          <w:p w14:paraId="084D0648">
            <w:pPr>
              <w:pStyle w:val="12"/>
              <w:numPr>
                <w:ilvl w:val="0"/>
                <w:numId w:val="0"/>
              </w:numPr>
              <w:tabs>
                <w:tab w:val="left" w:pos="225"/>
              </w:tabs>
              <w:spacing w:before="5" w:after="0" w:line="240" w:lineRule="auto"/>
              <w:ind w:left="13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</w:rPr>
              <w:t xml:space="preserve">电线国内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3C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</w:rPr>
              <w:t xml:space="preserve"> 认证品牌</w:t>
            </w:r>
          </w:p>
        </w:tc>
      </w:tr>
      <w:tr w14:paraId="15D4D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9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7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CN"/>
              </w:rPr>
              <w:t>压缩空气系统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7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0.6m³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77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4AB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12000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73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12000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8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静音无油空压机</w:t>
            </w:r>
            <w:r>
              <w:rPr>
                <w:rFonts w:hint="eastAsia" w:asciiTheme="minorEastAsia" w:hAnsiTheme="minorEastAsia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不包含安装部分</w:t>
            </w:r>
          </w:p>
        </w:tc>
      </w:tr>
      <w:tr w14:paraId="19B3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1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B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8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7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8000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8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诸城至山西运费，以实际为准，多退少补。</w:t>
            </w:r>
          </w:p>
        </w:tc>
      </w:tr>
      <w:tr w14:paraId="76235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3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5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77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2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A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12000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9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center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含一人一次上门安装费</w:t>
            </w:r>
          </w:p>
        </w:tc>
      </w:tr>
      <w:tr w14:paraId="3E4F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275A19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价格合计</w:t>
            </w:r>
          </w:p>
        </w:tc>
        <w:tc>
          <w:tcPr>
            <w:tcW w:w="378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55775C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503500.00元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D823A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优惠价：503000.00元</w:t>
            </w:r>
          </w:p>
        </w:tc>
      </w:tr>
      <w:tr w14:paraId="3D90B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19054E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含税价（普票）</w:t>
            </w:r>
          </w:p>
        </w:tc>
        <w:tc>
          <w:tcPr>
            <w:tcW w:w="378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7DBAE0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518090.00元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21D73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</w:tbl>
    <w:p w14:paraId="5C344F2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实施进度</w:t>
      </w:r>
      <w:bookmarkStart w:id="0" w:name="_GoBack"/>
      <w:bookmarkEnd w:id="0"/>
    </w:p>
    <w:p w14:paraId="06584CD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本项目实施期限为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3个月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，时间自202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月起至202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月止，实施进度安排如下：</w:t>
      </w:r>
    </w:p>
    <w:p w14:paraId="6048BB1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月，市场考察调研。</w:t>
      </w:r>
    </w:p>
    <w:p w14:paraId="0EA0D99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（2）2024年11月，厂房建设。</w:t>
      </w:r>
    </w:p>
    <w:p w14:paraId="6EA6C02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（3）2024年12月，购进安装设备试运行。资料归档，成本核算，建设单位对项目建设进行初验，并请示主管部门进行竣工验收。</w:t>
      </w:r>
    </w:p>
    <w:p w14:paraId="588BBA9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六</w:t>
      </w:r>
      <w:r>
        <w:rPr>
          <w:rFonts w:ascii="黑体" w:eastAsia="黑体" w:cs="黑体"/>
          <w:sz w:val="32"/>
          <w:szCs w:val="32"/>
        </w:rPr>
        <w:t>、资金投入概算</w:t>
      </w:r>
    </w:p>
    <w:p w14:paraId="3E304A9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Times New Roman" w:eastAsia="仿宋_GB2312" w:cs="仿宋_GB2312"/>
          <w:sz w:val="32"/>
          <w:szCs w:val="32"/>
        </w:rPr>
        <w:t>项目总投入规模、资金筹措方案与资金来源；</w:t>
      </w:r>
    </w:p>
    <w:p w14:paraId="54DC7A1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项目总投资为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96万元，申请上级部门资助80万元，合作社自筹16万元。</w:t>
      </w:r>
    </w:p>
    <w:p w14:paraId="48D789F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上级</w:t>
      </w:r>
      <w:r>
        <w:rPr>
          <w:rFonts w:ascii="仿宋_GB2312" w:hAnsi="Times New Roman" w:eastAsia="仿宋_GB2312" w:cs="仿宋_GB2312"/>
          <w:sz w:val="32"/>
          <w:szCs w:val="32"/>
        </w:rPr>
        <w:t>补助资金使用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与资金来源</w:t>
      </w:r>
      <w:r>
        <w:rPr>
          <w:rFonts w:ascii="仿宋_GB2312" w:hAnsi="Times New Roman" w:eastAsia="仿宋_GB2312" w:cs="仿宋_GB2312"/>
          <w:sz w:val="32"/>
          <w:szCs w:val="32"/>
        </w:rPr>
        <w:t>。</w:t>
      </w:r>
    </w:p>
    <w:p w14:paraId="03494E7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  上级部门资助80万元：分别用于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机械设备购置共需51.809万元；厂房建设及基础设施配套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需资金44.191万元（其中使用补助资金28.191万元，自筹资金16万元）。</w:t>
      </w:r>
    </w:p>
    <w:p w14:paraId="0BED9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10" w:firstLineChars="221"/>
        <w:textAlignment w:val="auto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HYPERLINK "file:///C:\\Users\\Administrator\\Desktop\\绿色蔬菜扶贫基地建设项目%20(3).doc" \l "_Toc334460068" </w:instrText>
      </w:r>
      <w:r>
        <w:rPr>
          <w:b/>
          <w:sz w:val="32"/>
          <w:szCs w:val="32"/>
        </w:rPr>
        <w:fldChar w:fldCharType="separate"/>
      </w:r>
      <w:r>
        <w:rPr>
          <w:rFonts w:hint="eastAsia"/>
          <w:b/>
          <w:sz w:val="32"/>
          <w:szCs w:val="32"/>
          <w:lang w:eastAsia="zh-CN"/>
        </w:rPr>
        <w:t>七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  <w:lang w:eastAsia="zh-CN"/>
        </w:rPr>
        <w:t>项目建设</w:t>
      </w:r>
      <w:r>
        <w:rPr>
          <w:rFonts w:hint="eastAsia"/>
          <w:b/>
          <w:sz w:val="32"/>
          <w:szCs w:val="32"/>
        </w:rPr>
        <w:t>组织及管理措施</w:t>
      </w:r>
      <w:r>
        <w:rPr>
          <w:b/>
          <w:sz w:val="32"/>
          <w:szCs w:val="32"/>
        </w:rPr>
        <w:fldChar w:fldCharType="end"/>
      </w:r>
    </w:p>
    <w:p w14:paraId="58C8FD4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1、</w:t>
      </w:r>
      <w:r>
        <w:rPr>
          <w:rFonts w:ascii="仿宋_GB2312" w:hAnsi="Times New Roman" w:eastAsia="仿宋_GB2312" w:cs="仿宋_GB2312"/>
          <w:sz w:val="32"/>
          <w:szCs w:val="32"/>
        </w:rPr>
        <w:t>管理制度</w:t>
      </w:r>
    </w:p>
    <w:p w14:paraId="15F8E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遵循“务实”、“高效”、“精干”的原则，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建设单位法人主管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建设并成立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领导组。参与协调各涉项单位的工作，提供各种资料报表，落实项目建设的各项措施，组织项目工程实施，做好项目投资必要的财务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和会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议</w:t>
      </w:r>
      <w:r>
        <w:rPr>
          <w:rFonts w:hint="eastAsia" w:ascii="仿宋_GB2312" w:hAnsi="仿宋_GB2312" w:eastAsia="仿宋_GB2312" w:cs="仿宋_GB2312"/>
          <w:sz w:val="32"/>
          <w:szCs w:val="32"/>
        </w:rPr>
        <w:t>记录，对项目建设中各期资料进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收集整理，进行归档，组织实施项目验收工作。</w:t>
      </w:r>
    </w:p>
    <w:p w14:paraId="03D43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项目建设过程中严格遵守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要求建设程序，严格按照批复的实施方案组织项目实施，确保项目的建设性质、建设内容、建设标准、建设规模和建设地点与实施方案一致，杜绝擅自随意更改实施方案内容的行为和做法。项目实施方案批复后，抓紧实施，实施过程中从施工直至竣工验收等各个阶段严把质量关，项目建成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申请上级部门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进行验收，未经验收或验收不合格的不交付使用。</w:t>
      </w:r>
    </w:p>
    <w:p w14:paraId="7AF7A84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建设用</w:t>
      </w: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</w:p>
    <w:p w14:paraId="136DD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合作社自有土地，全部为建设用地。</w:t>
      </w:r>
    </w:p>
    <w:p w14:paraId="58AD2CE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资金保障、人员保障</w:t>
      </w:r>
    </w:p>
    <w:p w14:paraId="20F51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合作社自筹资金已全部足额到位，确保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严格按项目建设程序、支出预算、年度投资计划及工程进度拨付资金。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合作社已成立项目建设组，法人为组长，主管项目从市场考察，设计施工，合同签订，工程建设，设备购进安装试运行，项目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验收等全面工作。</w:t>
      </w:r>
    </w:p>
    <w:p w14:paraId="1C2F2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4、项目财务及项目运行管理</w:t>
      </w:r>
    </w:p>
    <w:p w14:paraId="2FFE5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按国家有关规定建立会计核算账册，专款专用，严格按批复方案下达的投资计划执行，不得挤占、挪用基本建设资金。严格按项目建设程序、支出计划及工程进度拨付资金。</w:t>
      </w:r>
    </w:p>
    <w:p w14:paraId="5A262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为保证项目顺利实施和圆满完成，须确立专人对资金的使用及建设进度进行监管，资金专人管理，同时接受上级有关部门的检查、监督；搞好项目的竣工验收和档案工作，将从项目申报到竣工验收各环节的文件资料，按有关规定收集、整理、归档。</w:t>
      </w:r>
    </w:p>
    <w:p w14:paraId="5A1248F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200"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项目效益评价</w:t>
      </w:r>
    </w:p>
    <w:p w14:paraId="7DB0486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社会效益</w:t>
      </w:r>
    </w:p>
    <w:p w14:paraId="7B6AB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4" w:firstLineChars="2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常年</w:t>
      </w:r>
      <w:r>
        <w:rPr>
          <w:rFonts w:hint="eastAsia" w:ascii="仿宋_GB2312" w:hAnsi="仿宋_GB2312" w:eastAsia="仿宋_GB2312" w:cs="仿宋_GB2312"/>
          <w:sz w:val="32"/>
          <w:szCs w:val="32"/>
        </w:rPr>
        <w:t>可吸收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脱贫户、三类户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，每人年工资收入2万元以上，临时工人10人以上，其中包括2人以上脱贫户、三类户临时务工人员，带动当地农户增收致富，劳有所得。加工罐头获得的利润每年以不少于下拨资金的7%由乡镇统筹，一部分用于给南陈镇脱贫户、三类户分红，一部分继续巩固壮大村集体经济，从而加快该镇乡村振兴步伐。</w:t>
      </w:r>
    </w:p>
    <w:p w14:paraId="7B74A14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经济效益</w:t>
      </w:r>
    </w:p>
    <w:p w14:paraId="70F54F3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总体成本‌：梨罐头的成本主要包括原料成本、加工成本、包装成本和销售成本，综合各项成本，每公斤梨罐头的总成本大约在10元。</w:t>
      </w:r>
    </w:p>
    <w:p w14:paraId="3541265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‌原料成本‌：价格受地区和季节影响，一般约5元/公斤。</w:t>
      </w:r>
    </w:p>
    <w:p w14:paraId="07BEA1D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‌加工成本‌：包括人工、设备折旧、水电等，约3元/公斤。</w:t>
      </w:r>
    </w:p>
    <w:p w14:paraId="2592E05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‌包装成本‌：包括包装材料、印刷、设计等，约1元/公斤。</w:t>
      </w:r>
    </w:p>
    <w:p w14:paraId="3652956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‌销售成本‌：包括市场推广、广告、渠道费用等，约1元/公斤。</w:t>
      </w:r>
    </w:p>
    <w:p w14:paraId="6B10D1F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按8小时工作制，每天生产2000瓶，每瓶500克，售价10元，销售共计2万元，成本1万元，单日净利1万元。</w:t>
      </w:r>
    </w:p>
    <w:p w14:paraId="52394FB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生态效益</w:t>
      </w:r>
    </w:p>
    <w:p w14:paraId="458A1FD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罐头加工过程不产生带毒污染物，加工过程所有皮壳产品可用于梨膏生产，为合作社创收，生产用水可用于浇灌农田。</w:t>
      </w:r>
    </w:p>
    <w:p w14:paraId="5B0AADD2">
      <w:pPr>
        <w:pStyle w:val="9"/>
        <w:numPr>
          <w:ilvl w:val="0"/>
          <w:numId w:val="0"/>
        </w:numPr>
        <w:spacing w:line="540" w:lineRule="exact"/>
        <w:rPr>
          <w:rFonts w:ascii="仿宋_GB2312" w:hAnsi="Times New Roman" w:eastAsia="仿宋_GB2312" w:cs="仿宋_GB2312"/>
          <w:sz w:val="32"/>
          <w:szCs w:val="32"/>
        </w:rPr>
      </w:pPr>
    </w:p>
    <w:p w14:paraId="51987DE4">
      <w:pPr>
        <w:pStyle w:val="9"/>
        <w:numPr>
          <w:ilvl w:val="0"/>
          <w:numId w:val="0"/>
        </w:numPr>
        <w:spacing w:line="540" w:lineRule="exact"/>
        <w:ind w:left="0" w:leftChars="0"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 w14:paraId="75A6CE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3840" w:firstLineChars="1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南陈镇西北陈村股份经济合作社</w:t>
      </w:r>
    </w:p>
    <w:p w14:paraId="3E5FD5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4800" w:firstLineChars="15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  月  日</w:t>
      </w:r>
    </w:p>
    <w:p w14:paraId="1FD0F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52"/>
          <w:szCs w:val="52"/>
          <w:lang w:eastAsia="zh-CN"/>
        </w:rPr>
      </w:pPr>
    </w:p>
    <w:p w14:paraId="0328BCAB">
      <w:pPr>
        <w:pStyle w:val="9"/>
        <w:numPr>
          <w:ilvl w:val="0"/>
          <w:numId w:val="0"/>
        </w:numPr>
        <w:spacing w:line="540" w:lineRule="exact"/>
        <w:ind w:left="0" w:leftChars="0"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 w14:paraId="26AE5798">
      <w:pPr>
        <w:pStyle w:val="9"/>
        <w:numPr>
          <w:ilvl w:val="0"/>
          <w:numId w:val="0"/>
        </w:numPr>
        <w:spacing w:line="540" w:lineRule="exact"/>
        <w:ind w:left="0" w:leftChars="0"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 w14:paraId="2D28016A">
      <w:pPr>
        <w:pStyle w:val="9"/>
        <w:numPr>
          <w:ilvl w:val="0"/>
          <w:numId w:val="0"/>
        </w:numPr>
        <w:spacing w:line="540" w:lineRule="exact"/>
        <w:ind w:left="0" w:leftChars="0"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 w14:paraId="5ED47154">
      <w:pPr>
        <w:pStyle w:val="9"/>
        <w:numPr>
          <w:ilvl w:val="0"/>
          <w:numId w:val="0"/>
        </w:numPr>
        <w:spacing w:line="540" w:lineRule="exact"/>
        <w:ind w:left="0" w:leftChars="0"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 w14:paraId="10AFEC18">
      <w:pPr>
        <w:pStyle w:val="9"/>
        <w:numPr>
          <w:ilvl w:val="0"/>
          <w:numId w:val="0"/>
        </w:numPr>
        <w:spacing w:line="540" w:lineRule="exact"/>
        <w:ind w:left="0" w:leftChars="0"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 w14:paraId="3120778B">
      <w:pPr>
        <w:pStyle w:val="9"/>
        <w:numPr>
          <w:ilvl w:val="0"/>
          <w:numId w:val="0"/>
        </w:numPr>
        <w:spacing w:line="540" w:lineRule="exact"/>
        <w:ind w:left="0" w:leftChars="0" w:firstLine="640" w:firstLineChars="20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</w:p>
    <w:p w14:paraId="144B4B03">
      <w:pPr>
        <w:pStyle w:val="9"/>
        <w:numPr>
          <w:ilvl w:val="0"/>
          <w:numId w:val="0"/>
        </w:numPr>
        <w:spacing w:line="540" w:lineRule="exact"/>
        <w:ind w:left="0" w:leftChars="0" w:firstLine="640" w:firstLineChars="20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</w:p>
    <w:p w14:paraId="11D77087">
      <w:pPr>
        <w:pStyle w:val="9"/>
        <w:numPr>
          <w:ilvl w:val="0"/>
          <w:numId w:val="0"/>
        </w:numPr>
        <w:spacing w:line="540" w:lineRule="exact"/>
        <w:ind w:left="0" w:leftChars="0" w:firstLine="640" w:firstLineChars="20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</w:p>
    <w:p w14:paraId="6D74B8DE">
      <w:pPr>
        <w:pStyle w:val="9"/>
        <w:numPr>
          <w:ilvl w:val="0"/>
          <w:numId w:val="0"/>
        </w:numPr>
        <w:spacing w:line="540" w:lineRule="exac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</w:p>
    <w:p w14:paraId="5B43A85C">
      <w:pPr>
        <w:pStyle w:val="9"/>
        <w:numPr>
          <w:ilvl w:val="0"/>
          <w:numId w:val="0"/>
        </w:numPr>
        <w:spacing w:line="540" w:lineRule="exact"/>
        <w:ind w:left="0" w:leftChars="0"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 w14:paraId="52DD58D0">
      <w:pPr>
        <w:pStyle w:val="9"/>
        <w:numPr>
          <w:ilvl w:val="0"/>
          <w:numId w:val="0"/>
        </w:numPr>
        <w:spacing w:line="540" w:lineRule="exact"/>
        <w:ind w:left="0" w:leftChars="0"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 w14:paraId="63EF9CCE">
      <w:pPr>
        <w:pStyle w:val="9"/>
        <w:numPr>
          <w:ilvl w:val="0"/>
          <w:numId w:val="0"/>
        </w:numPr>
        <w:spacing w:line="540" w:lineRule="exact"/>
        <w:ind w:left="0" w:leftChars="0"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 w14:paraId="6DC39903">
      <w:pPr>
        <w:pStyle w:val="9"/>
        <w:numPr>
          <w:ilvl w:val="0"/>
          <w:numId w:val="0"/>
        </w:numPr>
        <w:spacing w:line="540" w:lineRule="exact"/>
        <w:ind w:left="0" w:leftChars="0"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 w14:paraId="26A957EE"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D8A9D62"/>
    <w:p w14:paraId="7A69E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新宋体" w:eastAsia="新宋体"/>
          <w:b/>
          <w:sz w:val="36"/>
          <w:szCs w:val="36"/>
          <w:lang w:eastAsia="zh-CN"/>
        </w:rPr>
      </w:pPr>
      <w:r>
        <w:rPr>
          <w:rFonts w:hint="eastAsia" w:ascii="新宋体" w:eastAsia="新宋体"/>
          <w:b/>
          <w:sz w:val="36"/>
          <w:szCs w:val="36"/>
          <w:lang w:eastAsia="zh-CN"/>
        </w:rPr>
        <w:t>长子县南陈镇西北陈村股份经济合作社</w:t>
      </w:r>
    </w:p>
    <w:p w14:paraId="0A045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新宋体" w:eastAsia="新宋体"/>
          <w:b/>
          <w:sz w:val="36"/>
          <w:szCs w:val="36"/>
          <w:lang w:eastAsia="zh-CN"/>
        </w:rPr>
      </w:pPr>
      <w:r>
        <w:rPr>
          <w:rFonts w:hint="eastAsia" w:ascii="新宋体" w:eastAsia="新宋体"/>
          <w:b/>
          <w:sz w:val="36"/>
          <w:szCs w:val="36"/>
          <w:lang w:eastAsia="zh-CN"/>
        </w:rPr>
        <w:t>原味小麦面粉加工厂建设项目</w:t>
      </w:r>
    </w:p>
    <w:p w14:paraId="76343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新宋体" w:eastAsia="新宋体"/>
          <w:b/>
          <w:sz w:val="36"/>
          <w:szCs w:val="36"/>
        </w:rPr>
        <w:t>建设计划</w:t>
      </w:r>
    </w:p>
    <w:p w14:paraId="4E5921C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</w:p>
    <w:p w14:paraId="2AD1887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长子县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南陈镇西北陈村股份经济合作社</w:t>
      </w:r>
      <w:r>
        <w:rPr>
          <w:rFonts w:hint="eastAsia" w:ascii="仿宋_GB2312" w:hAnsi="Times New Roman" w:eastAsia="仿宋_GB2312" w:cs="仿宋_GB2312"/>
          <w:sz w:val="32"/>
          <w:szCs w:val="32"/>
        </w:rPr>
        <w:t>成立于202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月，位于长子县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南陈镇西北陈村</w:t>
      </w:r>
      <w:r>
        <w:rPr>
          <w:rFonts w:hint="eastAsia" w:ascii="仿宋_GB2312" w:hAnsi="Times New Roman" w:eastAsia="仿宋_GB2312" w:cs="仿宋_GB2312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法人代表为张向丽，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由于小麦市场价格低，利润少，合作社经过市场考察与咨询，为增加利润，学习了小麦加工技术，计划引进建设原味小麦面粉加工厂建设项目，用于提升本合作社所产小麦加工附加值，从而完成合作社小麦面粉“种植--加工--销售”全产业链生产模式。我村有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脱贫户、三类户24户47人，小麦面粉加工厂年收益部分以不少于下拨资金的7%由乡镇统筹，一部分用于给南陈镇脱贫户、三类户分红，一部分继续巩固壮大村集体经济。加工厂雇用工人主要从本村脱贫户、三类户中选择，从而增加脱贫户、三类户收益渠道，助力本镇乡村振兴工作。</w:t>
      </w:r>
    </w:p>
    <w:p w14:paraId="0D856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项目建设时间自202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月起至202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月止，实施进度安排如下：</w:t>
      </w:r>
    </w:p>
    <w:p w14:paraId="5A14D60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8、9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月，市场考察，访问了解。</w:t>
      </w:r>
    </w:p>
    <w:p w14:paraId="5130231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（2）2024年10月，厂房建设。</w:t>
      </w:r>
    </w:p>
    <w:p w14:paraId="4640CD9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（3）2024年11月，购进安装设备试运行。</w:t>
      </w:r>
    </w:p>
    <w:p w14:paraId="514606A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" w:firstLineChars="1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（4）2024年12月，资料归档，成本核算，建设单位对项目建设进行初验，并请示主管部门进行竣工验收。</w:t>
      </w:r>
    </w:p>
    <w:p w14:paraId="21BB4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4" w:firstLineChars="22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</w:t>
      </w:r>
    </w:p>
    <w:p w14:paraId="27613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4" w:firstLineChars="22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                            2024年8月1日</w:t>
      </w:r>
    </w:p>
    <w:sectPr>
      <w:footerReference r:id="rId3" w:type="default"/>
      <w:pgSz w:w="11906" w:h="16838"/>
      <w:pgMar w:top="1701" w:right="1417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2E1A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3A593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3A593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8ED2D"/>
    <w:multiLevelType w:val="singleLevel"/>
    <w:tmpl w:val="EDB8ED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CCF245"/>
    <w:multiLevelType w:val="singleLevel"/>
    <w:tmpl w:val="2CCCF2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M2FmYTI4M2IyNGU5ZmNmOTZjNTcwZWEyODA4ZTAifQ=="/>
  </w:docVars>
  <w:rsids>
    <w:rsidRoot w:val="00000000"/>
    <w:rsid w:val="08DB4CE7"/>
    <w:rsid w:val="0C177D5B"/>
    <w:rsid w:val="109C1B47"/>
    <w:rsid w:val="1256138C"/>
    <w:rsid w:val="14A800EA"/>
    <w:rsid w:val="150B2427"/>
    <w:rsid w:val="17DF200E"/>
    <w:rsid w:val="1D0E0831"/>
    <w:rsid w:val="1F1D771C"/>
    <w:rsid w:val="213A1E05"/>
    <w:rsid w:val="2E666BC0"/>
    <w:rsid w:val="32260592"/>
    <w:rsid w:val="348953EB"/>
    <w:rsid w:val="364D6E76"/>
    <w:rsid w:val="3A500989"/>
    <w:rsid w:val="3AD60C5E"/>
    <w:rsid w:val="3C2B6D87"/>
    <w:rsid w:val="3DEA6647"/>
    <w:rsid w:val="46F16788"/>
    <w:rsid w:val="48BF6CAD"/>
    <w:rsid w:val="4B427C4A"/>
    <w:rsid w:val="4F9A461A"/>
    <w:rsid w:val="512D26C0"/>
    <w:rsid w:val="52E74D31"/>
    <w:rsid w:val="556D1D67"/>
    <w:rsid w:val="582F199E"/>
    <w:rsid w:val="58F8432C"/>
    <w:rsid w:val="5F8B27D2"/>
    <w:rsid w:val="5FBB029F"/>
    <w:rsid w:val="621C5B39"/>
    <w:rsid w:val="621E2D67"/>
    <w:rsid w:val="6AB9187F"/>
    <w:rsid w:val="76700695"/>
    <w:rsid w:val="77F82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spacing w:line="340" w:lineRule="exact"/>
      <w:ind w:firstLine="714" w:firstLineChars="255"/>
    </w:pPr>
    <w:rPr>
      <w:rFonts w:ascii="楷体_GB2312" w:eastAsia="楷体_GB2312"/>
      <w:sz w:val="28"/>
    </w:rPr>
  </w:style>
  <w:style w:type="paragraph" w:styleId="4">
    <w:name w:val="Body Text"/>
    <w:basedOn w:val="1"/>
    <w:next w:val="5"/>
    <w:qFormat/>
    <w:uiPriority w:val="0"/>
    <w:rPr>
      <w:rFonts w:ascii="Noto Sans CJK JP Regular" w:hAnsi="Noto Sans CJK JP Regular" w:eastAsia="Noto Sans CJK JP Regular" w:cs="Noto Sans CJK JP Regular"/>
      <w:sz w:val="28"/>
      <w:szCs w:val="28"/>
      <w:lang w:val="zh-CN" w:bidi="zh-CN"/>
    </w:rPr>
  </w:style>
  <w:style w:type="paragraph" w:styleId="5">
    <w:name w:val="Body Text First Indent 2"/>
    <w:basedOn w:val="3"/>
    <w:next w:val="6"/>
    <w:qFormat/>
    <w:uiPriority w:val="0"/>
    <w:pPr>
      <w:ind w:firstLine="420" w:firstLineChars="200"/>
    </w:pPr>
  </w:style>
  <w:style w:type="paragraph" w:customStyle="1" w:styleId="6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/>
      <w:kern w:val="0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3262</Words>
  <Characters>3373</Characters>
  <Lines>0</Lines>
  <Paragraphs>0</Paragraphs>
  <TotalTime>3</TotalTime>
  <ScaleCrop>false</ScaleCrop>
  <LinksUpToDate>false</LinksUpToDate>
  <CharactersWithSpaces>3479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黎明</cp:lastModifiedBy>
  <cp:lastPrinted>2024-10-18T00:17:00Z</cp:lastPrinted>
  <dcterms:modified xsi:type="dcterms:W3CDTF">2024-11-12T07:50:25Z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5340FC9435D149079C63EB6311C15A61_12</vt:lpwstr>
  </property>
</Properties>
</file>