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横水河农村道路漫水桥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防汛应急预案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为了配合全县做好202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汛</w:t>
      </w:r>
      <w:r>
        <w:rPr>
          <w:rFonts w:hint="eastAsia" w:ascii="仿宋" w:hAnsi="仿宋" w:eastAsia="仿宋" w:cs="仿宋"/>
          <w:sz w:val="32"/>
          <w:szCs w:val="32"/>
        </w:rPr>
        <w:t>安全工作，保障国家财产和人民生命财产安全，将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汛</w:t>
      </w:r>
      <w:r>
        <w:rPr>
          <w:rFonts w:hint="eastAsia" w:ascii="仿宋" w:hAnsi="仿宋" w:eastAsia="仿宋" w:cs="仿宋"/>
          <w:sz w:val="32"/>
          <w:szCs w:val="32"/>
        </w:rPr>
        <w:t>期安全事故损失降到最低限度，特制定本预案.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《长子县横水林区服务中心农村道路交通安全应急救援预案》为指导，按照“安全第一，预防为主"的方针和“以防为主，全力抢险”的原则,提高防安全预防工作和发生事故应急反应能力，确保横水河安全行洪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汛</w:t>
      </w:r>
      <w:r>
        <w:rPr>
          <w:rFonts w:hint="eastAsia" w:ascii="仿宋" w:hAnsi="仿宋" w:eastAsia="仿宋" w:cs="仿宋"/>
          <w:sz w:val="32"/>
          <w:szCs w:val="32"/>
        </w:rPr>
        <w:t>，最大限度减少事故造成的损失。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在长子县委县政府统一领导下，明确分工，落实责任，进一步完善防工作制度和快速反应救援能力，降低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汛</w:t>
      </w:r>
      <w:r>
        <w:rPr>
          <w:rFonts w:hint="eastAsia" w:ascii="仿宋" w:hAnsi="仿宋" w:eastAsia="仿宋" w:cs="仿宋"/>
          <w:sz w:val="32"/>
          <w:szCs w:val="32"/>
        </w:rPr>
        <w:t>期灾害损失。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第一,</w:t>
      </w:r>
      <w:r>
        <w:rPr>
          <w:rFonts w:hint="eastAsia" w:ascii="仿宋" w:hAnsi="仿宋" w:eastAsia="仿宋" w:cs="仿宋"/>
          <w:sz w:val="32"/>
          <w:szCs w:val="32"/>
        </w:rPr>
        <w:t>进入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汛</w:t>
      </w:r>
      <w:r>
        <w:rPr>
          <w:rFonts w:hint="eastAsia" w:ascii="仿宋" w:hAnsi="仿宋" w:eastAsia="仿宋" w:cs="仿宋"/>
          <w:sz w:val="32"/>
          <w:szCs w:val="32"/>
        </w:rPr>
        <w:t>期前,加强对横水河上15座农村道路漫水桥的巡查，及时疏通桥梁上下游20米以内河道和桥洞内的泌积物、保证达到桥梁设计的行洪能力;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第二、</w:t>
      </w:r>
      <w:r>
        <w:rPr>
          <w:rFonts w:hint="eastAsia" w:ascii="仿宋" w:hAnsi="仿宋" w:eastAsia="仿宋" w:cs="仿宋"/>
          <w:sz w:val="32"/>
          <w:szCs w:val="32"/>
        </w:rPr>
        <w:t>正在行洪时,派专人对横水河上15座农村道路漫水桥的行洪情况进行监测,发现洪水漂浮物在桥酒上下游洞口聚集，影响行洪能力时，及时进行打捞疏通;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第三，</w:t>
      </w:r>
      <w:r>
        <w:rPr>
          <w:rFonts w:hint="eastAsia" w:ascii="仿宋" w:hAnsi="仿宋" w:eastAsia="仿宋" w:cs="仿宋"/>
          <w:sz w:val="32"/>
          <w:szCs w:val="32"/>
        </w:rPr>
        <w:t>洪水过后，及时逐一排查横水河上15座农村道路漫水桥的损毁和淤积情况，及时清理疏通与桥梁有关积,加固损毁的桥体和导流部位，及时恢复行洪能力。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第四、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汛</w:t>
      </w:r>
      <w:r>
        <w:rPr>
          <w:rFonts w:hint="eastAsia" w:ascii="仿宋" w:hAnsi="仿宋" w:eastAsia="仿宋" w:cs="仿宋"/>
          <w:sz w:val="32"/>
          <w:szCs w:val="32"/>
        </w:rPr>
        <w:t>期定期与县水利部门沟通，听取其防洪意见，不断提高桥梁的防洪能力，确保我县境内横水河安全行洪。以上四个方面的工作，由村具体负责实施。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第五</w:t>
      </w:r>
      <w:r>
        <w:rPr>
          <w:rFonts w:hint="eastAsia" w:ascii="仿宋" w:hAnsi="仿宋" w:eastAsia="仿宋" w:cs="仿宋"/>
          <w:sz w:val="32"/>
          <w:szCs w:val="32"/>
        </w:rPr>
        <w:t>，万一发生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汛</w:t>
      </w:r>
      <w:r>
        <w:rPr>
          <w:rFonts w:hint="eastAsia" w:ascii="仿宋" w:hAnsi="仿宋" w:eastAsia="仿宋" w:cs="仿宋"/>
          <w:sz w:val="32"/>
          <w:szCs w:val="32"/>
        </w:rPr>
        <w:t>期行洪安全应急事件，立即启动以下预案，及时派出车辆和人员到现场进行临时交通管制、抢修损毁道路桥涵,保证安全行洪和道路畅通无阻。应急车辆随时加满油料，人员应保证24小时待命。具体机械车辆由村予以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为保证碍横水河农村道路漫水桥防应急救援工作的快速开展，按照《长子县横水林区服务中心农村道路交通安全应急救援预案》分工，特成立长子县横水林区服务中心202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年碍横水河农村道路桥梁防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汛</w:t>
      </w:r>
      <w:r>
        <w:rPr>
          <w:rFonts w:hint="eastAsia" w:ascii="仿宋" w:hAnsi="仿宋" w:eastAsia="仿宋" w:cs="仿宋"/>
          <w:sz w:val="32"/>
          <w:szCs w:val="32"/>
        </w:rPr>
        <w:t>应急救援领导组，具体组成人员如下: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长: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杨慧芳</w:t>
      </w:r>
      <w:r>
        <w:rPr>
          <w:rFonts w:hint="eastAsia" w:ascii="仿宋" w:hAnsi="仿宋" w:eastAsia="仿宋" w:cs="仿宋"/>
          <w:sz w:val="32"/>
          <w:szCs w:val="32"/>
        </w:rPr>
        <w:t>(党委书记、主任)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副组长: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赵丽君(副主任)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张雯钧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副主任</w:t>
      </w:r>
      <w:r>
        <w:rPr>
          <w:rFonts w:hint="eastAsia" w:ascii="仿宋" w:hAnsi="仿宋" w:eastAsia="仿宋" w:cs="仿宋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员: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田晓敏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王禹睿 </w:t>
      </w:r>
      <w:r>
        <w:rPr>
          <w:rFonts w:hint="eastAsia" w:ascii="仿宋" w:hAnsi="仿宋" w:eastAsia="仿宋" w:cs="仿宋"/>
          <w:sz w:val="32"/>
          <w:szCs w:val="32"/>
        </w:rPr>
        <w:t>柴华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柴永刚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陈少锋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安建伟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郝松虎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领导组下设3个工作小组,分为机械施工小组，人工施工小组、材料调配信息联络小组，具体分工如下: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1、机械施工小组:负责人赵丽君，主要职责:负责机械施工抢险作业.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2、人工施工小组:负责人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张雯钧</w:t>
      </w:r>
      <w:r>
        <w:rPr>
          <w:rFonts w:hint="eastAsia" w:ascii="仿宋" w:hAnsi="仿宋" w:eastAsia="仿宋" w:cs="仿宋"/>
          <w:sz w:val="32"/>
          <w:szCs w:val="32"/>
        </w:rPr>
        <w:t>、主要职责:负责人工抢险清理、维修作业。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3、材料调配、信息联络小组:负责人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王禹睿</w:t>
      </w:r>
      <w:r>
        <w:rPr>
          <w:rFonts w:hint="eastAsia" w:ascii="仿宋" w:hAnsi="仿宋" w:eastAsia="仿宋" w:cs="仿宋"/>
          <w:sz w:val="32"/>
          <w:szCs w:val="32"/>
        </w:rPr>
        <w:t>，主要职责:负责于联系材料供应、上传下达抢险信息指令。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五、设备人员配备: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1、机械施工小组:30装载机1辆，130挖掘机1辆，三轮车2辆。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2、人工施工小组:专业施工抢险队伍1支,共10人。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3、材料调配、信息联络小组:手机5部,对讲机5部。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后附: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1、</w:t>
      </w:r>
      <w:bookmarkStart w:id="0" w:name="OLE_LINK1"/>
      <w:r>
        <w:rPr>
          <w:rFonts w:hint="eastAsia" w:ascii="仿宋" w:hAnsi="仿宋" w:eastAsia="仿宋" w:cs="仿宋"/>
          <w:sz w:val="32"/>
          <w:szCs w:val="32"/>
        </w:rPr>
        <w:t>长子县横水林区服务中心防汛应急救援人员信息表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长子县横水林区服务中心防汛应急救援人员信息表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长子县横水林区服务中心防汛应急救援机械信息表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长子县15座碍漫水桥统计表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长于县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横</w:t>
      </w:r>
      <w:r>
        <w:rPr>
          <w:rFonts w:hint="eastAsia" w:ascii="仿宋" w:hAnsi="仿宋" w:eastAsia="仿宋" w:cs="仿宋"/>
          <w:sz w:val="32"/>
          <w:szCs w:val="32"/>
        </w:rPr>
        <w:t>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</w:t>
      </w:r>
      <w:r>
        <w:rPr>
          <w:rFonts w:hint="eastAsia" w:ascii="仿宋" w:hAnsi="仿宋" w:eastAsia="仿宋" w:cs="仿宋"/>
          <w:sz w:val="32"/>
          <w:szCs w:val="32"/>
        </w:rPr>
        <w:t>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sz w:val="32"/>
          <w:szCs w:val="32"/>
        </w:rPr>
        <w:t>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4"/>
        <w:tblpPr w:leftFromText="180" w:rightFromText="180" w:vertAnchor="text" w:horzAnchor="page" w:tblpX="1645" w:tblpY="-13497"/>
        <w:tblOverlap w:val="never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880"/>
        <w:gridCol w:w="2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附件一：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横水林区服务中心防汛应急救援队（中心）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王福林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18234552803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18534055925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万军发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13546516591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万广生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15935531320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王龙清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13546650092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21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郭龙杰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1375350995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赵振芳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18735546809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陈启守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15235572270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刘月保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18235505871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队员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="300" w:line="227" w:lineRule="auto"/>
        <w:ind w:left="934"/>
        <w:rPr>
          <w:rFonts w:ascii="仿宋" w:hAnsi="仿宋" w:eastAsia="仿宋" w:cs="仿宋"/>
          <w:spacing w:val="1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300" w:line="227" w:lineRule="auto"/>
        <w:rPr>
          <w:rFonts w:ascii="仿宋" w:hAnsi="仿宋" w:eastAsia="仿宋" w:cs="仿宋"/>
          <w:spacing w:val="1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00" w:firstLineChars="200"/>
        <w:jc w:val="left"/>
        <w:textAlignment w:val="center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附件二：</w:t>
      </w:r>
    </w:p>
    <w:p>
      <w:pPr>
        <w:spacing w:before="300" w:line="227" w:lineRule="auto"/>
        <w:jc w:val="center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1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横</w:t>
      </w:r>
      <w:r>
        <w:rPr>
          <w:rFonts w:ascii="仿宋" w:hAnsi="仿宋" w:eastAsia="仿宋" w:cs="仿宋"/>
          <w:spacing w:val="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水</w:t>
      </w:r>
      <w:r>
        <w:rPr>
          <w:rFonts w:ascii="仿宋" w:hAnsi="仿宋" w:eastAsia="仿宋" w:cs="仿宋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林区服务中心防汛应急救援队</w:t>
      </w:r>
      <w:r>
        <w:rPr>
          <w:rFonts w:ascii="仿宋" w:hAnsi="仿宋" w:eastAsia="仿宋" w:cs="仿宋"/>
          <w:spacing w:val="9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(四村)</w:t>
      </w:r>
    </w:p>
    <w:tbl>
      <w:tblPr>
        <w:tblStyle w:val="7"/>
        <w:tblpPr w:leftFromText="180" w:rightFromText="180" w:vertAnchor="text" w:horzAnchor="page" w:tblpX="1461" w:tblpY="218"/>
        <w:tblOverlap w:val="never"/>
        <w:tblW w:w="866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8"/>
        <w:gridCol w:w="2410"/>
        <w:gridCol w:w="2410"/>
        <w:gridCol w:w="24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29" w:lineRule="auto"/>
              <w:ind w:left="446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4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村名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28" w:lineRule="auto"/>
              <w:ind w:left="667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5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队员名称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30" w:lineRule="auto"/>
              <w:ind w:left="652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2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仿宋" w:hAnsi="仿宋" w:eastAsia="仿宋" w:cs="仿宋"/>
                <w:spacing w:val="10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系电话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31" w:lineRule="auto"/>
              <w:ind w:left="948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3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仿宋" w:hAnsi="仿宋" w:eastAsia="仿宋" w:cs="仿宋"/>
                <w:spacing w:val="2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2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9" w:line="227" w:lineRule="auto"/>
              <w:ind w:left="3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横水村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韩宏斌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186" w:lineRule="auto"/>
              <w:ind w:left="5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134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67020368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1" w:lineRule="auto"/>
              <w:ind w:left="9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队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王龙青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13546650092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韩庆杰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15234596659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杨俊龙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15934059349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王福林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18234552803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牛龙山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18735511593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郭海斌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15296654113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赵红拴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18335504446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常红虎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15735503034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2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安右斌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18835580092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2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227" w:lineRule="auto"/>
              <w:ind w:left="2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小坪头村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郭聚山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18703454516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焦迎喜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13467041125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平艳军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13994602553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郭增喜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13610659549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师苗青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13453555460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申建玲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15135500291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王红文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15935557716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付金库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13935551965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赵志芳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15935530471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2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刘拴保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15135596839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2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宋江龙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15835588707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安志明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13453517806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申志东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18335539757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队员</w:t>
            </w:r>
          </w:p>
        </w:tc>
      </w:tr>
    </w:tbl>
    <w:tbl>
      <w:tblPr>
        <w:tblStyle w:val="7"/>
        <w:tblpPr w:leftFromText="180" w:rightFromText="180" w:vertAnchor="text" w:horzAnchor="page" w:tblpX="1461" w:tblpY="13254"/>
        <w:tblOverlap w:val="never"/>
        <w:tblW w:w="866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8"/>
        <w:gridCol w:w="2410"/>
        <w:gridCol w:w="2410"/>
        <w:gridCol w:w="24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28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9" w:line="227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王庄村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王龙全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17636302653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刘月保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18235505871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马黑保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15135512421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安志富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13720969828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安晓飞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15234685569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李贵金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17636406953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2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马来保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18735538867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2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9" w:line="227" w:lineRule="auto"/>
              <w:ind w:left="3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北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寨村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安红伟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13835594400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陈启守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15235572270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杨启秀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15934057862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牛建军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13734255819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安晋芳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13610657119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赵喜富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15235560965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任志云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15103450146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李青全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15835147676 ;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宋东海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15135537262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2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郝保红</w:t>
            </w:r>
          </w:p>
        </w:tc>
        <w:tc>
          <w:tcPr>
            <w:tcW w:w="2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15234528617</w:t>
            </w:r>
          </w:p>
        </w:tc>
        <w:tc>
          <w:tcPr>
            <w:tcW w:w="2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left="862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队员</w:t>
            </w:r>
          </w:p>
        </w:tc>
      </w:tr>
    </w:tbl>
    <w:p>
      <w:pPr>
        <w:spacing w:line="170" w:lineRule="exact"/>
      </w:pPr>
    </w:p>
    <w:p>
      <w:pPr>
        <w:rPr>
          <w:rFonts w:ascii="Arial"/>
          <w:sz w:val="21"/>
        </w:rPr>
      </w:pPr>
    </w:p>
    <w:p>
      <w:pPr>
        <w:sectPr>
          <w:pgSz w:w="11905" w:h="16837"/>
          <w:pgMar w:top="1431" w:right="1785" w:bottom="0" w:left="1070" w:header="0" w:footer="0" w:gutter="0"/>
          <w:cols w:space="720" w:num="1"/>
        </w:sectPr>
      </w:pPr>
    </w:p>
    <w:tbl>
      <w:tblPr>
        <w:tblStyle w:val="4"/>
        <w:tblW w:w="6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40"/>
        <w:gridCol w:w="1440"/>
        <w:gridCol w:w="144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附件三：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长子县横水林区服务中心防汛应急救援机械信息表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机械及型号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车主及联系方式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司机及联系方式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30装载机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陈少锋15235549229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陈少锋15235549229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社会特约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130挖掘机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王江红  13663558867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王江红  13663558867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社会特约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三轮车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安建伟13834304660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安建伟13834304660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社会特约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三轮车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  15035560990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  15035560990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社会特约</w:t>
            </w:r>
          </w:p>
        </w:tc>
      </w:tr>
    </w:tbl>
    <w:p>
      <w:pPr>
        <w:spacing w:line="17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4"/>
        <w:tblW w:w="6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32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附件四：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长子县15座碍漫水桥统计表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槐圪塔村南农用桥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槐圪塔村南农用桥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槐圪塔村南农用桥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北寨村东农用桥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横水村东南农用桥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横水村南农用桥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横水村西南农用桥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横水村西南农用涵洞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横水村西南农用涵洞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小坪头村东农用桥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北湾村西北农用桥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北湾村西农用桥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崖底村东南农用桥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崖底村东农用桥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崖底村西南农用桥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OGJlMDkxMTlhMGRiZWNjMGYzYWFkNWFiMDA1NDYifQ=="/>
    <w:docVar w:name="KSO_WPS_MARK_KEY" w:val="dd832f2d-941b-476d-a15f-049961a9741c"/>
  </w:docVars>
  <w:rsids>
    <w:rsidRoot w:val="564E4BBD"/>
    <w:rsid w:val="007C717F"/>
    <w:rsid w:val="381E06A2"/>
    <w:rsid w:val="3B5E2A01"/>
    <w:rsid w:val="564E4BBD"/>
    <w:rsid w:val="6A2B6021"/>
    <w:rsid w:val="7573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1818</Words>
  <Characters>2420</Characters>
  <Lines>0</Lines>
  <Paragraphs>0</Paragraphs>
  <TotalTime>38</TotalTime>
  <ScaleCrop>false</ScaleCrop>
  <LinksUpToDate>false</LinksUpToDate>
  <CharactersWithSpaces>2444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2024-09-03T09:22:00Z</dcterms:created>
  <dc:creator>王禹睿</dc:creator>
  <cp:lastModifiedBy>王禹睿</cp:lastModifiedBy>
  <dcterms:modified xsi:type="dcterms:W3CDTF">2024-09-09T08:50:17Z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F5A884135749492EB58F4292684F63C8_13</vt:lpwstr>
  </property>
</Properties>
</file>