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横水林区服务中心河长制工作周报</w:t>
      </w: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一、本周巡河情况</w:t>
      </w:r>
    </w:p>
    <w:p>
      <w:pPr>
        <w:numPr>
          <w:ilvl w:val="0"/>
          <w:numId w:val="0"/>
        </w:numPr>
        <w:ind w:firstLine="640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本周乡村两级河长共巡河8次，乡级河长0次，村级河长0次。辖区内有一条横水河。</w:t>
      </w: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二、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河道问题整治情况</w:t>
      </w:r>
    </w:p>
    <w:p>
      <w:pPr>
        <w:numPr>
          <w:ilvl w:val="0"/>
          <w:numId w:val="0"/>
        </w:numPr>
        <w:ind w:firstLine="64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本周内发现河道问题数1处，其中，生活垃圾1处，建筑垃圾0处，其他问题0处。截止到本周四下午，已整改问题0处。</w:t>
      </w:r>
    </w:p>
    <w:p>
      <w:pPr>
        <w:numPr>
          <w:ilvl w:val="0"/>
          <w:numId w:val="0"/>
        </w:numPr>
        <w:ind w:firstLine="64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73025</wp:posOffset>
            </wp:positionV>
            <wp:extent cx="2924175" cy="2192655"/>
            <wp:effectExtent l="0" t="0" r="9525" b="17145"/>
            <wp:wrapNone/>
            <wp:docPr id="1" name="图片 1" descr="cfc8f58df8fe9537570941ce0f742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fc8f58df8fe9537570941ce0f7428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1920" w:firstLineChars="6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1920" w:firstLineChars="6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-728980</wp:posOffset>
            </wp:positionV>
            <wp:extent cx="2946400" cy="2209800"/>
            <wp:effectExtent l="0" t="0" r="6350" b="0"/>
            <wp:wrapNone/>
            <wp:docPr id="2" name="图片 2" descr="fe4dab166b0ef6f563701fc8f6b84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e4dab166b0ef6f563701fc8f6b849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1920" w:firstLineChars="6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1920" w:firstLineChars="6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1920" w:firstLineChars="6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1920" w:firstLineChars="6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(整改前)                (整改后)</w:t>
      </w: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720" w:firstLineChars="200"/>
        <w:rPr>
          <w:rFonts w:hint="default" w:ascii="黑体" w:hAnsi="黑体" w:eastAsia="黑体" w:cs="黑体"/>
          <w:sz w:val="36"/>
          <w:szCs w:val="36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三、河道采砂排查情况</w:t>
      </w:r>
    </w:p>
    <w:bookmarkEnd w:id="0"/>
    <w:p>
      <w:pPr>
        <w:numPr>
          <w:ilvl w:val="0"/>
          <w:numId w:val="0"/>
        </w:numPr>
        <w:ind w:firstLine="640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本周主要排查横水河，发动4人员，1车辆等，无采砂情况。</w:t>
      </w:r>
    </w:p>
    <w:p>
      <w:pPr>
        <w:numPr>
          <w:ilvl w:val="0"/>
          <w:numId w:val="0"/>
        </w:numPr>
        <w:ind w:firstLine="640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 xml:space="preserve">                             横水林区服务中心</w:t>
      </w:r>
    </w:p>
    <w:p>
      <w:pPr>
        <w:numPr>
          <w:ilvl w:val="0"/>
          <w:numId w:val="0"/>
        </w:numPr>
        <w:jc w:val="righ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2025年8月29日</w:t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FkOGJlMDkxMTlhMGRiZWNjMGYzYWFkNWFiMDA1NDYifQ=="/>
  </w:docVars>
  <w:rsids>
    <w:rsidRoot w:val="00000000"/>
    <w:rsid w:val="07F2159B"/>
    <w:rsid w:val="227F251A"/>
    <w:rsid w:val="2B184FE6"/>
    <w:rsid w:val="3036222D"/>
    <w:rsid w:val="7B296CAA"/>
    <w:rsid w:val="7C20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2025-07-25T08:28:00Z</dcterms:created>
  <dc:creator>Administrator</dc:creator>
  <cp:lastModifiedBy>王禹睿</cp:lastModifiedBy>
  <dcterms:modified xsi:type="dcterms:W3CDTF">2025-08-29T03:26:17Z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DocerSaveRecord">
    <vt:lpwstr>eyJoZGlkIjoiYzg2MjFjMjZjYWQzNGFkYTNiZDZkNzk5OGFkNzU0ZjAifQ==</vt:lpwstr>
  </property>
  <property fmtid="{D5CDD505-2E9C-101B-9397-08002B2CF9AE}" pid="4" name="ICV">
    <vt:lpwstr>6BDA42524D3948E3A24FF6EE3617389C_13</vt:lpwstr>
  </property>
</Properties>
</file>