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9B9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横水林区服务中心河长制工作周报</w:t>
      </w:r>
    </w:p>
    <w:p w14:paraId="2ACC4E9F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一、本周巡河情况</w:t>
      </w:r>
    </w:p>
    <w:p w14:paraId="64938D68"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本周乡村两级河长共巡河1次，乡级河长巡河1次，村级河长0次。辖区内有一条横水河。</w:t>
      </w:r>
    </w:p>
    <w:p w14:paraId="09546EE4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河道问题整治情况</w:t>
      </w:r>
    </w:p>
    <w:p w14:paraId="63B8FABA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本周内发现河道问题1处，其中，生活垃圾1处，建筑垃圾0处，其他问题0处。截止到本周四下午，已整改问题0处。</w:t>
      </w:r>
    </w:p>
    <w:p w14:paraId="0EBD619E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63500</wp:posOffset>
            </wp:positionV>
            <wp:extent cx="2946400" cy="2209800"/>
            <wp:effectExtent l="0" t="0" r="6350" b="0"/>
            <wp:wrapNone/>
            <wp:docPr id="2" name="图片 2" descr="fe4dab166b0ef6f563701fc8f6b84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4dab166b0ef6f563701fc8f6b84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73025</wp:posOffset>
            </wp:positionV>
            <wp:extent cx="2924175" cy="2192655"/>
            <wp:effectExtent l="0" t="0" r="9525" b="17145"/>
            <wp:wrapNone/>
            <wp:docPr id="1" name="图片 1" descr="cfc8f58df8fe9537570941ce0f74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c8f58df8fe9537570941ce0f742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27B0E"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42FBFAD"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5B8DBB"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433020"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A87E4E">
      <w:pPr>
        <w:numPr>
          <w:ilvl w:val="0"/>
          <w:numId w:val="0"/>
        </w:num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1DEA32">
      <w:pPr>
        <w:numPr>
          <w:ilvl w:val="0"/>
          <w:numId w:val="0"/>
        </w:numPr>
        <w:ind w:firstLine="1920" w:firstLineChars="6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(整改前)                (整改后)</w:t>
      </w:r>
    </w:p>
    <w:p w14:paraId="720AA547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75D3E7"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三、河道采砂排查情况</w:t>
      </w:r>
    </w:p>
    <w:p w14:paraId="5B8622C1"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本周主要排查横水河，发动4名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人员，1车辆等，无采砂情况。</w:t>
      </w:r>
    </w:p>
    <w:p w14:paraId="458AC211"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横水林区服务中心</w:t>
      </w:r>
    </w:p>
    <w:p w14:paraId="62366420"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2025年8月7日</w:t>
      </w:r>
    </w:p>
    <w:p w14:paraId="07E74E9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GJlMDkxMTlhMGRiZWNjMGYzYWFkNWFiMDA1NDYifQ=="/>
  </w:docVars>
  <w:rsids>
    <w:rsidRoot w:val="00000000"/>
    <w:rsid w:val="07F2159B"/>
    <w:rsid w:val="227F251A"/>
    <w:rsid w:val="40CE5B94"/>
    <w:rsid w:val="7C2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2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2025-07-25T08:28:00Z</dcterms:created>
  <dc:creator>Administrator</dc:creator>
  <cp:lastModifiedBy>Administrator</cp:lastModifiedBy>
  <dcterms:modified xsi:type="dcterms:W3CDTF">2025-08-26T03:44:17Z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eyJoZGlkIjoiM2M4ODk1M2U0ZWE1N2RkNmJjYzUxOWJkMjRmMDFjYmMifQ==</vt:lpwstr>
  </property>
  <property fmtid="{D5CDD505-2E9C-101B-9397-08002B2CF9AE}" pid="4" name="ICV">
    <vt:lpwstr>B0C6A03471AB40459B68DAEB8E677A09_13</vt:lpwstr>
  </property>
</Properties>
</file>