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长子县卫生健康和体育局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2022</w:t>
      </w:r>
      <w:r>
        <w:rPr>
          <w:rFonts w:hint="eastAsia" w:ascii="方正小标宋简体" w:hAnsi="方正小标宋简体" w:eastAsia="方正小标宋简体" w:cs="方正小标宋简体"/>
          <w:sz w:val="44"/>
          <w:szCs w:val="44"/>
        </w:rPr>
        <w:t>年行政处罚案件（一般程序）公示</w:t>
      </w:r>
    </w:p>
    <w:p>
      <w:pPr>
        <w:ind w:firstLine="640" w:firstLineChars="200"/>
        <w:rPr>
          <w:rFonts w:ascii="黑体" w:hAnsi="黑体" w:eastAsia="黑体"/>
          <w:sz w:val="32"/>
          <w:szCs w:val="32"/>
        </w:rPr>
      </w:pPr>
      <w:r>
        <w:rPr>
          <w:rFonts w:hint="eastAsia" w:ascii="黑体" w:hAnsi="黑体" w:eastAsia="黑体"/>
          <w:sz w:val="32"/>
          <w:szCs w:val="32"/>
        </w:rPr>
        <w:t>案件</w:t>
      </w:r>
      <w:r>
        <w:rPr>
          <w:rFonts w:hint="eastAsia" w:ascii="黑体" w:hAnsi="黑体" w:eastAsia="黑体"/>
          <w:sz w:val="32"/>
          <w:szCs w:val="32"/>
          <w:lang w:eastAsia="zh-CN"/>
        </w:rPr>
        <w:t>一</w:t>
      </w:r>
      <w:r>
        <w:rPr>
          <w:rFonts w:hint="eastAsia" w:ascii="黑体" w:hAnsi="黑体" w:eastAsia="黑体"/>
          <w:sz w:val="32"/>
          <w:szCs w:val="32"/>
        </w:rPr>
        <w:t>：</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处罚文号：长卫公罚[2022]1号，</w:t>
      </w:r>
      <w:r>
        <w:rPr>
          <w:rFonts w:hint="eastAsia" w:ascii="仿宋_GB2312" w:eastAsia="仿宋_GB2312"/>
          <w:sz w:val="32"/>
          <w:szCs w:val="32"/>
          <w:lang w:eastAsia="zh-CN"/>
        </w:rPr>
        <w:t>类别：</w:t>
      </w:r>
      <w:r>
        <w:rPr>
          <w:rFonts w:hint="eastAsia" w:ascii="仿宋_GB2312" w:eastAsia="仿宋_GB2312"/>
          <w:sz w:val="32"/>
          <w:szCs w:val="32"/>
        </w:rPr>
        <w:t>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日，长子县卫</w:t>
      </w:r>
      <w:bookmarkStart w:id="0" w:name="_GoBack"/>
      <w:bookmarkEnd w:id="0"/>
      <w:r>
        <w:rPr>
          <w:rFonts w:hint="eastAsia" w:ascii="仿宋_GB2312" w:eastAsia="仿宋_GB2312"/>
          <w:sz w:val="32"/>
          <w:szCs w:val="32"/>
        </w:rPr>
        <w:t>生健康和体育局对长子县艺星造型理发店进行日常监督检查，</w:t>
      </w:r>
      <w:r>
        <w:rPr>
          <w:rFonts w:hint="eastAsia" w:ascii="仿宋_GB2312" w:hAnsi="楷体" w:eastAsia="仿宋_GB2312"/>
          <w:sz w:val="32"/>
          <w:szCs w:val="32"/>
        </w:rPr>
        <w:t>由负责人</w:t>
      </w:r>
      <w:r>
        <w:rPr>
          <w:rFonts w:hint="eastAsia" w:ascii="仿宋_GB2312" w:eastAsia="仿宋_GB2312"/>
          <w:sz w:val="32"/>
          <w:szCs w:val="32"/>
        </w:rPr>
        <w:t>江艳峰陪同，发现该公共场所安排未获得有效健康合格证明的江艳峰、郭宇飞、马志晓（姓名）等1名从业人员从事直接为顾客服务工作。依据公共场所卫生管理条例》第十四条第一款第（二）项；《公共场所卫生管理条例实施细则》第三十八条规定，责令立即改正，给予：1.警告，2.罚款</w:t>
      </w:r>
      <w:r>
        <w:rPr>
          <w:rFonts w:hint="eastAsia" w:ascii="仿宋_GB2312" w:eastAsia="仿宋_GB2312"/>
          <w:sz w:val="32"/>
          <w:szCs w:val="32"/>
          <w:lang w:val="en-US" w:eastAsia="zh-CN"/>
        </w:rPr>
        <w:t>20</w:t>
      </w:r>
      <w:r>
        <w:rPr>
          <w:rFonts w:hint="eastAsia" w:ascii="仿宋_GB2312" w:eastAsia="仿宋_GB2312"/>
          <w:sz w:val="32"/>
          <w:szCs w:val="32"/>
        </w:rPr>
        <w:t>00元的行政处罚。</w:t>
      </w:r>
    </w:p>
    <w:p>
      <w:pPr>
        <w:ind w:firstLine="640" w:firstLineChars="200"/>
        <w:rPr>
          <w:rFonts w:hint="eastAsia"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6</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日结案。</w:t>
      </w:r>
    </w:p>
    <w:p>
      <w:pPr>
        <w:ind w:firstLine="640" w:firstLineChars="200"/>
        <w:rPr>
          <w:rFonts w:ascii="黑体" w:hAnsi="黑体" w:eastAsia="黑体"/>
          <w:sz w:val="32"/>
          <w:szCs w:val="32"/>
        </w:rPr>
      </w:pPr>
      <w:r>
        <w:rPr>
          <w:rFonts w:hint="eastAsia" w:ascii="黑体" w:hAnsi="黑体" w:eastAsia="黑体"/>
          <w:sz w:val="32"/>
          <w:szCs w:val="32"/>
        </w:rPr>
        <w:t>案件二：</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处罚文号：长卫公罚[2022]2号，类别：公共场所卫生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日，长子县卫生健康和体育局对长子县他她美容美发店进行日常监督检查，</w:t>
      </w:r>
      <w:r>
        <w:rPr>
          <w:rFonts w:hint="eastAsia" w:ascii="仿宋_GB2312" w:hAnsi="楷体" w:eastAsia="仿宋_GB2312"/>
          <w:sz w:val="32"/>
          <w:szCs w:val="32"/>
        </w:rPr>
        <w:t>由负责人</w:t>
      </w:r>
      <w:r>
        <w:rPr>
          <w:rFonts w:hint="eastAsia" w:ascii="仿宋_GB2312" w:eastAsia="仿宋_GB2312"/>
          <w:sz w:val="32"/>
          <w:szCs w:val="32"/>
        </w:rPr>
        <w:t>索海路陪同，发现该公共场所安排未获得有效健康合格证明的杨强、索海路（姓名）等</w:t>
      </w:r>
      <w:r>
        <w:rPr>
          <w:rFonts w:hint="eastAsia" w:ascii="仿宋_GB2312" w:eastAsia="仿宋_GB2312"/>
          <w:sz w:val="32"/>
          <w:szCs w:val="32"/>
          <w:lang w:val="en-US" w:eastAsia="zh-CN"/>
        </w:rPr>
        <w:t>2</w:t>
      </w:r>
      <w:r>
        <w:rPr>
          <w:rFonts w:hint="eastAsia" w:ascii="仿宋_GB2312" w:eastAsia="仿宋_GB2312"/>
          <w:sz w:val="32"/>
          <w:szCs w:val="32"/>
        </w:rPr>
        <w:t>名从业人员从事直接为顾客服务工作。依据公共场所卫生管理条例》第十四条第一款第（二）项；《公共场所卫生管理条例实施细则》第三十八条规定，责令立即改正，给予：1.警告，2.罚款</w:t>
      </w:r>
      <w:r>
        <w:rPr>
          <w:rFonts w:hint="eastAsia" w:ascii="仿宋_GB2312" w:eastAsia="仿宋_GB2312"/>
          <w:sz w:val="32"/>
          <w:szCs w:val="32"/>
          <w:lang w:val="en-US" w:eastAsia="zh-CN"/>
        </w:rPr>
        <w:t>10</w:t>
      </w:r>
      <w:r>
        <w:rPr>
          <w:rFonts w:hint="eastAsia" w:ascii="仿宋_GB2312" w:eastAsia="仿宋_GB2312"/>
          <w:sz w:val="32"/>
          <w:szCs w:val="32"/>
        </w:rPr>
        <w:t>00元的行政处罚。</w:t>
      </w:r>
    </w:p>
    <w:p>
      <w:pPr>
        <w:ind w:left="638" w:leftChars="304" w:firstLine="0" w:firstLineChars="0"/>
        <w:rPr>
          <w:rFonts w:ascii="黑体" w:hAnsi="黑体" w:eastAsia="黑体"/>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日结案。</w:t>
      </w:r>
      <w:r>
        <w:rPr>
          <w:rFonts w:hint="eastAsia" w:ascii="黑体" w:hAnsi="黑体" w:eastAsia="黑体"/>
          <w:sz w:val="32"/>
          <w:szCs w:val="32"/>
        </w:rPr>
        <w:t>案件</w:t>
      </w:r>
      <w:r>
        <w:rPr>
          <w:rFonts w:hint="eastAsia" w:ascii="黑体" w:hAnsi="黑体" w:eastAsia="黑体"/>
          <w:sz w:val="32"/>
          <w:szCs w:val="32"/>
          <w:lang w:eastAsia="zh-CN"/>
        </w:rPr>
        <w:t>三</w:t>
      </w:r>
      <w:r>
        <w:rPr>
          <w:rFonts w:hint="eastAsia" w:ascii="黑体" w:hAnsi="黑体" w:eastAsia="黑体"/>
          <w:sz w:val="32"/>
          <w:szCs w:val="32"/>
        </w:rPr>
        <w:t>：</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处罚文号：长卫公罚[2022]3号，类别：公共场所卫生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日，长子县卫生健康和体育局对长子县欧米造型理发店进行日常监督检查，</w:t>
      </w:r>
      <w:r>
        <w:rPr>
          <w:rFonts w:hint="eastAsia" w:ascii="仿宋_GB2312" w:hAnsi="楷体" w:eastAsia="仿宋_GB2312"/>
          <w:sz w:val="32"/>
          <w:szCs w:val="32"/>
        </w:rPr>
        <w:t>由负责人</w:t>
      </w:r>
      <w:r>
        <w:rPr>
          <w:rFonts w:hint="eastAsia" w:ascii="仿宋_GB2312" w:eastAsia="仿宋_GB2312"/>
          <w:sz w:val="32"/>
          <w:szCs w:val="32"/>
          <w:lang w:eastAsia="zh-CN"/>
        </w:rPr>
        <w:t>花凯</w:t>
      </w:r>
      <w:r>
        <w:rPr>
          <w:rFonts w:hint="eastAsia" w:ascii="仿宋_GB2312" w:eastAsia="仿宋_GB2312"/>
          <w:sz w:val="32"/>
          <w:szCs w:val="32"/>
        </w:rPr>
        <w:t>陪同，发现该公共场所安排未获得有效健康合格证明的张明敏（姓名）等1名从业人员从事直接为顾客服务工作。依据公共场所卫生管理条例》第十四条第一款第（二）项；《公共场所卫生管理条例实施细则》第三十八条规定，责令立即改正，给予：1.警告，2.罚款600元的行政处罚。</w:t>
      </w:r>
    </w:p>
    <w:p>
      <w:pPr>
        <w:ind w:firstLine="640" w:firstLineChars="200"/>
        <w:rPr>
          <w:rFonts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日结案。</w:t>
      </w:r>
    </w:p>
    <w:p>
      <w:pPr>
        <w:ind w:firstLine="640" w:firstLineChars="200"/>
        <w:rPr>
          <w:rFonts w:ascii="黑体" w:hAnsi="黑体" w:eastAsia="黑体"/>
          <w:sz w:val="32"/>
          <w:szCs w:val="32"/>
        </w:rPr>
      </w:pPr>
      <w:r>
        <w:rPr>
          <w:rFonts w:hint="eastAsia" w:ascii="黑体" w:hAnsi="黑体" w:eastAsia="黑体"/>
          <w:sz w:val="32"/>
          <w:szCs w:val="32"/>
        </w:rPr>
        <w:t>案件</w:t>
      </w:r>
      <w:r>
        <w:rPr>
          <w:rFonts w:hint="eastAsia" w:ascii="黑体" w:hAnsi="黑体" w:eastAsia="黑体"/>
          <w:sz w:val="32"/>
          <w:szCs w:val="32"/>
          <w:lang w:eastAsia="zh-CN"/>
        </w:rPr>
        <w:t>四</w:t>
      </w:r>
      <w:r>
        <w:rPr>
          <w:rFonts w:hint="eastAsia" w:ascii="黑体" w:hAnsi="黑体" w:eastAsia="黑体"/>
          <w:sz w:val="32"/>
          <w:szCs w:val="32"/>
        </w:rPr>
        <w:t>：</w:t>
      </w:r>
    </w:p>
    <w:p>
      <w:pPr>
        <w:ind w:firstLine="640" w:firstLineChars="200"/>
        <w:rPr>
          <w:rFonts w:hint="eastAsia" w:ascii="仿宋_GB2312" w:eastAsia="仿宋_GB2312"/>
          <w:sz w:val="32"/>
          <w:szCs w:val="32"/>
        </w:rPr>
      </w:pPr>
      <w:r>
        <w:rPr>
          <w:rFonts w:hint="eastAsia" w:ascii="仿宋_GB2312" w:hAnsi="楷体" w:eastAsia="仿宋_GB2312"/>
          <w:sz w:val="32"/>
          <w:szCs w:val="32"/>
        </w:rPr>
        <w:t>处罚文号：长卫公罚[2022]4号，</w:t>
      </w:r>
      <w:r>
        <w:rPr>
          <w:rFonts w:hint="eastAsia" w:ascii="仿宋_GB2312" w:eastAsia="仿宋_GB2312"/>
          <w:sz w:val="32"/>
          <w:szCs w:val="32"/>
        </w:rPr>
        <w:t>类别：公共场所卫生</w:t>
      </w:r>
    </w:p>
    <w:p>
      <w:pPr>
        <w:ind w:firstLine="640" w:firstLineChars="200"/>
        <w:rPr>
          <w:rFonts w:ascii="仿宋_GB2312" w:hAnsi="楷体" w:eastAsia="仿宋_GB2312"/>
          <w:sz w:val="32"/>
          <w:szCs w:val="32"/>
        </w:rPr>
      </w:pPr>
      <w:r>
        <w:rPr>
          <w:rFonts w:hint="eastAsia" w:ascii="仿宋_GB2312" w:hAnsi="楷体" w:eastAsia="仿宋_GB2312"/>
          <w:sz w:val="32"/>
          <w:szCs w:val="32"/>
          <w:lang w:eastAsia="zh-CN"/>
        </w:rPr>
        <w:t>2022</w:t>
      </w:r>
      <w:r>
        <w:rPr>
          <w:rFonts w:hint="eastAsia" w:ascii="仿宋_GB2312" w:hAnsi="楷体" w:eastAsia="仿宋_GB2312"/>
          <w:sz w:val="32"/>
          <w:szCs w:val="32"/>
        </w:rPr>
        <w:t>年</w:t>
      </w:r>
      <w:r>
        <w:rPr>
          <w:rFonts w:hint="eastAsia" w:ascii="仿宋_GB2312" w:hAnsi="楷体" w:eastAsia="仿宋_GB2312"/>
          <w:sz w:val="32"/>
          <w:szCs w:val="32"/>
          <w:lang w:val="en-US" w:eastAsia="zh-CN"/>
        </w:rPr>
        <w:t>1</w:t>
      </w:r>
      <w:r>
        <w:rPr>
          <w:rFonts w:hint="eastAsia" w:ascii="仿宋_GB2312" w:hAnsi="楷体" w:eastAsia="仿宋_GB2312"/>
          <w:sz w:val="32"/>
          <w:szCs w:val="32"/>
        </w:rPr>
        <w:t>月</w:t>
      </w:r>
      <w:r>
        <w:rPr>
          <w:rFonts w:hint="eastAsia" w:ascii="仿宋_GB2312" w:hAnsi="楷体" w:eastAsia="仿宋_GB2312"/>
          <w:sz w:val="32"/>
          <w:szCs w:val="32"/>
          <w:lang w:val="en-US" w:eastAsia="zh-CN"/>
        </w:rPr>
        <w:t>13</w:t>
      </w:r>
      <w:r>
        <w:rPr>
          <w:rFonts w:hint="eastAsia" w:ascii="仿宋_GB2312" w:hAnsi="楷体" w:eastAsia="仿宋_GB2312"/>
          <w:sz w:val="32"/>
          <w:szCs w:val="32"/>
        </w:rPr>
        <w:t>日，长子县卫生健康和体育局对长子县佰渡理发店进行日常监督检查，由负责人祝晓杰陪同，发现</w:t>
      </w:r>
      <w:r>
        <w:rPr>
          <w:rFonts w:hint="eastAsia" w:ascii="仿宋_GB2312" w:hAnsi="楷体" w:eastAsia="仿宋_GB2312"/>
          <w:sz w:val="32"/>
          <w:szCs w:val="32"/>
          <w:lang w:eastAsia="zh-CN"/>
        </w:rPr>
        <w:t>公共场所</w:t>
      </w:r>
      <w:r>
        <w:rPr>
          <w:rFonts w:hint="eastAsia" w:ascii="仿宋_GB2312" w:hAnsi="楷体" w:eastAsia="仿宋_GB2312"/>
          <w:sz w:val="32"/>
          <w:szCs w:val="32"/>
        </w:rPr>
        <w:t>长子县佰渡理发店安排未获得有效健康合格证明的从业人员从事直接为顾客服务。依据《公共场所卫生管理条例》第十四条第一款第（二）项；《公共场所卫生管理条例实施细则》第三十八条，责令限期改正，给予：1.警告，2.罚款</w:t>
      </w:r>
      <w:r>
        <w:rPr>
          <w:rFonts w:hint="eastAsia" w:ascii="仿宋_GB2312" w:hAnsi="楷体" w:eastAsia="仿宋_GB2312"/>
          <w:sz w:val="32"/>
          <w:szCs w:val="32"/>
          <w:lang w:val="en-US" w:eastAsia="zh-CN"/>
        </w:rPr>
        <w:t>6</w:t>
      </w:r>
      <w:r>
        <w:rPr>
          <w:rFonts w:hint="eastAsia" w:ascii="仿宋_GB2312" w:hAnsi="楷体" w:eastAsia="仿宋_GB2312"/>
          <w:sz w:val="32"/>
          <w:szCs w:val="32"/>
        </w:rPr>
        <w:t>00元的行政处罚。</w:t>
      </w:r>
    </w:p>
    <w:p>
      <w:pPr>
        <w:ind w:left="638" w:leftChars="304" w:firstLine="0" w:firstLineChars="0"/>
        <w:rPr>
          <w:rFonts w:ascii="黑体" w:hAnsi="黑体" w:eastAsia="黑体"/>
          <w:sz w:val="32"/>
          <w:szCs w:val="32"/>
        </w:rPr>
      </w:pPr>
      <w:r>
        <w:rPr>
          <w:rFonts w:hint="eastAsia" w:ascii="仿宋_GB2312" w:hAnsi="楷体" w:eastAsia="仿宋_GB2312"/>
          <w:sz w:val="32"/>
          <w:szCs w:val="32"/>
        </w:rPr>
        <w:t>本案于</w:t>
      </w:r>
      <w:r>
        <w:rPr>
          <w:rFonts w:hint="eastAsia" w:ascii="仿宋_GB2312" w:hAnsi="楷体" w:eastAsia="仿宋_GB2312"/>
          <w:sz w:val="32"/>
          <w:szCs w:val="32"/>
          <w:lang w:eastAsia="zh-CN"/>
        </w:rPr>
        <w:t>2022</w:t>
      </w:r>
      <w:r>
        <w:rPr>
          <w:rFonts w:hint="eastAsia" w:ascii="仿宋_GB2312" w:hAnsi="楷体" w:eastAsia="仿宋_GB2312"/>
          <w:sz w:val="32"/>
          <w:szCs w:val="32"/>
        </w:rPr>
        <w:t>年</w:t>
      </w:r>
      <w:r>
        <w:rPr>
          <w:rFonts w:hint="eastAsia" w:ascii="仿宋_GB2312" w:hAnsi="楷体" w:eastAsia="仿宋_GB2312"/>
          <w:sz w:val="32"/>
          <w:szCs w:val="32"/>
          <w:lang w:val="en-US" w:eastAsia="zh-CN"/>
        </w:rPr>
        <w:t>1</w:t>
      </w:r>
      <w:r>
        <w:rPr>
          <w:rFonts w:hint="eastAsia" w:ascii="仿宋_GB2312" w:hAnsi="楷体" w:eastAsia="仿宋_GB2312"/>
          <w:sz w:val="32"/>
          <w:szCs w:val="32"/>
        </w:rPr>
        <w:t>月</w:t>
      </w:r>
      <w:r>
        <w:rPr>
          <w:rFonts w:hint="eastAsia" w:ascii="仿宋_GB2312" w:hAnsi="楷体" w:eastAsia="仿宋_GB2312"/>
          <w:sz w:val="32"/>
          <w:szCs w:val="32"/>
          <w:lang w:val="en-US" w:eastAsia="zh-CN"/>
        </w:rPr>
        <w:t>13</w:t>
      </w:r>
      <w:r>
        <w:rPr>
          <w:rFonts w:hint="eastAsia" w:ascii="仿宋_GB2312" w:hAnsi="楷体" w:eastAsia="仿宋_GB2312"/>
          <w:sz w:val="32"/>
          <w:szCs w:val="32"/>
        </w:rPr>
        <w:t>日立案，</w:t>
      </w:r>
      <w:r>
        <w:rPr>
          <w:rFonts w:hint="eastAsia" w:ascii="仿宋_GB2312" w:hAnsi="楷体" w:eastAsia="仿宋_GB2312"/>
          <w:sz w:val="32"/>
          <w:szCs w:val="32"/>
          <w:lang w:eastAsia="zh-CN"/>
        </w:rPr>
        <w:t>2022</w:t>
      </w:r>
      <w:r>
        <w:rPr>
          <w:rFonts w:hint="eastAsia" w:ascii="仿宋_GB2312" w:hAnsi="楷体" w:eastAsia="仿宋_GB2312"/>
          <w:sz w:val="32"/>
          <w:szCs w:val="32"/>
        </w:rPr>
        <w:t>年</w:t>
      </w:r>
      <w:r>
        <w:rPr>
          <w:rFonts w:hint="eastAsia" w:ascii="仿宋_GB2312" w:hAnsi="楷体" w:eastAsia="仿宋_GB2312"/>
          <w:sz w:val="32"/>
          <w:szCs w:val="32"/>
          <w:lang w:val="en-US" w:eastAsia="zh-CN"/>
        </w:rPr>
        <w:t>3</w:t>
      </w:r>
      <w:r>
        <w:rPr>
          <w:rFonts w:hint="eastAsia" w:ascii="仿宋_GB2312" w:hAnsi="楷体" w:eastAsia="仿宋_GB2312"/>
          <w:sz w:val="32"/>
          <w:szCs w:val="32"/>
        </w:rPr>
        <w:t>月</w:t>
      </w:r>
      <w:r>
        <w:rPr>
          <w:rFonts w:hint="eastAsia" w:ascii="仿宋_GB2312" w:hAnsi="楷体" w:eastAsia="仿宋_GB2312"/>
          <w:sz w:val="32"/>
          <w:szCs w:val="32"/>
          <w:lang w:val="en-US" w:eastAsia="zh-CN"/>
        </w:rPr>
        <w:t>9</w:t>
      </w:r>
      <w:r>
        <w:rPr>
          <w:rFonts w:hint="eastAsia" w:ascii="仿宋_GB2312" w:hAnsi="楷体" w:eastAsia="仿宋_GB2312"/>
          <w:sz w:val="32"/>
          <w:szCs w:val="32"/>
        </w:rPr>
        <w:t>日结案。</w:t>
      </w:r>
      <w:r>
        <w:rPr>
          <w:rFonts w:hint="eastAsia" w:ascii="黑体" w:hAnsi="黑体" w:eastAsia="黑体"/>
          <w:sz w:val="32"/>
          <w:szCs w:val="32"/>
        </w:rPr>
        <w:t>案件</w:t>
      </w:r>
      <w:r>
        <w:rPr>
          <w:rFonts w:hint="eastAsia" w:ascii="黑体" w:hAnsi="黑体" w:eastAsia="黑体"/>
          <w:sz w:val="32"/>
          <w:szCs w:val="32"/>
          <w:lang w:eastAsia="zh-CN"/>
        </w:rPr>
        <w:t>五</w:t>
      </w:r>
      <w:r>
        <w:rPr>
          <w:rFonts w:hint="eastAsia" w:ascii="黑体" w:hAnsi="黑体" w:eastAsia="黑体"/>
          <w:sz w:val="32"/>
          <w:szCs w:val="32"/>
        </w:rPr>
        <w:t>：</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处罚文号：长卫公罚[2022]5号，类别：公共场所卫生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日，长子县卫生健康和体育局对长子县匠心理发店进行日常监督检查，法人代表为曹伟杰，由</w:t>
      </w:r>
      <w:r>
        <w:rPr>
          <w:rFonts w:hint="eastAsia" w:ascii="仿宋_GB2312" w:eastAsia="仿宋_GB2312"/>
          <w:sz w:val="32"/>
          <w:szCs w:val="32"/>
          <w:lang w:eastAsia="zh-CN"/>
        </w:rPr>
        <w:t>负责人</w:t>
      </w:r>
      <w:r>
        <w:rPr>
          <w:rFonts w:hint="eastAsia" w:ascii="仿宋_GB2312" w:eastAsia="仿宋_GB2312"/>
          <w:sz w:val="32"/>
          <w:szCs w:val="32"/>
        </w:rPr>
        <w:t>曹伟杰陪同检查，发现该</w:t>
      </w:r>
      <w:r>
        <w:rPr>
          <w:rFonts w:hint="eastAsia" w:ascii="仿宋_GB2312" w:eastAsia="仿宋_GB2312"/>
          <w:sz w:val="32"/>
          <w:szCs w:val="32"/>
          <w:lang w:eastAsia="zh-CN"/>
        </w:rPr>
        <w:t>公共场所安排未获得有效健康合格证明的曹伟杰（姓名）等1名从业人员从事直接为顾客服务</w:t>
      </w:r>
      <w:r>
        <w:rPr>
          <w:rFonts w:hint="eastAsia" w:ascii="仿宋_GB2312" w:eastAsia="仿宋_GB2312"/>
          <w:sz w:val="32"/>
          <w:szCs w:val="32"/>
        </w:rPr>
        <w:t>。依据公共场所卫生管理条例》第十四条第一款第（二）项；《公共场所卫生管理条例实施细则》第三十八条规定，责令立即改正，给予：1.警告，2.罚款600元的行政处罚。</w:t>
      </w:r>
    </w:p>
    <w:p>
      <w:pPr>
        <w:ind w:firstLine="640" w:firstLineChars="200"/>
        <w:rPr>
          <w:rFonts w:ascii="黑体" w:hAnsi="黑体" w:eastAsia="黑体"/>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月9日结案。</w:t>
      </w:r>
      <w:r>
        <w:rPr>
          <w:rFonts w:hint="eastAsia" w:ascii="黑体" w:hAnsi="黑体" w:eastAsia="黑体"/>
          <w:sz w:val="32"/>
          <w:szCs w:val="32"/>
        </w:rPr>
        <w:t>案件</w:t>
      </w:r>
      <w:r>
        <w:rPr>
          <w:rFonts w:hint="eastAsia" w:ascii="黑体" w:hAnsi="黑体" w:eastAsia="黑体"/>
          <w:sz w:val="32"/>
          <w:szCs w:val="32"/>
          <w:lang w:eastAsia="zh-CN"/>
        </w:rPr>
        <w:t>六</w:t>
      </w:r>
      <w:r>
        <w:rPr>
          <w:rFonts w:hint="eastAsia" w:ascii="黑体" w:hAnsi="黑体" w:eastAsia="黑体"/>
          <w:sz w:val="32"/>
          <w:szCs w:val="32"/>
        </w:rPr>
        <w:t>：</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处罚文号：长卫公罚[2022]6号，类别：公共场所卫生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日，长子县卫生健康和体育局对长子县美格理发店进行日常监督检查，</w:t>
      </w:r>
      <w:r>
        <w:rPr>
          <w:rFonts w:hint="eastAsia" w:ascii="仿宋_GB2312" w:hAnsi="楷体" w:eastAsia="仿宋_GB2312"/>
          <w:sz w:val="32"/>
          <w:szCs w:val="32"/>
        </w:rPr>
        <w:t>由负责人</w:t>
      </w:r>
      <w:r>
        <w:rPr>
          <w:rFonts w:hint="eastAsia" w:ascii="仿宋_GB2312" w:eastAsia="仿宋_GB2312"/>
          <w:sz w:val="32"/>
          <w:szCs w:val="32"/>
        </w:rPr>
        <w:t>崔杰陪同，发现该公共场所安排未获得有效健康合格证明的杨鹏（姓名）等1名从业人员从事直接为顾客服务工作。依据公共场所卫生管理条例》第十四条第一款第（二）项；《公共场所卫生管理条例实施细则》第三十八条规定，责令立即改正，给予：1.警告，2.罚款600元的行政处罚。</w:t>
      </w:r>
    </w:p>
    <w:p>
      <w:pPr>
        <w:ind w:left="638" w:leftChars="304" w:firstLine="0" w:firstLineChars="0"/>
        <w:rPr>
          <w:rFonts w:ascii="黑体" w:hAnsi="黑体" w:eastAsia="黑体"/>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日结案。</w:t>
      </w:r>
      <w:r>
        <w:rPr>
          <w:rFonts w:hint="eastAsia" w:ascii="黑体" w:hAnsi="黑体" w:eastAsia="黑体"/>
          <w:sz w:val="32"/>
          <w:szCs w:val="32"/>
        </w:rPr>
        <w:t>案件</w:t>
      </w:r>
      <w:r>
        <w:rPr>
          <w:rFonts w:hint="eastAsia" w:ascii="黑体" w:hAnsi="黑体" w:eastAsia="黑体"/>
          <w:sz w:val="32"/>
          <w:szCs w:val="32"/>
          <w:lang w:eastAsia="zh-CN"/>
        </w:rPr>
        <w:t>七</w:t>
      </w:r>
      <w:r>
        <w:rPr>
          <w:rFonts w:hint="eastAsia" w:ascii="黑体" w:hAnsi="黑体" w:eastAsia="黑体"/>
          <w:sz w:val="32"/>
          <w:szCs w:val="32"/>
        </w:rPr>
        <w:t>：</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处罚文号：长卫医罚[</w:t>
      </w:r>
      <w:r>
        <w:rPr>
          <w:rFonts w:hint="eastAsia" w:ascii="仿宋_GB2312" w:eastAsia="仿宋_GB2312"/>
          <w:sz w:val="32"/>
          <w:szCs w:val="32"/>
          <w:lang w:eastAsia="zh-CN"/>
        </w:rPr>
        <w:t>2022</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日，长子县卫生健康和体育局对长子县王亮（理发店）进行日常监督检查，</w:t>
      </w:r>
      <w:r>
        <w:rPr>
          <w:rFonts w:hint="eastAsia" w:ascii="仿宋_GB2312" w:hAnsi="楷体" w:eastAsia="仿宋_GB2312"/>
          <w:sz w:val="32"/>
          <w:szCs w:val="32"/>
        </w:rPr>
        <w:t>由负责人</w:t>
      </w:r>
      <w:r>
        <w:rPr>
          <w:rFonts w:hint="eastAsia" w:ascii="仿宋_GB2312" w:eastAsia="仿宋_GB2312"/>
          <w:sz w:val="32"/>
          <w:szCs w:val="32"/>
        </w:rPr>
        <w:t>王亮陪同，发现该公共场所未取得公共场所卫生许可证从事理发店的公共场所经营活动</w:t>
      </w:r>
      <w:r>
        <w:rPr>
          <w:rFonts w:hint="eastAsia" w:ascii="仿宋_GB2312" w:eastAsia="仿宋_GB2312"/>
          <w:sz w:val="32"/>
          <w:szCs w:val="32"/>
          <w:lang w:eastAsia="zh-CN"/>
        </w:rPr>
        <w:t>。</w:t>
      </w:r>
      <w:r>
        <w:rPr>
          <w:rFonts w:hint="eastAsia" w:ascii="仿宋_GB2312" w:eastAsia="仿宋_GB2312"/>
          <w:sz w:val="32"/>
          <w:szCs w:val="32"/>
        </w:rPr>
        <w:t>依据《公共场所卫生管理条例》第十四条第一款第四项；《公共场所卫生管理条例实施细则》第三十五条第一款，责令立即改正，给予：1.警告，2.罚款</w:t>
      </w:r>
      <w:r>
        <w:rPr>
          <w:rFonts w:hint="eastAsia" w:ascii="仿宋_GB2312" w:eastAsia="仿宋_GB2312"/>
          <w:sz w:val="32"/>
          <w:szCs w:val="32"/>
          <w:lang w:val="en-US" w:eastAsia="zh-CN"/>
        </w:rPr>
        <w:t>10</w:t>
      </w:r>
      <w:r>
        <w:rPr>
          <w:rFonts w:hint="eastAsia" w:ascii="仿宋_GB2312" w:eastAsia="仿宋_GB2312"/>
          <w:sz w:val="32"/>
          <w:szCs w:val="32"/>
        </w:rPr>
        <w:t>00元的行政处罚。</w:t>
      </w:r>
    </w:p>
    <w:p>
      <w:pPr>
        <w:ind w:left="638" w:leftChars="304" w:firstLine="0" w:firstLineChars="0"/>
        <w:rPr>
          <w:rFonts w:ascii="黑体" w:hAnsi="黑体" w:eastAsia="黑体"/>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日结案。</w:t>
      </w:r>
      <w:r>
        <w:rPr>
          <w:rFonts w:hint="eastAsia" w:ascii="黑体" w:hAnsi="黑体" w:eastAsia="黑体"/>
          <w:sz w:val="32"/>
          <w:szCs w:val="32"/>
        </w:rPr>
        <w:t>案件</w:t>
      </w:r>
      <w:r>
        <w:rPr>
          <w:rFonts w:hint="eastAsia" w:ascii="黑体" w:hAnsi="黑体" w:eastAsia="黑体"/>
          <w:sz w:val="32"/>
          <w:szCs w:val="32"/>
          <w:lang w:eastAsia="zh-CN"/>
        </w:rPr>
        <w:t>八</w:t>
      </w:r>
      <w:r>
        <w:rPr>
          <w:rFonts w:hint="eastAsia" w:ascii="黑体" w:hAnsi="黑体" w:eastAsia="黑体"/>
          <w:sz w:val="32"/>
          <w:szCs w:val="32"/>
        </w:rPr>
        <w:t>：</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处罚文号：长卫公罚[2022]8号，类别：公共场所卫生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日，长子县卫生健康和体育局对长子县郭航（理发店）进行日常监督检查，</w:t>
      </w:r>
      <w:r>
        <w:rPr>
          <w:rFonts w:hint="eastAsia" w:ascii="仿宋_GB2312" w:hAnsi="楷体" w:eastAsia="仿宋_GB2312"/>
          <w:sz w:val="32"/>
          <w:szCs w:val="32"/>
        </w:rPr>
        <w:t>由负责人</w:t>
      </w:r>
      <w:r>
        <w:rPr>
          <w:rFonts w:hint="eastAsia" w:ascii="仿宋_GB2312" w:eastAsia="仿宋_GB2312"/>
          <w:sz w:val="32"/>
          <w:szCs w:val="32"/>
        </w:rPr>
        <w:t>郭航陪同，发现该公共场所未取得公共场所卫生许可证从事理发店的公共场所经营活动</w:t>
      </w:r>
      <w:r>
        <w:rPr>
          <w:rFonts w:hint="eastAsia" w:ascii="仿宋_GB2312" w:eastAsia="仿宋_GB2312"/>
          <w:sz w:val="32"/>
          <w:szCs w:val="32"/>
          <w:lang w:eastAsia="zh-CN"/>
        </w:rPr>
        <w:t>。</w:t>
      </w:r>
      <w:r>
        <w:rPr>
          <w:rFonts w:hint="eastAsia" w:ascii="仿宋_GB2312" w:eastAsia="仿宋_GB2312"/>
          <w:sz w:val="32"/>
          <w:szCs w:val="32"/>
        </w:rPr>
        <w:t>依据《公共场所卫生管理条例》第十四条第一款第四项；《公共场所卫生管理条例实施细则》第三十五条第一款，责令立即改正，给予：1.警告，2.罚款</w:t>
      </w:r>
      <w:r>
        <w:rPr>
          <w:rFonts w:hint="eastAsia" w:ascii="仿宋_GB2312" w:eastAsia="仿宋_GB2312"/>
          <w:sz w:val="32"/>
          <w:szCs w:val="32"/>
          <w:lang w:val="en-US" w:eastAsia="zh-CN"/>
        </w:rPr>
        <w:t>10</w:t>
      </w:r>
      <w:r>
        <w:rPr>
          <w:rFonts w:hint="eastAsia" w:ascii="仿宋_GB2312" w:eastAsia="仿宋_GB2312"/>
          <w:sz w:val="32"/>
          <w:szCs w:val="32"/>
        </w:rPr>
        <w:t>00元的行政处罚。</w:t>
      </w:r>
    </w:p>
    <w:p>
      <w:pPr>
        <w:ind w:firstLine="640" w:firstLineChars="200"/>
        <w:rPr>
          <w:rFonts w:hint="eastAsia"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日结案。</w:t>
      </w:r>
    </w:p>
    <w:p>
      <w:pPr>
        <w:ind w:firstLine="640" w:firstLineChars="200"/>
        <w:rPr>
          <w:rFonts w:ascii="黑体" w:hAnsi="黑体" w:eastAsia="黑体"/>
          <w:sz w:val="32"/>
          <w:szCs w:val="32"/>
        </w:rPr>
      </w:pPr>
      <w:r>
        <w:rPr>
          <w:rFonts w:hint="eastAsia" w:ascii="黑体" w:hAnsi="黑体" w:eastAsia="黑体"/>
          <w:sz w:val="32"/>
          <w:szCs w:val="32"/>
        </w:rPr>
        <w:t>案件九：</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处罚文号：长卫公罚[2022]9号，类别：公共场所卫生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日，长子县卫生健康和体育局对长子县头匠理发店进行日常监督检查，</w:t>
      </w:r>
      <w:r>
        <w:rPr>
          <w:rFonts w:hint="eastAsia" w:ascii="仿宋_GB2312" w:hAnsi="楷体" w:eastAsia="仿宋_GB2312"/>
          <w:sz w:val="32"/>
          <w:szCs w:val="32"/>
        </w:rPr>
        <w:t>由负责人</w:t>
      </w:r>
      <w:r>
        <w:rPr>
          <w:rFonts w:hint="eastAsia" w:ascii="仿宋_GB2312" w:eastAsia="仿宋_GB2312"/>
          <w:sz w:val="32"/>
          <w:szCs w:val="32"/>
        </w:rPr>
        <w:t>鲍小霞陪同，发现该公共场所安排未获得有效健康合格证明的杨朔（姓名）等1名从业人员从事直接为顾客服务工作。依据公共场所卫生管理条例》第十四条第一款第（二）项；《公共场所卫生管理条例实施细则》第三十八条规定，责令立即改正，给予：1.警告，2.罚款600元的行政处罚。</w:t>
      </w:r>
    </w:p>
    <w:p>
      <w:pPr>
        <w:ind w:firstLine="640" w:firstLineChars="200"/>
        <w:rPr>
          <w:rFonts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日结案。</w:t>
      </w:r>
    </w:p>
    <w:p>
      <w:pPr>
        <w:ind w:firstLine="640" w:firstLineChars="200"/>
        <w:rPr>
          <w:rFonts w:ascii="黑体" w:hAnsi="黑体" w:eastAsia="黑体"/>
          <w:sz w:val="32"/>
          <w:szCs w:val="32"/>
        </w:rPr>
      </w:pPr>
      <w:r>
        <w:rPr>
          <w:rFonts w:hint="eastAsia" w:ascii="黑体" w:hAnsi="黑体" w:eastAsia="黑体"/>
          <w:sz w:val="32"/>
          <w:szCs w:val="32"/>
        </w:rPr>
        <w:t>案件十：</w:t>
      </w:r>
    </w:p>
    <w:p>
      <w:pPr>
        <w:ind w:firstLine="640" w:firstLineChars="200"/>
        <w:rPr>
          <w:rFonts w:ascii="仿宋_GB2312" w:eastAsia="仿宋_GB2312"/>
          <w:sz w:val="32"/>
          <w:szCs w:val="32"/>
        </w:rPr>
      </w:pPr>
      <w:r>
        <w:rPr>
          <w:rFonts w:hint="eastAsia" w:ascii="仿宋_GB2312" w:eastAsia="仿宋_GB2312"/>
          <w:sz w:val="32"/>
          <w:szCs w:val="32"/>
        </w:rPr>
        <w:t>处罚文号：长卫公罚[2022]</w:t>
      </w:r>
      <w:r>
        <w:rPr>
          <w:rFonts w:hint="eastAsia" w:ascii="仿宋_GB2312" w:eastAsia="仿宋_GB2312"/>
          <w:sz w:val="32"/>
          <w:szCs w:val="32"/>
          <w:lang w:val="en-US" w:eastAsia="zh-CN"/>
        </w:rPr>
        <w:t>10</w:t>
      </w:r>
      <w:r>
        <w:rPr>
          <w:rFonts w:hint="eastAsia" w:ascii="仿宋_GB2312" w:eastAsia="仿宋_GB2312"/>
          <w:sz w:val="32"/>
          <w:szCs w:val="32"/>
        </w:rPr>
        <w:t>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日，长子县卫生健康和体育局对长子县徐向南理发店进行日常监督检查，</w:t>
      </w:r>
      <w:r>
        <w:rPr>
          <w:rFonts w:hint="eastAsia" w:ascii="仿宋_GB2312" w:hAnsi="楷体" w:eastAsia="仿宋_GB2312"/>
          <w:sz w:val="32"/>
          <w:szCs w:val="32"/>
        </w:rPr>
        <w:t>由负责人</w:t>
      </w:r>
      <w:r>
        <w:rPr>
          <w:rFonts w:hint="eastAsia" w:ascii="仿宋_GB2312" w:eastAsia="仿宋_GB2312"/>
          <w:sz w:val="32"/>
          <w:szCs w:val="32"/>
        </w:rPr>
        <w:t>徐向南陪同， 发现该公共场所安排未获得有效健康合格证明的李燕（姓名）等1名从业人员从事直接为顾客服务工作。依据公共场所卫生管理条例》第十四条第一款第（二）项；《公共场所卫生管理条例实施细则》第三十八条规定，责令立即改正，给予：1.警告，2.罚款600元的行政处罚。</w:t>
      </w:r>
    </w:p>
    <w:p>
      <w:pPr>
        <w:ind w:firstLine="640" w:firstLineChars="200"/>
        <w:rPr>
          <w:rFonts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16</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9</w:t>
      </w:r>
      <w:r>
        <w:rPr>
          <w:rFonts w:hint="eastAsia" w:ascii="仿宋_GB2312" w:eastAsia="仿宋_GB2312"/>
          <w:sz w:val="32"/>
          <w:szCs w:val="32"/>
        </w:rPr>
        <w:t>日结案。</w:t>
      </w:r>
    </w:p>
    <w:p>
      <w:pPr>
        <w:ind w:firstLine="640" w:firstLineChars="200"/>
        <w:rPr>
          <w:rFonts w:ascii="黑体" w:hAnsi="黑体" w:eastAsia="黑体"/>
          <w:sz w:val="32"/>
          <w:szCs w:val="32"/>
        </w:rPr>
      </w:pPr>
      <w:r>
        <w:rPr>
          <w:rFonts w:hint="eastAsia" w:ascii="黑体" w:hAnsi="黑体" w:eastAsia="黑体"/>
          <w:sz w:val="32"/>
          <w:szCs w:val="32"/>
        </w:rPr>
        <w:t xml:space="preserve"> 案件十</w:t>
      </w:r>
      <w:r>
        <w:rPr>
          <w:rFonts w:hint="eastAsia" w:ascii="黑体" w:hAnsi="黑体" w:eastAsia="黑体"/>
          <w:sz w:val="32"/>
          <w:szCs w:val="32"/>
          <w:lang w:eastAsia="zh-CN"/>
        </w:rPr>
        <w:t>一</w:t>
      </w:r>
      <w:r>
        <w:rPr>
          <w:rFonts w:hint="eastAsia" w:ascii="黑体" w:hAnsi="黑体" w:eastAsia="黑体"/>
          <w:sz w:val="32"/>
          <w:szCs w:val="32"/>
        </w:rPr>
        <w:t>：</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处罚文号：长卫公罚[2022]11号，类别：公共场所卫生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日，长子县卫生健康和体育局对长子县微禾理发馆进行日常监督检查，</w:t>
      </w:r>
      <w:r>
        <w:rPr>
          <w:rFonts w:hint="eastAsia" w:ascii="仿宋_GB2312" w:hAnsi="楷体" w:eastAsia="仿宋_GB2312"/>
          <w:sz w:val="32"/>
          <w:szCs w:val="32"/>
        </w:rPr>
        <w:t>由负责人</w:t>
      </w:r>
      <w:r>
        <w:rPr>
          <w:rFonts w:hint="eastAsia" w:ascii="仿宋_GB2312" w:eastAsia="仿宋_GB2312"/>
          <w:sz w:val="32"/>
          <w:szCs w:val="32"/>
        </w:rPr>
        <w:t>王美强陪同，发现该公共场所未取得公共场所卫生许可证从事理发店的公共场所经营活动</w:t>
      </w:r>
      <w:r>
        <w:rPr>
          <w:rFonts w:hint="eastAsia" w:ascii="仿宋_GB2312" w:eastAsia="仿宋_GB2312"/>
          <w:sz w:val="32"/>
          <w:szCs w:val="32"/>
          <w:lang w:eastAsia="zh-CN"/>
        </w:rPr>
        <w:t>。</w:t>
      </w:r>
      <w:r>
        <w:rPr>
          <w:rFonts w:hint="eastAsia" w:ascii="仿宋_GB2312" w:eastAsia="仿宋_GB2312"/>
          <w:sz w:val="32"/>
          <w:szCs w:val="32"/>
        </w:rPr>
        <w:t>依据《公共场所卫生管理条例》第十四条第一款第四项；《公共场所卫生管理条例实施细则》第三十五条第一款，责令立即改正，给予：1.警告，2.罚款</w:t>
      </w:r>
      <w:r>
        <w:rPr>
          <w:rFonts w:hint="eastAsia" w:ascii="仿宋_GB2312" w:eastAsia="仿宋_GB2312"/>
          <w:sz w:val="32"/>
          <w:szCs w:val="32"/>
          <w:lang w:val="en-US" w:eastAsia="zh-CN"/>
        </w:rPr>
        <w:t>10</w:t>
      </w:r>
      <w:r>
        <w:rPr>
          <w:rFonts w:hint="eastAsia" w:ascii="仿宋_GB2312" w:eastAsia="仿宋_GB2312"/>
          <w:sz w:val="32"/>
          <w:szCs w:val="32"/>
        </w:rPr>
        <w:t>00元的行政处罚。</w:t>
      </w:r>
    </w:p>
    <w:p>
      <w:pPr>
        <w:ind w:firstLine="640" w:firstLineChars="200"/>
        <w:rPr>
          <w:rFonts w:hint="eastAsia"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20</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日结案。</w:t>
      </w:r>
    </w:p>
    <w:p>
      <w:pPr>
        <w:ind w:firstLine="640" w:firstLineChars="200"/>
        <w:rPr>
          <w:rFonts w:ascii="黑体" w:hAnsi="黑体" w:eastAsia="黑体"/>
          <w:sz w:val="32"/>
          <w:szCs w:val="32"/>
        </w:rPr>
      </w:pPr>
      <w:r>
        <w:rPr>
          <w:rFonts w:hint="eastAsia" w:ascii="黑体" w:hAnsi="黑体" w:eastAsia="黑体"/>
          <w:sz w:val="32"/>
          <w:szCs w:val="32"/>
        </w:rPr>
        <w:t>案件十</w:t>
      </w:r>
      <w:r>
        <w:rPr>
          <w:rFonts w:hint="eastAsia" w:ascii="黑体" w:hAnsi="黑体" w:eastAsia="黑体"/>
          <w:sz w:val="32"/>
          <w:szCs w:val="32"/>
          <w:lang w:eastAsia="zh-CN"/>
        </w:rPr>
        <w:t>二</w:t>
      </w:r>
      <w:r>
        <w:rPr>
          <w:rFonts w:hint="eastAsia" w:ascii="黑体" w:hAnsi="黑体" w:eastAsia="黑体"/>
          <w:sz w:val="32"/>
          <w:szCs w:val="32"/>
        </w:rPr>
        <w:t>：</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处罚文号：长卫公罚[2022]12号，类别：公共场所卫生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日，长子县卫生健康和体育局对长子县郭丽琴理发店进行日常监督检查，</w:t>
      </w:r>
      <w:r>
        <w:rPr>
          <w:rFonts w:hint="eastAsia" w:ascii="仿宋_GB2312" w:hAnsi="楷体" w:eastAsia="仿宋_GB2312"/>
          <w:sz w:val="32"/>
          <w:szCs w:val="32"/>
        </w:rPr>
        <w:t>由负责人</w:t>
      </w:r>
      <w:r>
        <w:rPr>
          <w:rFonts w:hint="eastAsia" w:ascii="仿宋_GB2312" w:eastAsia="仿宋_GB2312"/>
          <w:sz w:val="32"/>
          <w:szCs w:val="32"/>
        </w:rPr>
        <w:t>郭丽琴陪同，发现该公共场所未取得公共场所卫生许可证从事理发店的公共场所经营活动。依据《公共场所卫生管理条例》第十四条第一款第四项；《公共场所卫生管理条例实施细则》第三十五条第一款，责令立即改正，给予：1.警告，2.罚款</w:t>
      </w:r>
      <w:r>
        <w:rPr>
          <w:rFonts w:hint="eastAsia" w:ascii="仿宋_GB2312" w:eastAsia="仿宋_GB2312"/>
          <w:sz w:val="32"/>
          <w:szCs w:val="32"/>
          <w:lang w:val="en-US" w:eastAsia="zh-CN"/>
        </w:rPr>
        <w:t>10</w:t>
      </w:r>
      <w:r>
        <w:rPr>
          <w:rFonts w:hint="eastAsia" w:ascii="仿宋_GB2312" w:eastAsia="仿宋_GB2312"/>
          <w:sz w:val="32"/>
          <w:szCs w:val="32"/>
        </w:rPr>
        <w:t>00元的行政处罚。</w:t>
      </w:r>
    </w:p>
    <w:p>
      <w:pPr>
        <w:ind w:firstLine="640" w:firstLineChars="200"/>
        <w:rPr>
          <w:rFonts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日结案。</w:t>
      </w:r>
    </w:p>
    <w:p>
      <w:pPr>
        <w:ind w:firstLine="640" w:firstLineChars="200"/>
        <w:rPr>
          <w:rFonts w:ascii="黑体" w:hAnsi="黑体" w:eastAsia="黑体"/>
          <w:sz w:val="32"/>
          <w:szCs w:val="32"/>
        </w:rPr>
      </w:pPr>
      <w:r>
        <w:rPr>
          <w:rFonts w:hint="eastAsia" w:ascii="黑体" w:hAnsi="黑体" w:eastAsia="黑体"/>
          <w:sz w:val="32"/>
          <w:szCs w:val="32"/>
        </w:rPr>
        <w:t>案件十</w:t>
      </w:r>
      <w:r>
        <w:rPr>
          <w:rFonts w:hint="eastAsia" w:ascii="黑体" w:hAnsi="黑体" w:eastAsia="黑体"/>
          <w:sz w:val="32"/>
          <w:szCs w:val="32"/>
          <w:lang w:eastAsia="zh-CN"/>
        </w:rPr>
        <w:t>三</w:t>
      </w:r>
      <w:r>
        <w:rPr>
          <w:rFonts w:hint="eastAsia" w:ascii="黑体" w:hAnsi="黑体" w:eastAsia="黑体"/>
          <w:sz w:val="32"/>
          <w:szCs w:val="32"/>
        </w:rPr>
        <w:t>：</w:t>
      </w:r>
    </w:p>
    <w:p>
      <w:pPr>
        <w:ind w:firstLine="640" w:firstLineChars="200"/>
        <w:rPr>
          <w:rFonts w:ascii="仿宋_GB2312" w:hAnsi="楷体" w:eastAsia="仿宋_GB2312"/>
          <w:sz w:val="32"/>
          <w:szCs w:val="32"/>
        </w:rPr>
      </w:pPr>
      <w:r>
        <w:rPr>
          <w:rFonts w:hint="eastAsia" w:ascii="仿宋_GB2312" w:eastAsia="仿宋_GB2312"/>
          <w:sz w:val="32"/>
          <w:szCs w:val="32"/>
        </w:rPr>
        <w:t>处罚文号：长卫公罚[2022]13号，类别：公共场所卫生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日，长子县卫生健康和体育局对长子县申峰彪（理发店）进行日常监督检查，</w:t>
      </w:r>
      <w:r>
        <w:rPr>
          <w:rFonts w:hint="eastAsia" w:ascii="仿宋_GB2312" w:hAnsi="楷体" w:eastAsia="仿宋_GB2312"/>
          <w:sz w:val="32"/>
          <w:szCs w:val="32"/>
        </w:rPr>
        <w:t>由负责人</w:t>
      </w:r>
      <w:r>
        <w:rPr>
          <w:rFonts w:hint="eastAsia" w:ascii="仿宋_GB2312" w:eastAsia="仿宋_GB2312"/>
          <w:sz w:val="32"/>
          <w:szCs w:val="32"/>
        </w:rPr>
        <w:t>申峰彪陪同，发现该公共场所安排未获得有效健康合格证明的申峰彪（姓名）等1名从业人员从事直接为顾客服务工作。依据公共场所卫生管理条例》第十四条第一款第（二）项；《公共场所卫生管理条例实施细则》第三十八条规定，责令立即改正，给予：1.警告，2.罚款600元的行政处罚。</w:t>
      </w:r>
    </w:p>
    <w:p>
      <w:pPr>
        <w:ind w:firstLine="640" w:firstLineChars="200"/>
        <w:rPr>
          <w:rFonts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29</w:t>
      </w:r>
      <w:r>
        <w:rPr>
          <w:rFonts w:hint="eastAsia" w:ascii="仿宋_GB2312" w:eastAsia="仿宋_GB2312"/>
          <w:sz w:val="32"/>
          <w:szCs w:val="32"/>
        </w:rPr>
        <w:t>日结案。</w:t>
      </w:r>
    </w:p>
    <w:p>
      <w:pPr>
        <w:ind w:firstLine="640" w:firstLineChars="200"/>
        <w:rPr>
          <w:rFonts w:ascii="黑体" w:hAnsi="黑体" w:eastAsia="黑体"/>
          <w:sz w:val="32"/>
          <w:szCs w:val="32"/>
        </w:rPr>
      </w:pPr>
      <w:r>
        <w:rPr>
          <w:rFonts w:hint="eastAsia" w:ascii="黑体" w:hAnsi="黑体" w:eastAsia="黑体"/>
          <w:sz w:val="32"/>
          <w:szCs w:val="32"/>
        </w:rPr>
        <w:t>案件</w:t>
      </w:r>
      <w:r>
        <w:rPr>
          <w:rFonts w:hint="eastAsia" w:ascii="黑体" w:hAnsi="黑体" w:eastAsia="黑体"/>
          <w:sz w:val="32"/>
          <w:szCs w:val="32"/>
          <w:lang w:eastAsia="zh-CN"/>
        </w:rPr>
        <w:t>十</w:t>
      </w:r>
      <w:r>
        <w:rPr>
          <w:rFonts w:hint="eastAsia" w:ascii="黑体" w:hAnsi="黑体" w:eastAsia="黑体"/>
          <w:sz w:val="32"/>
          <w:szCs w:val="32"/>
        </w:rPr>
        <w:t>四：</w:t>
      </w:r>
    </w:p>
    <w:p>
      <w:pPr>
        <w:ind w:firstLine="640" w:firstLineChars="200"/>
        <w:rPr>
          <w:rFonts w:ascii="仿宋_GB2312" w:eastAsia="仿宋_GB2312"/>
          <w:sz w:val="32"/>
          <w:szCs w:val="32"/>
        </w:rPr>
      </w:pPr>
      <w:r>
        <w:rPr>
          <w:rFonts w:hint="eastAsia" w:ascii="仿宋_GB2312" w:eastAsia="仿宋_GB2312"/>
          <w:sz w:val="32"/>
          <w:szCs w:val="32"/>
        </w:rPr>
        <w:t>处罚文号：长卫传罚[2022]1号，类别：传染病防治</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长子县卫生健康和体育局对山西省长子县南漳镇西南呈村卫生室(崔艳芳)进行日常监督检查，由负责人崔艳芳陪同，发现该卫生室医疗废物未分类置于专用包装案。依据《医疗废物管理条例》第四十六条第（二）项、《医疗机构医疗废物管理办法》第四十条第（二）项的规定，责令该单位立即改正，给予：1.警告，2.罚款2000元的行政处罚。</w:t>
      </w:r>
    </w:p>
    <w:p>
      <w:pPr>
        <w:ind w:firstLine="640" w:firstLineChars="200"/>
        <w:rPr>
          <w:rFonts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日结案。</w:t>
      </w:r>
    </w:p>
    <w:p>
      <w:pPr>
        <w:ind w:firstLine="640" w:firstLineChars="200"/>
        <w:rPr>
          <w:rFonts w:ascii="黑体" w:hAnsi="黑体" w:eastAsia="黑体"/>
          <w:sz w:val="32"/>
          <w:szCs w:val="32"/>
        </w:rPr>
      </w:pPr>
      <w:r>
        <w:rPr>
          <w:rFonts w:hint="eastAsia" w:ascii="黑体" w:hAnsi="黑体" w:eastAsia="黑体"/>
          <w:sz w:val="32"/>
          <w:szCs w:val="32"/>
        </w:rPr>
        <w:t>案件</w:t>
      </w:r>
      <w:r>
        <w:rPr>
          <w:rFonts w:hint="eastAsia" w:ascii="黑体" w:hAnsi="黑体" w:eastAsia="黑体"/>
          <w:sz w:val="32"/>
          <w:szCs w:val="32"/>
          <w:lang w:eastAsia="zh-CN"/>
        </w:rPr>
        <w:t>十</w:t>
      </w:r>
      <w:r>
        <w:rPr>
          <w:rFonts w:hint="eastAsia" w:ascii="黑体" w:hAnsi="黑体" w:eastAsia="黑体"/>
          <w:sz w:val="32"/>
          <w:szCs w:val="32"/>
        </w:rPr>
        <w:t>五：</w:t>
      </w:r>
    </w:p>
    <w:p>
      <w:pPr>
        <w:ind w:firstLine="640" w:firstLineChars="200"/>
        <w:rPr>
          <w:rFonts w:hint="eastAsia" w:ascii="仿宋_GB2312" w:eastAsia="仿宋_GB2312"/>
          <w:sz w:val="32"/>
          <w:szCs w:val="32"/>
        </w:rPr>
      </w:pPr>
      <w:r>
        <w:rPr>
          <w:rFonts w:hint="eastAsia" w:ascii="仿宋_GB2312" w:eastAsia="仿宋_GB2312"/>
          <w:sz w:val="32"/>
          <w:szCs w:val="32"/>
        </w:rPr>
        <w:t>处罚文号：</w:t>
      </w:r>
      <w:r>
        <w:rPr>
          <w:rFonts w:hint="eastAsia" w:ascii="仿宋_GB2312" w:hAnsi="楷体" w:eastAsia="仿宋_GB2312"/>
          <w:sz w:val="32"/>
          <w:szCs w:val="32"/>
        </w:rPr>
        <w:t>长卫医罚[2022]1号</w:t>
      </w:r>
      <w:r>
        <w:rPr>
          <w:rFonts w:hint="eastAsia" w:ascii="仿宋_GB2312" w:eastAsia="仿宋_GB2312"/>
          <w:sz w:val="32"/>
          <w:szCs w:val="32"/>
        </w:rPr>
        <w:t>，类别：医疗卫生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6月25日，长子县卫生健康和体育局对长子县南漳镇西南呈村卫生室(崔艳芳)进行日常监督检查，由负责人王秀明陪同，发现该卫生室医师未取得抗菌药物处方权擅自给患者开具抗菌药物处方。依据《抗菌药物临床应用管理办法》第五十条第（一）项，责令其限期改正，给予：1.警告，2.罚款2</w:t>
      </w:r>
      <w:r>
        <w:rPr>
          <w:rFonts w:hint="eastAsia" w:ascii="仿宋_GB2312" w:eastAsia="仿宋_GB2312"/>
          <w:sz w:val="32"/>
          <w:szCs w:val="32"/>
          <w:lang w:val="en-US" w:eastAsia="zh-CN"/>
        </w:rPr>
        <w:t>0</w:t>
      </w:r>
      <w:r>
        <w:rPr>
          <w:rFonts w:hint="eastAsia" w:ascii="仿宋_GB2312" w:eastAsia="仿宋_GB2312"/>
          <w:sz w:val="32"/>
          <w:szCs w:val="32"/>
        </w:rPr>
        <w:t>00元的行政处罚。</w:t>
      </w:r>
    </w:p>
    <w:p>
      <w:pPr>
        <w:ind w:firstLine="640" w:firstLineChars="200"/>
        <w:rPr>
          <w:rFonts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日结案。</w:t>
      </w:r>
    </w:p>
    <w:p>
      <w:pPr>
        <w:ind w:firstLine="640" w:firstLineChars="200"/>
        <w:rPr>
          <w:rFonts w:ascii="黑体" w:hAnsi="黑体" w:eastAsia="黑体"/>
          <w:sz w:val="32"/>
          <w:szCs w:val="32"/>
        </w:rPr>
      </w:pPr>
      <w:r>
        <w:rPr>
          <w:rFonts w:hint="eastAsia" w:ascii="黑体" w:hAnsi="黑体" w:eastAsia="黑体"/>
          <w:sz w:val="32"/>
          <w:szCs w:val="32"/>
        </w:rPr>
        <w:t>案件</w:t>
      </w:r>
      <w:r>
        <w:rPr>
          <w:rFonts w:hint="eastAsia" w:ascii="黑体" w:hAnsi="黑体" w:eastAsia="黑体"/>
          <w:sz w:val="32"/>
          <w:szCs w:val="32"/>
          <w:lang w:eastAsia="zh-CN"/>
        </w:rPr>
        <w:t>十六</w:t>
      </w:r>
      <w:r>
        <w:rPr>
          <w:rFonts w:hint="eastAsia" w:ascii="黑体" w:hAnsi="黑体" w:eastAsia="黑体"/>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处罚文号：长卫医罚[2022]2号，类别：医疗卫生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日，长子县卫生健康和体育局对山西省长子县丹朱镇中郜村卫生室进行日常监督检查，</w:t>
      </w:r>
      <w:r>
        <w:rPr>
          <w:rFonts w:hint="eastAsia" w:ascii="仿宋_GB2312" w:hAnsi="楷体" w:eastAsia="仿宋_GB2312"/>
          <w:sz w:val="32"/>
          <w:szCs w:val="32"/>
        </w:rPr>
        <w:t>由负责人</w:t>
      </w:r>
      <w:r>
        <w:rPr>
          <w:rFonts w:hint="eastAsia" w:ascii="仿宋_GB2312" w:eastAsia="仿宋_GB2312"/>
          <w:sz w:val="32"/>
          <w:szCs w:val="32"/>
        </w:rPr>
        <w:t>李旭芳陪同，发现该卫生室超范围开展诊疗活动。依据《医疗机构管理条例》第四十七条； 《医疗机构管理条例实施细则》第八十条，责令立即改正，给予：1.警告，2.罚款2</w:t>
      </w:r>
      <w:r>
        <w:rPr>
          <w:rFonts w:hint="eastAsia" w:ascii="仿宋_GB2312" w:eastAsia="仿宋_GB2312"/>
          <w:sz w:val="32"/>
          <w:szCs w:val="32"/>
          <w:lang w:val="en-US" w:eastAsia="zh-CN"/>
        </w:rPr>
        <w:t>0</w:t>
      </w:r>
      <w:r>
        <w:rPr>
          <w:rFonts w:hint="eastAsia" w:ascii="仿宋_GB2312" w:eastAsia="仿宋_GB2312"/>
          <w:sz w:val="32"/>
          <w:szCs w:val="32"/>
        </w:rPr>
        <w:t>00元的行政处罚。</w:t>
      </w:r>
    </w:p>
    <w:p>
      <w:pPr>
        <w:ind w:firstLine="640" w:firstLineChars="200"/>
        <w:rPr>
          <w:rFonts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月1</w:t>
      </w:r>
      <w:r>
        <w:rPr>
          <w:rFonts w:hint="eastAsia" w:ascii="仿宋_GB2312" w:eastAsia="仿宋_GB2312"/>
          <w:sz w:val="32"/>
          <w:szCs w:val="32"/>
          <w:lang w:val="en-US" w:eastAsia="zh-CN"/>
        </w:rPr>
        <w:t>4</w:t>
      </w:r>
      <w:r>
        <w:rPr>
          <w:rFonts w:hint="eastAsia" w:ascii="仿宋_GB2312" w:eastAsia="仿宋_GB2312"/>
          <w:sz w:val="32"/>
          <w:szCs w:val="32"/>
        </w:rPr>
        <w:t>日结案。</w:t>
      </w:r>
    </w:p>
    <w:p>
      <w:pPr>
        <w:rPr>
          <w:rFonts w:ascii="黑体" w:hAnsi="黑体" w:eastAsia="黑体"/>
          <w:sz w:val="32"/>
          <w:szCs w:val="32"/>
        </w:rPr>
      </w:pPr>
      <w:r>
        <w:rPr>
          <w:rFonts w:hint="eastAsia" w:ascii="黑体" w:hAnsi="黑体" w:eastAsia="黑体"/>
          <w:sz w:val="32"/>
          <w:szCs w:val="32"/>
        </w:rPr>
        <w:t>案件</w:t>
      </w:r>
      <w:r>
        <w:rPr>
          <w:rFonts w:hint="eastAsia" w:ascii="黑体" w:hAnsi="黑体" w:eastAsia="黑体"/>
          <w:sz w:val="32"/>
          <w:szCs w:val="32"/>
          <w:lang w:eastAsia="zh-CN"/>
        </w:rPr>
        <w:t>十七</w:t>
      </w:r>
      <w:r>
        <w:rPr>
          <w:rFonts w:hint="eastAsia" w:ascii="黑体" w:hAnsi="黑体" w:eastAsia="黑体"/>
          <w:sz w:val="32"/>
          <w:szCs w:val="32"/>
        </w:rPr>
        <w:t>：</w:t>
      </w:r>
    </w:p>
    <w:p>
      <w:pPr>
        <w:ind w:firstLine="640" w:firstLineChars="200"/>
        <w:rPr>
          <w:rFonts w:ascii="仿宋_GB2312" w:eastAsia="仿宋_GB2312"/>
          <w:sz w:val="32"/>
          <w:szCs w:val="32"/>
        </w:rPr>
      </w:pPr>
      <w:r>
        <w:rPr>
          <w:rFonts w:hint="eastAsia" w:ascii="仿宋_GB2312" w:hAnsi="黑体" w:eastAsia="仿宋_GB2312"/>
          <w:sz w:val="32"/>
          <w:szCs w:val="32"/>
        </w:rPr>
        <w:t>处罚文号：长卫传罚[2022]2号，</w:t>
      </w:r>
      <w:r>
        <w:rPr>
          <w:rFonts w:hint="eastAsia" w:ascii="仿宋_GB2312" w:eastAsia="仿宋_GB2312"/>
          <w:sz w:val="32"/>
          <w:szCs w:val="32"/>
        </w:rPr>
        <w:t>类别：传染病防治</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日，长子县卫生健康和体育局对山西省长子县南漳镇东旺村卫生室（苏爱国）进行日常监督检查，</w:t>
      </w:r>
      <w:r>
        <w:rPr>
          <w:rFonts w:hint="eastAsia" w:ascii="仿宋_GB2312" w:hAnsi="楷体" w:eastAsia="仿宋_GB2312"/>
          <w:sz w:val="32"/>
          <w:szCs w:val="32"/>
        </w:rPr>
        <w:t>由负责人</w:t>
      </w:r>
      <w:r>
        <w:rPr>
          <w:rFonts w:hint="eastAsia" w:ascii="仿宋_GB2312" w:eastAsia="仿宋_GB2312"/>
          <w:sz w:val="32"/>
          <w:szCs w:val="32"/>
        </w:rPr>
        <w:t>苏爱国陪同，发现长子县南漳镇东旺村卫生室（苏爱国）未将医疗废物按照类别分置于专用包装物或者容器</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eastAsia="仿宋_GB2312"/>
          <w:sz w:val="32"/>
          <w:szCs w:val="32"/>
        </w:rPr>
        <w:t>依据《医疗废物管理条例》第四十六条第（二）项、《医疗机构医疗废物管理办法》第四十条第（二）项的规定，责令其限期改正，给予：1.警告，2.罚款</w:t>
      </w:r>
      <w:r>
        <w:rPr>
          <w:rFonts w:hint="eastAsia" w:ascii="仿宋_GB2312" w:eastAsia="仿宋_GB2312"/>
          <w:sz w:val="32"/>
          <w:szCs w:val="32"/>
          <w:lang w:val="en-US" w:eastAsia="zh-CN"/>
        </w:rPr>
        <w:t>3</w:t>
      </w:r>
      <w:r>
        <w:rPr>
          <w:rFonts w:hint="eastAsia" w:ascii="仿宋_GB2312" w:eastAsia="仿宋_GB2312"/>
          <w:sz w:val="32"/>
          <w:szCs w:val="32"/>
        </w:rPr>
        <w:t>000元的行政处罚。</w:t>
      </w:r>
    </w:p>
    <w:p>
      <w:pPr>
        <w:ind w:firstLine="640" w:firstLineChars="200"/>
        <w:rPr>
          <w:rFonts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26</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月1</w:t>
      </w:r>
      <w:r>
        <w:rPr>
          <w:rFonts w:hint="eastAsia" w:ascii="仿宋_GB2312" w:eastAsia="仿宋_GB2312"/>
          <w:sz w:val="32"/>
          <w:szCs w:val="32"/>
          <w:lang w:val="en-US" w:eastAsia="zh-CN"/>
        </w:rPr>
        <w:t>3</w:t>
      </w:r>
      <w:r>
        <w:rPr>
          <w:rFonts w:hint="eastAsia" w:ascii="仿宋_GB2312" w:eastAsia="仿宋_GB2312"/>
          <w:sz w:val="32"/>
          <w:szCs w:val="32"/>
        </w:rPr>
        <w:t>日结案。</w:t>
      </w:r>
    </w:p>
    <w:p>
      <w:pPr>
        <w:rPr>
          <w:rFonts w:ascii="黑体" w:hAnsi="黑体" w:eastAsia="黑体"/>
          <w:sz w:val="32"/>
          <w:szCs w:val="32"/>
        </w:rPr>
      </w:pPr>
      <w:r>
        <w:rPr>
          <w:rFonts w:hint="eastAsia" w:ascii="黑体" w:hAnsi="黑体" w:eastAsia="黑体"/>
          <w:sz w:val="32"/>
          <w:szCs w:val="32"/>
        </w:rPr>
        <w:t>案件</w:t>
      </w:r>
      <w:r>
        <w:rPr>
          <w:rFonts w:hint="eastAsia" w:ascii="黑体" w:hAnsi="黑体" w:eastAsia="黑体"/>
          <w:sz w:val="32"/>
          <w:szCs w:val="32"/>
          <w:lang w:eastAsia="zh-CN"/>
        </w:rPr>
        <w:t>十八</w:t>
      </w:r>
      <w:r>
        <w:rPr>
          <w:rFonts w:hint="eastAsia" w:ascii="黑体" w:hAnsi="黑体" w:eastAsia="黑体"/>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rPr>
        <w:t>处罚文号：长卫医罚[2022]3号，类别：医疗卫生</w:t>
      </w:r>
    </w:p>
    <w:p>
      <w:pPr>
        <w:ind w:firstLine="640" w:firstLineChars="200"/>
        <w:rPr>
          <w:rFonts w:ascii="仿宋_GB2312" w:eastAsia="仿宋_GB2312"/>
          <w:sz w:val="32"/>
          <w:szCs w:val="32"/>
        </w:rPr>
      </w:pPr>
      <w:r>
        <w:rPr>
          <w:rFonts w:hint="eastAsia" w:ascii="仿宋_GB2312" w:eastAsia="仿宋_GB2312"/>
          <w:sz w:val="32"/>
          <w:szCs w:val="32"/>
          <w:lang w:eastAsia="zh-CN"/>
        </w:rPr>
        <w:t>2022</w:t>
      </w:r>
      <w:r>
        <w:rPr>
          <w:rFonts w:hint="eastAsia" w:ascii="仿宋_GB2312" w:eastAsia="仿宋_GB2312"/>
          <w:sz w:val="32"/>
          <w:szCs w:val="32"/>
        </w:rPr>
        <w:t>年6月5日，长子县卫生健康和体育局对长子县同旺卫生室(胡海斌）进行日常监督检查，</w:t>
      </w:r>
      <w:r>
        <w:rPr>
          <w:rFonts w:hint="eastAsia" w:ascii="仿宋_GB2312" w:hAnsi="楷体" w:eastAsia="仿宋_GB2312"/>
          <w:sz w:val="32"/>
          <w:szCs w:val="32"/>
        </w:rPr>
        <w:t>由负责人</w:t>
      </w:r>
      <w:r>
        <w:rPr>
          <w:rFonts w:hint="eastAsia" w:ascii="仿宋_GB2312" w:eastAsia="仿宋_GB2312"/>
          <w:sz w:val="32"/>
          <w:szCs w:val="32"/>
        </w:rPr>
        <w:t>胡海斌陪同，发现[患者李烨、孙丽、李紫萱_]（处方编号）处方由[胡海斌_]（医师姓名）开具，该医师[未取得抗菌药物处方权_]（1.未取得抗菌药物处方权；2.被取消抗菌药物处方权）。依据《抗菌药物临床应用管理办法》第五十条第（一）项</w:t>
      </w:r>
      <w:r>
        <w:rPr>
          <w:rFonts w:hint="eastAsia" w:ascii="仿宋_GB2312" w:eastAsia="仿宋_GB2312"/>
          <w:sz w:val="32"/>
          <w:szCs w:val="32"/>
          <w:lang w:eastAsia="zh-CN"/>
        </w:rPr>
        <w:t>，</w:t>
      </w:r>
      <w:r>
        <w:rPr>
          <w:rFonts w:hint="eastAsia" w:ascii="仿宋_GB2312" w:eastAsia="仿宋_GB2312"/>
          <w:sz w:val="32"/>
          <w:szCs w:val="32"/>
        </w:rPr>
        <w:t>责令立即改正，给予：罚款2000元的行政处罚。</w:t>
      </w:r>
    </w:p>
    <w:p>
      <w:pPr>
        <w:ind w:firstLine="640" w:firstLineChars="200"/>
        <w:rPr>
          <w:rFonts w:hint="eastAsia" w:ascii="仿宋_GB2312" w:eastAsia="仿宋_GB2312"/>
          <w:sz w:val="32"/>
          <w:szCs w:val="32"/>
        </w:rPr>
      </w:pPr>
      <w:r>
        <w:rPr>
          <w:rFonts w:hint="eastAsia" w:ascii="仿宋_GB2312" w:eastAsia="仿宋_GB2312"/>
          <w:sz w:val="32"/>
          <w:szCs w:val="32"/>
        </w:rPr>
        <w:t>本案于</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24</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日结案。</w:t>
      </w:r>
    </w:p>
    <w:p>
      <w:pPr>
        <w:ind w:firstLine="640" w:firstLineChars="200"/>
        <w:rPr>
          <w:rFonts w:hint="eastAsia"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案件</w:t>
      </w:r>
      <w:r>
        <w:rPr>
          <w:rFonts w:hint="eastAsia" w:ascii="黑体" w:hAnsi="黑体" w:eastAsia="黑体"/>
          <w:sz w:val="32"/>
          <w:szCs w:val="32"/>
          <w:lang w:eastAsia="zh-CN"/>
        </w:rPr>
        <w:t>十九</w:t>
      </w:r>
      <w:r>
        <w:rPr>
          <w:rFonts w:hint="eastAsia" w:ascii="黑体" w:hAnsi="黑体" w:eastAsia="黑体"/>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处罚文号：长卫职罚[2021]1号，类别：职业卫生</w:t>
      </w:r>
    </w:p>
    <w:p>
      <w:pPr>
        <w:ind w:firstLine="640" w:firstLineChars="200"/>
        <w:rPr>
          <w:rFonts w:ascii="仿宋_GB2312" w:eastAsia="仿宋_GB2312"/>
          <w:sz w:val="32"/>
          <w:szCs w:val="32"/>
        </w:rPr>
      </w:pP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月1</w:t>
      </w:r>
      <w:r>
        <w:rPr>
          <w:rFonts w:hint="eastAsia" w:ascii="仿宋_GB2312" w:eastAsia="仿宋_GB2312"/>
          <w:sz w:val="32"/>
          <w:szCs w:val="32"/>
          <w:lang w:val="en-US" w:eastAsia="zh-CN"/>
        </w:rPr>
        <w:t>9</w:t>
      </w:r>
      <w:r>
        <w:rPr>
          <w:rFonts w:hint="eastAsia" w:ascii="仿宋_GB2312" w:eastAsia="仿宋_GB2312"/>
          <w:sz w:val="32"/>
          <w:szCs w:val="32"/>
        </w:rPr>
        <w:t>日，长子县卫生健康和体育局对长子县山西鑫洋煤业有限公司进行监督检查，</w:t>
      </w:r>
      <w:r>
        <w:rPr>
          <w:rFonts w:hint="eastAsia" w:ascii="仿宋_GB2312" w:hAnsi="楷体" w:eastAsia="仿宋_GB2312"/>
          <w:sz w:val="32"/>
          <w:szCs w:val="32"/>
        </w:rPr>
        <w:t>由负责人</w:t>
      </w:r>
      <w:r>
        <w:rPr>
          <w:rFonts w:hint="eastAsia" w:ascii="仿宋_GB2312" w:eastAsia="仿宋_GB2312"/>
          <w:sz w:val="32"/>
          <w:szCs w:val="32"/>
        </w:rPr>
        <w:t>李俊杰陪同，</w:t>
      </w:r>
      <w:r>
        <w:rPr>
          <w:rFonts w:hint="eastAsia" w:ascii="仿宋_GB2312" w:eastAsia="仿宋_GB2312"/>
          <w:sz w:val="32"/>
          <w:szCs w:val="32"/>
          <w:lang w:eastAsia="zh-CN"/>
        </w:rPr>
        <w:t>发现</w:t>
      </w:r>
      <w:r>
        <w:rPr>
          <w:rFonts w:hint="eastAsia" w:ascii="仿宋_GB2312" w:eastAsia="仿宋_GB2312"/>
          <w:sz w:val="32"/>
          <w:szCs w:val="32"/>
        </w:rPr>
        <w:t>山西鑫洋煤业有限公司未按规定组织劳动者进行上岗前、在岗期间、离岗时职业健康检查</w:t>
      </w:r>
      <w:r>
        <w:rPr>
          <w:rFonts w:hint="eastAsia" w:ascii="仿宋_GB2312" w:eastAsia="仿宋_GB2312"/>
          <w:sz w:val="32"/>
          <w:szCs w:val="32"/>
          <w:lang w:eastAsia="zh-CN"/>
        </w:rPr>
        <w:t>。</w:t>
      </w:r>
      <w:r>
        <w:rPr>
          <w:rFonts w:hint="eastAsia" w:ascii="仿宋_GB2312" w:eastAsia="仿宋_GB2312"/>
          <w:sz w:val="32"/>
          <w:szCs w:val="32"/>
        </w:rPr>
        <w:t>依据《中华人民共和国职业病防治法》  第七十一条、第四款；《工作场所职业卫生监督管理规定》第四十九条、第二款、《中华人民共和国职业病防治法》第七十条第（二）项；《中华人民共和国职业病防治法》第七十条、第二款；《中华人民共和国职业病防治法》  第七十一条、第一款；《中华人民共和国职业病防治法》第七十二条、第四款；《中华人民共和国职业病防治法》  第七十一条、第三款责令该单位立即改正，给予：1.警告，2.罚款</w:t>
      </w:r>
      <w:r>
        <w:rPr>
          <w:rFonts w:hint="eastAsia" w:ascii="仿宋_GB2312" w:eastAsia="仿宋_GB2312"/>
          <w:sz w:val="32"/>
          <w:szCs w:val="32"/>
          <w:lang w:val="en-US" w:eastAsia="zh-CN"/>
        </w:rPr>
        <w:t>500</w:t>
      </w:r>
      <w:r>
        <w:rPr>
          <w:rFonts w:hint="eastAsia" w:ascii="仿宋_GB2312" w:eastAsia="仿宋_GB2312"/>
          <w:sz w:val="32"/>
          <w:szCs w:val="32"/>
        </w:rPr>
        <w:t>00元的行政处罚。</w:t>
      </w:r>
    </w:p>
    <w:p>
      <w:r>
        <w:rPr>
          <w:rFonts w:hint="eastAsia" w:ascii="仿宋_GB2312" w:eastAsia="仿宋_GB2312"/>
          <w:sz w:val="32"/>
          <w:szCs w:val="32"/>
        </w:rPr>
        <w:t>本案于</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19</w:t>
      </w:r>
      <w:r>
        <w:rPr>
          <w:rFonts w:hint="eastAsia" w:ascii="仿宋_GB2312" w:eastAsia="仿宋_GB2312"/>
          <w:sz w:val="32"/>
          <w:szCs w:val="32"/>
        </w:rPr>
        <w:t>日立案，</w:t>
      </w:r>
      <w:r>
        <w:rPr>
          <w:rFonts w:hint="eastAsia" w:ascii="仿宋_GB2312" w:eastAsia="仿宋_GB2312"/>
          <w:sz w:val="32"/>
          <w:szCs w:val="32"/>
          <w:lang w:eastAsia="zh-CN"/>
        </w:rPr>
        <w:t>2022</w:t>
      </w:r>
      <w:r>
        <w:rPr>
          <w:rFonts w:hint="eastAsia" w:ascii="仿宋_GB2312" w:eastAsia="仿宋_GB2312"/>
          <w:sz w:val="32"/>
          <w:szCs w:val="32"/>
        </w:rPr>
        <w:t>年5月17日结案</w:t>
      </w:r>
      <w:r>
        <w:rPr>
          <w:rFonts w:hint="eastAsia"/>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0523823"/>
      <w:docPartObj>
        <w:docPartGallery w:val="autotext"/>
      </w:docPartObj>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xNWEzM2YzMTk3MTdjNDEwOWRiOGYzYzgzMjg5OGQifQ=="/>
  </w:docVars>
  <w:rsids>
    <w:rsidRoot w:val="1DDF27AE"/>
    <w:rsid w:val="00045718"/>
    <w:rsid w:val="000C171A"/>
    <w:rsid w:val="000D1945"/>
    <w:rsid w:val="0021540A"/>
    <w:rsid w:val="0027128B"/>
    <w:rsid w:val="0032158A"/>
    <w:rsid w:val="003B3D48"/>
    <w:rsid w:val="00481674"/>
    <w:rsid w:val="004D1CF4"/>
    <w:rsid w:val="006B14A9"/>
    <w:rsid w:val="007302EB"/>
    <w:rsid w:val="0075221D"/>
    <w:rsid w:val="007A3136"/>
    <w:rsid w:val="007D379D"/>
    <w:rsid w:val="00823A6A"/>
    <w:rsid w:val="00AA4E1C"/>
    <w:rsid w:val="00B31595"/>
    <w:rsid w:val="00BA4BF9"/>
    <w:rsid w:val="00C94305"/>
    <w:rsid w:val="00CA547D"/>
    <w:rsid w:val="00D221B3"/>
    <w:rsid w:val="00D842FA"/>
    <w:rsid w:val="00E85362"/>
    <w:rsid w:val="00ED75FD"/>
    <w:rsid w:val="00F33C22"/>
    <w:rsid w:val="00FA7F8C"/>
    <w:rsid w:val="00FD6C1C"/>
    <w:rsid w:val="1DDF27AE"/>
    <w:rsid w:val="36D67E0C"/>
    <w:rsid w:val="4F0B1300"/>
    <w:rsid w:val="719D110B"/>
    <w:rsid w:val="F51F9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3331</Words>
  <Characters>3685</Characters>
  <Lines>26</Lines>
  <Paragraphs>7</Paragraphs>
  <TotalTime>3</TotalTime>
  <ScaleCrop>false</ScaleCrop>
  <LinksUpToDate>false</LinksUpToDate>
  <CharactersWithSpaces>3689</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2021-08-31T10:37:00Z</dcterms:created>
  <dc:creator>Administrator</dc:creator>
  <cp:lastModifiedBy>user</cp:lastModifiedBy>
  <dcterms:modified xsi:type="dcterms:W3CDTF">2025-01-23T15:29:40Z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DA2CD08B1D3C4870B3F08FB1D8E3BDC5</vt:lpwstr>
  </property>
</Properties>
</file>