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长子县第二人民医院拟注销暨债权债务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申报公告</w:t>
      </w:r>
    </w:p>
    <w:p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12140428676426458Q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住所：山西省长治市长子县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丹朱镇下霍村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根据《医疗机构管理条例》《事业单位登记管理暂行条例》等相关法律法规，结合机构调整相关决定，经审核，依法核准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长子</w:t>
      </w: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</w:t>
      </w:r>
      <w:r>
        <w:rPr>
          <w:rFonts w:hint="eastAsia" w:ascii="仿宋" w:hAnsi="仿宋" w:eastAsia="仿宋" w:cs="仿宋"/>
          <w:sz w:val="32"/>
          <w:szCs w:val="32"/>
        </w:rPr>
        <w:t>人民医院（统一社会信用代码：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12140428676426458Q</w:t>
      </w:r>
      <w:r>
        <w:rPr>
          <w:rFonts w:hint="eastAsia" w:ascii="仿宋" w:hAnsi="仿宋" w:eastAsia="仿宋" w:cs="仿宋"/>
          <w:sz w:val="32"/>
          <w:szCs w:val="32"/>
        </w:rPr>
        <w:t>；医疗机构执业许可证登记号：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056994140428810153</w:t>
      </w:r>
      <w:r>
        <w:rPr>
          <w:rFonts w:hint="eastAsia" w:ascii="仿宋" w:hAnsi="仿宋" w:eastAsia="仿宋" w:cs="仿宋"/>
          <w:sz w:val="32"/>
          <w:szCs w:val="32"/>
        </w:rPr>
        <w:t>；住所地：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长子</w:t>
      </w: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丹朱镇下霍村</w:t>
      </w:r>
      <w:r>
        <w:rPr>
          <w:rFonts w:hint="eastAsia" w:ascii="仿宋" w:hAnsi="仿宋" w:eastAsia="仿宋" w:cs="仿宋"/>
          <w:sz w:val="32"/>
          <w:szCs w:val="32"/>
        </w:rPr>
        <w:t>）办理注销手续，该机构《事业单位法人证书》、《医疗机构执业许可证》予以同步注销。现已在主管部门指导下成立长子县第二人民医院清算组，全面开展资产清算、债权债务清理工作，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一、清算主体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清算组组长：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韩小伟；</w:t>
      </w:r>
      <w:r>
        <w:rPr>
          <w:rFonts w:hint="eastAsia" w:ascii="仿宋" w:hAnsi="仿宋" w:eastAsia="仿宋" w:cs="仿宋"/>
          <w:sz w:val="32"/>
          <w:szCs w:val="32"/>
        </w:rPr>
        <w:t>清算组成员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郭喆璇、张裕斌、司云峰、李平、郭凯艳。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主管单位：长子县卫生健康和体育局。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二、债权申报期限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凡与长子县第二人民医院存在合同欠款、工程款、设备采购款、药品耗材款、劳务费用、各类往来借款、赔偿款等债权关系的单位、自然人，请自本公告首次发布之日起90 日内，前往清算组指定地点申报债权。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逾期未申报债权，视为债权人自动放弃本次清算清偿权利，相关债权不再纳入本次清算处置范围，由此产生的全部法律后果由债权人自行承担。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三、债权申报需提交材料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债权人为企业/单位：营业执照复印件（加盖公章）、法定代表人身份证明、授权委托书、代理人身份证；债权凭证（合同、发票、结算单、对账函、判决书、转账凭证等原件及复印件）；债权申报书（列明债权金额、形成时间、有无担保、欠款事由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债权人为自然人：本人身份证复印件；债权原始凭证；委托他人代办的需提供授权委托书及代理人身份证件。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四、申报地址、联系方式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申报地址：长子县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卫体局三楼办公室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司云峰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13935593100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申报受理时间：工作日上午 8:00-12:00，下午 14:30-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清算期间，长子县第二人民医院停止一切医疗经营、对外签约、资产处置等非清算业务；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所有债务人请于上述期限内向清算组清偿所欠款项，逾期清算组将依法通过诉讼、仲裁途径追偿；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本次清算完成后，清算组出具清算报告，报主管部门及财政部门审核，办理法人注销登记，注销完成后由登记机关另行发布正式注销公告。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长子县第二人民医院清算组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〇二六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64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61271"/>
    <w:rsid w:val="12DC585B"/>
    <w:rsid w:val="151033D8"/>
    <w:rsid w:val="17EC3FE2"/>
    <w:rsid w:val="298962F9"/>
    <w:rsid w:val="29D86924"/>
    <w:rsid w:val="2CA93687"/>
    <w:rsid w:val="2E8F2E27"/>
    <w:rsid w:val="33BB3E6D"/>
    <w:rsid w:val="4CB9502D"/>
    <w:rsid w:val="5CAE513F"/>
    <w:rsid w:val="5CDF0062"/>
    <w:rsid w:val="67996073"/>
    <w:rsid w:val="695E1C9B"/>
    <w:rsid w:val="7DD846F3"/>
    <w:rsid w:val="FEFA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869</Words>
  <Characters>950</Characters>
  <Lines>0</Lines>
  <Paragraphs>0</Paragraphs>
  <TotalTime>56</TotalTime>
  <ScaleCrop>false</ScaleCrop>
  <LinksUpToDate>false</LinksUpToDate>
  <CharactersWithSpaces>968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2026-06-17T17:21:00Z</dcterms:created>
  <dc:creator>12035</dc:creator>
  <cp:lastModifiedBy>user</cp:lastModifiedBy>
  <cp:lastPrinted>2026-07-01T15:29:00Z</cp:lastPrinted>
  <dcterms:modified xsi:type="dcterms:W3CDTF">2026-07-21T16:58:11Z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KSOTemplateDocerSaveRecord">
    <vt:lpwstr>eyJoZGlkIjoiYzFjZDE1NDU2YWRmMjNhY2IyZmRlMDYyOTdjNGNhOTciLCJ1c2VySWQiOiI0NDg3MzIzNzQifQ==</vt:lpwstr>
  </property>
  <property fmtid="{D5CDD505-2E9C-101B-9397-08002B2CF9AE}" pid="4" name="ICV">
    <vt:lpwstr>AFB1371266F549DA99C3D3FE9A72EB05_13</vt:lpwstr>
  </property>
</Properties>
</file>