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BE79F">
      <w:pPr>
        <w:adjustRightInd w:val="0"/>
        <w:snapToGrid w:val="0"/>
        <w:spacing w:line="600" w:lineRule="exact"/>
        <w:jc w:val="left"/>
        <w:rPr>
          <w:rFonts w:ascii="黑体" w:hAnsi="黑体" w:eastAsia="黑体" w:cs="黑体"/>
          <w:spacing w:val="-15"/>
          <w:sz w:val="44"/>
          <w:szCs w:val="44"/>
        </w:rPr>
      </w:pPr>
      <w:r>
        <w:rPr>
          <w:rFonts w:hint="eastAsia" w:ascii="黑体" w:hAnsi="黑体" w:eastAsia="黑体" w:cs="黑体"/>
          <w:spacing w:val="-15"/>
          <w:sz w:val="32"/>
          <w:szCs w:val="32"/>
        </w:rPr>
        <w:t>附件</w:t>
      </w:r>
    </w:p>
    <w:p w14:paraId="4458A6AC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5"/>
          <w:sz w:val="44"/>
          <w:szCs w:val="44"/>
        </w:rPr>
      </w:pPr>
    </w:p>
    <w:p w14:paraId="38FC8724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5"/>
          <w:sz w:val="44"/>
          <w:szCs w:val="44"/>
        </w:rPr>
        <w:t>长子县“太行一号”旅游公路沿线提质增效</w:t>
      </w:r>
    </w:p>
    <w:p w14:paraId="331D266C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5"/>
          <w:sz w:val="44"/>
          <w:szCs w:val="44"/>
        </w:rPr>
        <w:t>项目工作专班</w:t>
      </w:r>
    </w:p>
    <w:p w14:paraId="5B83C06B">
      <w:pPr>
        <w:adjustRightInd w:val="0"/>
        <w:snapToGrid w:val="0"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</w:p>
    <w:p w14:paraId="70E2DDEA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为落实省、市工作安排，加快推进“太行一号”旅游公路交通及附属设施项目建设，构建结构合理、设施完善、功能齐全、特色突出、服务优良的旅游公路体系，成立推动旅游公路提质增效工作专班。</w:t>
      </w:r>
    </w:p>
    <w:p w14:paraId="3C8A1987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专班成员</w:t>
      </w:r>
    </w:p>
    <w:p w14:paraId="6C0D1931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    长：牛志强    县委副书记、县长</w:t>
      </w:r>
    </w:p>
    <w:p w14:paraId="42EC015E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  组  长：张建军    县委常委、副县长</w:t>
      </w:r>
    </w:p>
    <w:p w14:paraId="42CE242A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    员：郭  军    县交通运输局负责人</w:t>
      </w:r>
    </w:p>
    <w:p w14:paraId="616B0E45">
      <w:pPr>
        <w:adjustRightInd w:val="0"/>
        <w:snapToGrid w:val="0"/>
        <w:spacing w:line="600" w:lineRule="exact"/>
        <w:ind w:firstLine="2560" w:firstLineChars="8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  凯    县财政局局长</w:t>
      </w:r>
    </w:p>
    <w:p w14:paraId="3ADEC6EA">
      <w:pPr>
        <w:adjustRightInd w:val="0"/>
        <w:snapToGrid w:val="0"/>
        <w:spacing w:line="600" w:lineRule="exact"/>
        <w:ind w:firstLine="2560" w:firstLineChars="8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张慧兰    县发改局局长</w:t>
      </w:r>
    </w:p>
    <w:p w14:paraId="67C3F072">
      <w:pPr>
        <w:adjustRightInd w:val="0"/>
        <w:snapToGrid w:val="0"/>
        <w:spacing w:line="600" w:lineRule="exact"/>
        <w:ind w:firstLine="2560" w:firstLineChars="8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  洋    县自然资源局局长</w:t>
      </w:r>
    </w:p>
    <w:p w14:paraId="11C173B6">
      <w:pPr>
        <w:adjustRightInd w:val="0"/>
        <w:snapToGrid w:val="0"/>
        <w:spacing w:line="600" w:lineRule="exact"/>
        <w:ind w:firstLine="2560" w:firstLineChars="8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师  宏    县水利局负责人</w:t>
      </w:r>
    </w:p>
    <w:p w14:paraId="284E1136">
      <w:pPr>
        <w:adjustRightInd w:val="0"/>
        <w:snapToGrid w:val="0"/>
        <w:spacing w:line="600" w:lineRule="exact"/>
        <w:ind w:firstLine="2560" w:firstLineChars="8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  栋    县行政审批局局长</w:t>
      </w:r>
    </w:p>
    <w:p w14:paraId="4327492A">
      <w:pPr>
        <w:adjustRightInd w:val="0"/>
        <w:snapToGrid w:val="0"/>
        <w:spacing w:line="600" w:lineRule="exact"/>
        <w:ind w:firstLine="2560" w:firstLineChars="8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张慧杰    县农业农村局局长</w:t>
      </w:r>
    </w:p>
    <w:p w14:paraId="430B1E12">
      <w:pPr>
        <w:adjustRightInd w:val="0"/>
        <w:snapToGrid w:val="0"/>
        <w:spacing w:line="600" w:lineRule="exact"/>
        <w:ind w:firstLine="2560" w:firstLineChars="8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明    县文物和旅游局局长</w:t>
      </w:r>
    </w:p>
    <w:p w14:paraId="77310D6B">
      <w:pPr>
        <w:adjustRightInd w:val="0"/>
        <w:snapToGrid w:val="0"/>
        <w:spacing w:line="600" w:lineRule="exact"/>
        <w:ind w:firstLine="2560" w:firstLineChars="8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宋素斌    生态环境长子分局局长</w:t>
      </w:r>
    </w:p>
    <w:p w14:paraId="39AFE27F">
      <w:pPr>
        <w:adjustRightInd w:val="0"/>
        <w:snapToGrid w:val="0"/>
        <w:spacing w:line="600" w:lineRule="exact"/>
        <w:ind w:firstLine="2560" w:firstLineChars="8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赵鹏飞    县林业局局长</w:t>
      </w:r>
    </w:p>
    <w:p w14:paraId="6E175065">
      <w:pPr>
        <w:adjustRightInd w:val="0"/>
        <w:snapToGrid w:val="0"/>
        <w:spacing w:line="600" w:lineRule="exact"/>
        <w:ind w:firstLine="2560" w:firstLineChars="8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各乡镇乡镇长</w:t>
      </w:r>
    </w:p>
    <w:p w14:paraId="55459739"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二、运行机制</w:t>
      </w:r>
    </w:p>
    <w:p w14:paraId="48F29C04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专班办公室设在县交通运输局，办公室主任由郭军兼任，办公室成员为和彬、马建华、郭宇飞。办公室主要承担专班的日常工作，督促落实专班决定的事项，落实项目前期手续的办理，协调推进项目建设进度，根据需要组织召开调度推进会，完成专班交办的其他工作。</w:t>
      </w:r>
    </w:p>
    <w:p w14:paraId="2F5118BD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2.专班定期召开调度会议，听取各项工作推进情况，调度研究有关工作。专班办公室要加强督促检查，定期通报工程进展情况。</w:t>
      </w:r>
    </w:p>
    <w:p w14:paraId="3D4759DD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3.各有关单位、乡镇要切实履行工作职责，组织专门力量，实行专人负责，畅通工作联络渠道，形成合力，全力推进我县旅游公路提质增效建设各项任务如期完成。</w:t>
      </w:r>
    </w:p>
    <w:p w14:paraId="5B6E9C33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4.建立任务分解清单，细化目标、细化任务、细化责任、明确责任主体、工作举措、完成时限，把握时序以挂图作战推进各项工程高效落地。</w:t>
      </w:r>
    </w:p>
    <w:p w14:paraId="2AF32ADE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鼓励在村规民约中提出旅游公路提质增效工程建设、管理、养护等要求，依托村民委员会、村民代表大会、村民议事会、村民理事会、村民监事会等，鼓励村民参与工程建设，保障村民的知情权、参与权、监督权。鼓励村民共同参与旅游公路管理养护，积极推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以工代赈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方式，让更多低收入农户群体就地就近就业。</w:t>
      </w:r>
    </w:p>
    <w:p w14:paraId="6ED03269"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6.专班自成立之日起运行至2025年年底，到期后根据工作需要确需保留的，按程序报县政府审批。专班成员如有变动，由成员单位相应岗位职责人员自行递补，专班办公室备案，不再另行发文。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BAA461C"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三、各成员单位职责</w:t>
      </w:r>
    </w:p>
    <w:p w14:paraId="06C03580">
      <w:pPr>
        <w:adjustRightInd w:val="0"/>
        <w:snapToGrid w:val="0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县交通运输局：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交通方面日常工作，建立健全调度、监管等工作机制，制定旅游公路沿线提质增效行动方案，完善服务设施设置标准，指导推动旅游公路及服务设施完善提升。全面运行好“路长制”，加快推动旅游公路项目交工验收，加强日常养护，完善生命安全防护设施、排水设施和灾害防治、抗灾防毁工程，定期对桥梁、高填深挖以及弯陡坡、临水临崖路段开展安全隐患排查治理，保持旅游公路良好运行状态。配合开展旅游公路宣传推介和文旅信息服务平台建设，协调推动解决有关问题，对旅客反馈涉及交通部门职责的相关问题进行回应。</w:t>
      </w:r>
    </w:p>
    <w:p w14:paraId="22B3486F">
      <w:pPr>
        <w:adjustRightInd w:val="0"/>
        <w:snapToGrid w:val="0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县农业农村局：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统筹协调旅游公路沿线村庄人居环境整治提升，推动开展乡村绿化美化行动。推进农户合法拥有的住房通过出租、入股、合作等方式盘活利用。大力发展休闲农业，拓展农业多种功能，支持特色农业产业发展。结合“千万工程”乡村振兴示范创建要求，把旅游公路驿站所在村优先纳入精品示范村、提档升级村建设。</w:t>
      </w:r>
    </w:p>
    <w:p w14:paraId="73AF3E2A">
      <w:pPr>
        <w:adjustRightInd w:val="0"/>
        <w:snapToGrid w:val="0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县文物和旅游局：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文化旅游方面日常工作，围绕旅游公路策划宣传推介活动，增强宣传力度。按照旅游公路提质增效规划方案，负责驿站的运营，完善旅游标志标识、旅游厕所，依托沿线文旅资源打造旅游名村名镇，差异化开发沿线景区景点，大力发展乡村旅游，创新沿线非物质文化遗产的保护传承方式，规划旅游精品线路套餐，丰富产品业态布局，完善旅游产品体系。指导文旅集团优化“云游长子”服务平台，为旅客提供“吃、住、行、游、购、娱”高品质、一站式综合旅游服务。健全旅游服务“好差评”制度，以游客视角对各环节服务进行全过程体检、全流程监督、并评分反馈。对旅客反馈涉及文旅部门相关问题进行回应。</w:t>
      </w:r>
    </w:p>
    <w:p w14:paraId="7D462F50">
      <w:pPr>
        <w:adjustRightInd w:val="0"/>
        <w:snapToGrid w:val="0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县财政局：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负责落实好现有资金政策，做好“太行一号”旅游公路提质增效资金保障工作。</w:t>
      </w:r>
    </w:p>
    <w:p w14:paraId="4D1690DC">
      <w:pPr>
        <w:adjustRightInd w:val="0"/>
        <w:snapToGrid w:val="0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县自然资源局：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负责依据国土空间规划和用途管制要求，统筹做好旅游公路及沿线驿站、营地、观景台、停车场、厕所、加油站、5G基站、充电桩等服务设施项目选址工作，加快建设用地审批等事项。</w:t>
      </w:r>
    </w:p>
    <w:p w14:paraId="040AB223">
      <w:pPr>
        <w:adjustRightInd w:val="0"/>
        <w:snapToGrid w:val="0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生态环境长子分局：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依法做好推动旅游公路沿线驿站、营地、观景台、停车场、厕所、加油站等服务设施项目环境影响评价，加快环境影响评价审批事项。</w:t>
      </w:r>
    </w:p>
    <w:p w14:paraId="0BB90375">
      <w:pPr>
        <w:adjustRightInd w:val="0"/>
        <w:snapToGrid w:val="0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县水利局：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负责旅游公路沿线河道、湖泊、水库的管理、治理和保护，协调解决推进中的有关问题。</w:t>
      </w:r>
    </w:p>
    <w:p w14:paraId="06088D11">
      <w:pPr>
        <w:adjustRightInd w:val="0"/>
        <w:snapToGrid w:val="0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县行政审批局：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负责优化旅游公路服务设施建设项目审批程序，提高审批效率。</w:t>
      </w:r>
    </w:p>
    <w:p w14:paraId="0DFE6A06">
      <w:pPr>
        <w:adjustRightInd w:val="0"/>
        <w:snapToGrid w:val="0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县林业局：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负责做好旅游公路沿线驿站、营地、观景台、停车场、厕所、加油站、5G基站、充电桩等服务设施建设占用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草</w:t>
      </w:r>
      <w:r>
        <w:rPr>
          <w:rFonts w:hint="eastAsia" w:ascii="仿宋_GB2312" w:hAnsi="仿宋_GB2312" w:eastAsia="仿宋_GB2312" w:cs="仿宋_GB2312"/>
          <w:sz w:val="32"/>
          <w:szCs w:val="32"/>
        </w:rPr>
        <w:t>地的审核审批工作。</w:t>
      </w:r>
    </w:p>
    <w:p w14:paraId="320890EF">
      <w:pPr>
        <w:adjustRightInd w:val="0"/>
        <w:snapToGrid w:val="0"/>
        <w:spacing w:line="60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各乡镇人民政府：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辖区内沿线村庄和旅游村、民宿村环境整治，常态化治理垃圾乱堆乱倒、生活污水排放等问题，引导农户因地制宜改造卫生厕所。以村庄街巷、广场等公共空间为重点，大力开展绿化美化行动，引导农户美化庭院，整治残垣断壁，持续提升村容村貌。因地制宜丰富开发旅游“精”点，打造“一路一特色、一路一主题”的多层次公路旅游体系。协调有关单位、企业推动在沿线布局驿站、观景台、加油站、充电桩、5G基站和通信网络信号覆盖工作。推动沿线具备条件的村党群服务中心扩大便民服务范围。</w:t>
      </w: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</w:p>
    <w:p w14:paraId="77007183"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四、有关要求</w:t>
      </w:r>
    </w:p>
    <w:p w14:paraId="501F714B">
      <w:pPr>
        <w:adjustRightInd w:val="0"/>
        <w:snapToGrid w:val="0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班各成员单位要切实提高政治站位，深刻认识开展“太行一号”旅游公路沿线提质增效行动的重大意义，对照职责分工，主动工作，压实责任，制定举措，全面落实县委、县政府安排部署。明确总负责人，分段负责人，全面承担提质增效工作的组织推动、统筹协调、督导落实等职责，细化工作任务，明确责任分</w:t>
      </w:r>
    </w:p>
    <w:p w14:paraId="6BE117B6">
      <w:r>
        <w:rPr>
          <w:rFonts w:hint="eastAsia" w:ascii="仿宋_GB2312" w:hAnsi="仿宋_GB2312" w:eastAsia="仿宋_GB2312" w:cs="仿宋_GB2312"/>
          <w:sz w:val="32"/>
          <w:szCs w:val="32"/>
        </w:rPr>
        <w:t>工，狠抓工作落实，专题研究部署，及时解决堵点难点，全面带动交旅融合高质量发展。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892A35"/>
    <w:multiLevelType w:val="singleLevel"/>
    <w:tmpl w:val="E8892A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34406"/>
    <w:rsid w:val="1023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OfAuthoring"/>
    <w:basedOn w:val="1"/>
    <w:next w:val="1"/>
    <w:qFormat/>
    <w:uiPriority w:val="99"/>
    <w:pPr>
      <w:ind w:left="420" w:leftChars="20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2025-04-28T03:31:00Z</dcterms:created>
  <dc:creator>Administrator</dc:creator>
  <cp:lastModifiedBy>Administrator</cp:lastModifiedBy>
  <dcterms:modified xsi:type="dcterms:W3CDTF">2025-04-28T03:32:59Z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2711950BBB3D4713BD2D4861ADBE113C_11</vt:lpwstr>
  </property>
  <property fmtid="{D5CDD505-2E9C-101B-9397-08002B2CF9AE}" pid="4" name="KSOTemplateDocerSaveRecord">
    <vt:lpwstr>eyJoZGlkIjoiM2M4ODk1M2U0ZWE1N2RkNmJjYzUxOWJkMjRmMDFjYmMifQ==</vt:lpwstr>
  </property>
</Properties>
</file>