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CC4A">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BA72885">
      <w:pPr>
        <w:spacing w:line="560" w:lineRule="exact"/>
        <w:jc w:val="center"/>
        <w:rPr>
          <w:rFonts w:hint="eastAsia" w:ascii="仿宋_GB2312" w:hAnsi="仿宋_GB2312" w:eastAsia="仿宋_GB2312" w:cs="仿宋_GB2312"/>
          <w:sz w:val="32"/>
          <w:szCs w:val="32"/>
          <w:lang w:val="en-US" w:eastAsia="zh-CN"/>
        </w:rPr>
      </w:pPr>
    </w:p>
    <w:p w14:paraId="4D02FE2C">
      <w:pPr>
        <w:spacing w:line="560" w:lineRule="exact"/>
        <w:jc w:val="center"/>
        <w:rPr>
          <w:rFonts w:hint="eastAsia" w:ascii="仿宋_GB2312" w:hAnsi="仿宋_GB2312" w:eastAsia="仿宋_GB2312" w:cs="仿宋_GB2312"/>
          <w:sz w:val="32"/>
          <w:szCs w:val="32"/>
          <w:lang w:val="en-US" w:eastAsia="zh-CN"/>
        </w:rPr>
      </w:pPr>
    </w:p>
    <w:p w14:paraId="3C37EDF3">
      <w:pPr>
        <w:spacing w:line="560" w:lineRule="exact"/>
        <w:jc w:val="center"/>
        <w:rPr>
          <w:rFonts w:hint="eastAsia" w:ascii="仿宋_GB2312" w:hAnsi="仿宋_GB2312" w:eastAsia="仿宋_GB2312" w:cs="仿宋_GB2312"/>
          <w:sz w:val="32"/>
          <w:szCs w:val="32"/>
          <w:lang w:val="en-US" w:eastAsia="zh-CN"/>
        </w:rPr>
      </w:pPr>
    </w:p>
    <w:p w14:paraId="2D02AF69">
      <w:pPr>
        <w:spacing w:line="560" w:lineRule="exact"/>
        <w:jc w:val="center"/>
        <w:rPr>
          <w:rFonts w:hint="eastAsia" w:ascii="宋体" w:hAnsi="宋体"/>
          <w:color w:val="000000"/>
          <w:sz w:val="24"/>
          <w:u w:val="single" w:color="FFFFFF"/>
        </w:rPr>
      </w:pPr>
      <w:r>
        <w:rPr>
          <w:rFonts w:hint="eastAsia" w:ascii="仿宋_GB2312" w:hAnsi="仿宋_GB2312" w:eastAsia="仿宋_GB2312" w:cs="仿宋_GB2312"/>
          <w:sz w:val="32"/>
          <w:szCs w:val="32"/>
          <w:lang w:val="en-US" w:eastAsia="zh-CN"/>
        </w:rPr>
        <w:t xml:space="preserve">                        长子环函</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3号</w:t>
      </w:r>
    </w:p>
    <w:p w14:paraId="78F14F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bCs/>
          <w:color w:val="000000"/>
          <w:sz w:val="44"/>
          <w:szCs w:val="44"/>
          <w:u w:val="single" w:color="FFFFFF"/>
        </w:rPr>
      </w:pPr>
    </w:p>
    <w:p w14:paraId="6D329B4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u w:val="none" w:color="auto"/>
        </w:rPr>
      </w:pPr>
      <w:r>
        <w:rPr>
          <w:rFonts w:hint="eastAsia" w:ascii="方正小标宋_GBK" w:hAnsi="方正小标宋_GBK" w:eastAsia="方正小标宋_GBK" w:cs="方正小标宋_GBK"/>
          <w:b w:val="0"/>
          <w:bCs w:val="0"/>
          <w:color w:val="000000"/>
          <w:sz w:val="44"/>
          <w:szCs w:val="44"/>
          <w:u w:val="none" w:color="auto"/>
        </w:rPr>
        <w:t>长治市生态环境局长子分局</w:t>
      </w:r>
    </w:p>
    <w:p w14:paraId="2E6F3BB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bCs/>
          <w:color w:val="000000"/>
          <w:sz w:val="44"/>
          <w:szCs w:val="44"/>
          <w:u w:val="single" w:color="FFFFFF"/>
        </w:rPr>
      </w:pPr>
      <w:r>
        <w:rPr>
          <w:rFonts w:hint="eastAsia" w:ascii="方正小标宋_GBK" w:hAnsi="方正小标宋_GBK" w:eastAsia="方正小标宋_GBK" w:cs="方正小标宋_GBK"/>
          <w:b w:val="0"/>
          <w:bCs w:val="0"/>
          <w:color w:val="000000"/>
          <w:sz w:val="44"/>
          <w:szCs w:val="44"/>
          <w:u w:val="none" w:color="auto"/>
        </w:rPr>
        <w:t>关于</w:t>
      </w:r>
      <w:r>
        <w:rPr>
          <w:rFonts w:hint="eastAsia" w:ascii="方正小标宋_GBK" w:hAnsi="方正小标宋_GBK" w:eastAsia="方正小标宋_GBK" w:cs="方正小标宋_GBK"/>
          <w:b w:val="0"/>
          <w:bCs w:val="0"/>
          <w:color w:val="000000"/>
          <w:sz w:val="44"/>
          <w:szCs w:val="44"/>
          <w:u w:val="none" w:color="auto"/>
          <w:lang w:val="en-US" w:eastAsia="zh-CN"/>
        </w:rPr>
        <w:t>长治市兴扬能源科技有限公司山西高河能源酒村风井低浓度瓦斯</w:t>
      </w:r>
      <w:r>
        <w:rPr>
          <w:rFonts w:hint="eastAsia" w:ascii="方正小标宋_GBK" w:hAnsi="方正小标宋_GBK" w:eastAsia="方正小标宋_GBK" w:cs="方正小标宋_GBK"/>
          <w:b w:val="0"/>
          <w:bCs w:val="0"/>
          <w:color w:val="000000"/>
          <w:sz w:val="44"/>
          <w:szCs w:val="44"/>
          <w:u w:val="none" w:color="auto"/>
        </w:rPr>
        <w:t>发电项目环境影响报告表的</w:t>
      </w:r>
      <w:r>
        <w:rPr>
          <w:rFonts w:hint="eastAsia" w:ascii="方正小标宋_GBK" w:hAnsi="方正小标宋_GBK" w:eastAsia="方正小标宋_GBK" w:cs="方正小标宋_GBK"/>
          <w:b w:val="0"/>
          <w:bCs w:val="0"/>
          <w:color w:val="000000"/>
          <w:sz w:val="44"/>
          <w:szCs w:val="44"/>
          <w:u w:val="none" w:color="auto"/>
          <w:lang w:val="en-US" w:eastAsia="zh-CN"/>
        </w:rPr>
        <w:t>批</w:t>
      </w:r>
      <w:r>
        <w:rPr>
          <w:rFonts w:hint="eastAsia" w:ascii="方正小标宋_GBK" w:hAnsi="方正小标宋_GBK" w:eastAsia="方正小标宋_GBK" w:cs="方正小标宋_GBK"/>
          <w:b w:val="0"/>
          <w:bCs w:val="0"/>
          <w:color w:val="000000"/>
          <w:sz w:val="44"/>
          <w:szCs w:val="44"/>
          <w:u w:val="none" w:color="auto"/>
        </w:rPr>
        <w:t>复</w:t>
      </w:r>
    </w:p>
    <w:p w14:paraId="21A5A489">
      <w:pPr>
        <w:snapToGrid w:val="0"/>
        <w:spacing w:line="600" w:lineRule="exact"/>
        <w:ind w:firstLine="640" w:firstLineChars="200"/>
        <w:rPr>
          <w:rFonts w:hint="eastAsia" w:ascii="方正小标宋_GBK" w:hAnsi="方正小标宋_GBK" w:eastAsia="方正小标宋_GBK" w:cs="方正小标宋_GBK"/>
          <w:sz w:val="32"/>
          <w:szCs w:val="32"/>
        </w:rPr>
      </w:pPr>
    </w:p>
    <w:p w14:paraId="5DD5BBB6">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长治市兴扬能源科技有限公司</w:t>
      </w:r>
      <w:r>
        <w:rPr>
          <w:rFonts w:hint="eastAsia" w:ascii="仿宋_GB2312" w:hAnsi="仿宋_GB2312" w:eastAsia="仿宋_GB2312" w:cs="仿宋_GB2312"/>
          <w:sz w:val="32"/>
          <w:szCs w:val="32"/>
        </w:rPr>
        <w:t>：</w:t>
      </w:r>
    </w:p>
    <w:p w14:paraId="14BBE012">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你单位报送的《长治市兴扬能源科技有限公司山西高河能源酒村风井低浓度瓦斯发电项目环境</w:t>
      </w:r>
      <w:r>
        <w:rPr>
          <w:rFonts w:hint="eastAsia" w:ascii="仿宋_GB2312" w:hAnsi="仿宋_GB2312" w:eastAsia="仿宋_GB2312" w:cs="仿宋_GB2312"/>
          <w:sz w:val="32"/>
          <w:szCs w:val="32"/>
        </w:rPr>
        <w:t>影响报告表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（以下简称《报告表》）及报批申请已收悉。经我局</w:t>
      </w:r>
      <w:r>
        <w:rPr>
          <w:rFonts w:hint="eastAsia" w:ascii="仿宋_GB2312" w:hAnsi="仿宋_GB2312" w:eastAsia="仿宋_GB2312" w:cs="仿宋_GB2312"/>
          <w:sz w:val="32"/>
          <w:szCs w:val="32"/>
          <w:lang w:val="en-US" w:eastAsia="zh-CN"/>
        </w:rPr>
        <w:t>批</w:t>
      </w:r>
      <w:r>
        <w:rPr>
          <w:rFonts w:hint="eastAsia" w:ascii="仿宋_GB2312" w:hAnsi="仿宋_GB2312" w:eastAsia="仿宋_GB2312" w:cs="仿宋_GB2312"/>
          <w:sz w:val="32"/>
          <w:szCs w:val="32"/>
        </w:rPr>
        <w:t>复如下：</w:t>
      </w:r>
    </w:p>
    <w:p w14:paraId="343531C4">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该项目（项目代码：</w:t>
      </w:r>
      <w:r>
        <w:rPr>
          <w:rFonts w:hint="eastAsia" w:ascii="仿宋_GB2312" w:hAnsi="仿宋_GB2312" w:eastAsia="仿宋_GB2312" w:cs="仿宋_GB2312"/>
          <w:sz w:val="32"/>
          <w:szCs w:val="32"/>
          <w:lang w:val="en-US" w:eastAsia="zh-CN"/>
        </w:rPr>
        <w:t>2505</w:t>
      </w:r>
      <w:r>
        <w:rPr>
          <w:rFonts w:hint="eastAsia" w:ascii="仿宋_GB2312" w:hAnsi="仿宋_GB2312" w:eastAsia="仿宋_GB2312" w:cs="仿宋_GB2312"/>
          <w:sz w:val="32"/>
          <w:szCs w:val="32"/>
        </w:rPr>
        <w:t>-140428-89-05-</w:t>
      </w:r>
      <w:r>
        <w:rPr>
          <w:rFonts w:hint="eastAsia" w:ascii="仿宋_GB2312" w:hAnsi="仿宋_GB2312" w:eastAsia="仿宋_GB2312" w:cs="仿宋_GB2312"/>
          <w:sz w:val="32"/>
          <w:szCs w:val="32"/>
          <w:lang w:val="en-US" w:eastAsia="zh-CN"/>
        </w:rPr>
        <w:t>696173</w:t>
      </w:r>
      <w:r>
        <w:rPr>
          <w:rFonts w:hint="eastAsia" w:ascii="仿宋_GB2312" w:hAnsi="仿宋_GB2312" w:eastAsia="仿宋_GB2312" w:cs="仿宋_GB2312"/>
          <w:sz w:val="32"/>
          <w:szCs w:val="32"/>
        </w:rPr>
        <w:t>）位于山西省长治市长子县</w:t>
      </w:r>
      <w:r>
        <w:rPr>
          <w:rFonts w:hint="eastAsia" w:ascii="仿宋_GB2312" w:hAnsi="仿宋_GB2312" w:eastAsia="仿宋_GB2312" w:cs="仿宋_GB2312"/>
          <w:sz w:val="32"/>
          <w:szCs w:val="32"/>
          <w:lang w:val="en-US" w:eastAsia="zh-CN"/>
        </w:rPr>
        <w:t>南漳镇酒村（酒村风井）</w:t>
      </w:r>
      <w:r>
        <w:rPr>
          <w:rFonts w:hint="eastAsia" w:ascii="仿宋_GB2312" w:hAnsi="仿宋_GB2312" w:eastAsia="仿宋_GB2312" w:cs="仿宋_GB2312"/>
          <w:sz w:val="32"/>
          <w:szCs w:val="32"/>
        </w:rPr>
        <w:t>，项目占地面积</w:t>
      </w:r>
      <w:r>
        <w:rPr>
          <w:rFonts w:hint="eastAsia" w:ascii="仿宋_GB2312" w:hAnsi="仿宋_GB2312" w:eastAsia="仿宋_GB2312" w:cs="仿宋_GB2312"/>
          <w:sz w:val="32"/>
          <w:szCs w:val="32"/>
          <w:lang w:val="en-US" w:eastAsia="zh-CN"/>
        </w:rPr>
        <w:t>5340</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。工程建设内容包括：</w:t>
      </w:r>
      <w:r>
        <w:rPr>
          <w:rFonts w:hint="eastAsia" w:ascii="仿宋_GB2312" w:hAnsi="仿宋_GB2312" w:eastAsia="仿宋_GB2312" w:cs="仿宋_GB2312"/>
          <w:sz w:val="32"/>
          <w:szCs w:val="32"/>
          <w:lang w:val="en-US" w:eastAsia="zh-CN"/>
        </w:rPr>
        <w:t>建设安装1台瓦斯蓄热氧化装置和1台余热锅炉、以</w:t>
      </w:r>
      <w:r>
        <w:rPr>
          <w:rFonts w:hint="eastAsia" w:ascii="仿宋_GB2312" w:hAnsi="仿宋_GB2312" w:eastAsia="仿宋_GB2312" w:cs="仿宋_GB2312"/>
          <w:sz w:val="32"/>
          <w:szCs w:val="32"/>
        </w:rPr>
        <w:t>及配套的环保设备等。项目总投资</w:t>
      </w:r>
      <w:r>
        <w:rPr>
          <w:rFonts w:hint="eastAsia" w:ascii="仿宋_GB2312" w:hAnsi="仿宋_GB2312" w:eastAsia="仿宋_GB2312" w:cs="仿宋_GB2312"/>
          <w:sz w:val="32"/>
          <w:szCs w:val="32"/>
          <w:lang w:val="en-US" w:eastAsia="zh-CN"/>
        </w:rPr>
        <w:t>4220</w:t>
      </w:r>
      <w:r>
        <w:rPr>
          <w:rFonts w:hint="eastAsia" w:ascii="仿宋_GB2312" w:hAnsi="仿宋_GB2312" w:eastAsia="仿宋_GB2312" w:cs="仿宋_GB2312"/>
          <w:sz w:val="32"/>
          <w:szCs w:val="32"/>
        </w:rPr>
        <w:t>万元，环保投资</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万元，占项目总投资</w:t>
      </w:r>
      <w:r>
        <w:rPr>
          <w:rFonts w:hint="eastAsia" w:ascii="仿宋_GB2312" w:hAnsi="仿宋_GB2312" w:eastAsia="仿宋_GB2312" w:cs="仿宋_GB2312"/>
          <w:sz w:val="32"/>
          <w:szCs w:val="32"/>
          <w:lang w:val="en-US" w:eastAsia="zh-CN"/>
        </w:rPr>
        <w:t>0.95</w:t>
      </w:r>
      <w:r>
        <w:rPr>
          <w:rFonts w:hint="eastAsia" w:ascii="仿宋_GB2312" w:hAnsi="仿宋_GB2312" w:eastAsia="仿宋_GB2312" w:cs="仿宋_GB2312"/>
          <w:sz w:val="32"/>
          <w:szCs w:val="32"/>
        </w:rPr>
        <w:t>%。</w:t>
      </w:r>
    </w:p>
    <w:p w14:paraId="4FA48E12">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1F9004F0">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项目建设及运行中应全面落实《报告表》提出的各项环境保护措施，降低对周边环境的影响，并做好以下几方面工作：</w:t>
      </w:r>
    </w:p>
    <w:p w14:paraId="149A3FBB">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14:paraId="3BA06906">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采取湿式作业，对产生扬尘的场地进行洒水；建筑施工场地内道路和材料加工区进行硬化，合理设置建筑垃圾存放场地，并按规定及时收集、清运、处置垃圾，对运输车辆采取限速、加盖篷布、保证物料不沿途撒漏；对出厂车辆进行冲洗，防止泥土粘带；对工地内裸露地面，应覆盖防尘布或防尘网。</w:t>
      </w:r>
    </w:p>
    <w:p w14:paraId="0E406446">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2、施工期间产生的废水经沉淀后用于场地洒水抑尘；生活污水主要为盥洗废水，用于施工场地抑尘。</w:t>
      </w:r>
    </w:p>
    <w:p w14:paraId="56A00EA9">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14:paraId="108BE1FA">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施工期间产生的施工垃圾进行分类收集，能回收利用的要回收利用，不能回收利用的要在合适地点收集，同时及时清运，不得长期堆存影响环境；生活垃圾收集后及时清运至环卫部门指定地点处置，不得随地丢弃。</w:t>
      </w:r>
    </w:p>
    <w:p w14:paraId="6D90CA59">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14:paraId="7BAE2F86">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1、落实大气污染防治措施。</w:t>
      </w:r>
      <w:r>
        <w:rPr>
          <w:rFonts w:hint="eastAsia" w:ascii="仿宋_GB2312" w:hAnsi="仿宋_GB2312" w:eastAsia="仿宋_GB2312" w:cs="仿宋_GB2312"/>
          <w:sz w:val="32"/>
          <w:szCs w:val="32"/>
          <w:lang w:val="en-US" w:eastAsia="zh-CN"/>
        </w:rPr>
        <w:t>该项目设1台RTO装置，废气通过1根直径1.8米，高27米的排气筒排放。</w:t>
      </w:r>
    </w:p>
    <w:p w14:paraId="6FEFA15B">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2、严格落实水环境保护措施。</w:t>
      </w:r>
      <w:r>
        <w:rPr>
          <w:rFonts w:hint="eastAsia" w:ascii="仿宋_GB2312" w:hAnsi="仿宋_GB2312" w:eastAsia="仿宋_GB2312" w:cs="仿宋_GB2312"/>
          <w:sz w:val="32"/>
          <w:szCs w:val="32"/>
          <w:lang w:val="en-US" w:eastAsia="zh-CN"/>
        </w:rPr>
        <w:t>余热锅炉、天然气锅炉及冷却塔废水送至高河煤矿工业广场污水处理站处理</w:t>
      </w:r>
      <w:r>
        <w:rPr>
          <w:rFonts w:hint="eastAsia" w:ascii="仿宋_GB2312" w:hAnsi="仿宋_GB2312" w:eastAsia="仿宋_GB2312" w:cs="仿宋_GB2312"/>
          <w:sz w:val="32"/>
          <w:szCs w:val="32"/>
        </w:rPr>
        <w:t>，不外排；生活污水</w:t>
      </w:r>
      <w:r>
        <w:rPr>
          <w:rFonts w:hint="eastAsia" w:ascii="仿宋_GB2312" w:hAnsi="仿宋_GB2312" w:eastAsia="仿宋_GB2312" w:cs="仿宋_GB2312"/>
          <w:sz w:val="32"/>
          <w:szCs w:val="32"/>
          <w:lang w:val="en-US" w:eastAsia="zh-CN"/>
        </w:rPr>
        <w:t>排入生活污水站处理回用</w:t>
      </w:r>
      <w:r>
        <w:rPr>
          <w:rFonts w:hint="eastAsia" w:ascii="仿宋_GB2312" w:hAnsi="仿宋_GB2312" w:eastAsia="仿宋_GB2312" w:cs="仿宋_GB2312"/>
          <w:sz w:val="32"/>
          <w:szCs w:val="32"/>
        </w:rPr>
        <w:t>，不外排。</w:t>
      </w:r>
    </w:p>
    <w:p w14:paraId="75010944">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3、落实噪声污染防治措施。采取基础减振，降噪和厂区绿化等措施，确保厂界噪声满足《工业企业厂界环境噪声排放标准》（GB12</w:t>
      </w:r>
      <w:r>
        <w:rPr>
          <w:rFonts w:hint="eastAsia" w:ascii="仿宋_GB2312" w:hAnsi="仿宋_GB2312" w:eastAsia="仿宋_GB2312" w:cs="仿宋_GB2312"/>
          <w:sz w:val="32"/>
          <w:szCs w:val="32"/>
          <w:lang w:val="en-US" w:eastAsia="zh-CN"/>
        </w:rPr>
        <w:t>348</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类标准要求。</w:t>
      </w:r>
    </w:p>
    <w:p w14:paraId="2C15B5B8">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4、做好固体废物的分类处置和综合利用。定期委托有资质单位处置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生活垃圾收集后，定期交由当地环卫部门处理。</w:t>
      </w:r>
    </w:p>
    <w:p w14:paraId="29286FAD">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三、按要求做好突发环境事件应急预案的编制和备案工作，根据应急状态启动应急响应程序，确保其合理有效控制和降低环境风险。</w:t>
      </w:r>
    </w:p>
    <w:p w14:paraId="3D3A97FD">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四、工程建设必须严格执行配套的环境保护设施与主体工程同时设计、同时施工、同时投产使用的环境保护“三同时”制度。工程竣工后，必须按规定</w:t>
      </w:r>
      <w:r>
        <w:rPr>
          <w:rFonts w:hint="eastAsia" w:ascii="仿宋_GB2312" w:hAnsi="仿宋_GB2312" w:eastAsia="仿宋_GB2312" w:cs="仿宋_GB2312"/>
          <w:sz w:val="32"/>
          <w:szCs w:val="32"/>
          <w:lang w:val="en-US" w:eastAsia="zh-CN"/>
        </w:rPr>
        <w:t>程序</w:t>
      </w:r>
      <w:r>
        <w:rPr>
          <w:rFonts w:hint="eastAsia" w:ascii="仿宋_GB2312" w:hAnsi="仿宋_GB2312" w:eastAsia="仿宋_GB2312" w:cs="仿宋_GB2312"/>
          <w:sz w:val="32"/>
          <w:szCs w:val="32"/>
        </w:rPr>
        <w:t>技术规范进行</w:t>
      </w:r>
      <w:r>
        <w:rPr>
          <w:rFonts w:hint="eastAsia" w:ascii="仿宋_GB2312" w:hAnsi="仿宋_GB2312" w:eastAsia="仿宋_GB2312" w:cs="仿宋_GB2312"/>
          <w:sz w:val="32"/>
          <w:szCs w:val="32"/>
          <w:lang w:val="en-US" w:eastAsia="zh-CN"/>
        </w:rPr>
        <w:t>竣工</w:t>
      </w:r>
      <w:r>
        <w:rPr>
          <w:rFonts w:hint="eastAsia" w:ascii="仿宋_GB2312" w:hAnsi="仿宋_GB2312" w:eastAsia="仿宋_GB2312" w:cs="仿宋_GB2312"/>
          <w:sz w:val="32"/>
          <w:szCs w:val="32"/>
        </w:rPr>
        <w:t>环境保护验收，经验收合格后，工程方可正式投入运行。</w:t>
      </w:r>
    </w:p>
    <w:p w14:paraId="2B158432">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项目《报告表》经批准后，建设项目的性质、规模、地点或采用的生产工艺、生态保护和污染防治对策措施发生重大变化的，或自批准之日起满5年方决定项目开工建设的，你公司须重新向我局报批《报告表》。</w:t>
      </w:r>
    </w:p>
    <w:p w14:paraId="12A92EE6">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六、长治市生态环境局长子分局负责本项目施工期和运营期的日常监督管理工作</w:t>
      </w:r>
      <w:r>
        <w:rPr>
          <w:rFonts w:hint="eastAsia" w:ascii="仿宋_GB2312" w:hAnsi="仿宋_GB2312" w:eastAsia="仿宋_GB2312" w:cs="仿宋_GB2312"/>
          <w:sz w:val="32"/>
          <w:szCs w:val="32"/>
          <w:lang w:eastAsia="zh-CN"/>
        </w:rPr>
        <w:t>。</w:t>
      </w:r>
    </w:p>
    <w:p w14:paraId="411E6E3C">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lang w:eastAsia="zh-CN"/>
        </w:rPr>
      </w:pPr>
    </w:p>
    <w:p w14:paraId="6D3C31CC">
      <w:pPr>
        <w:pStyle w:val="4"/>
        <w:keepNext w:val="0"/>
        <w:keepLines w:val="0"/>
        <w:pageBreakBefore w:val="0"/>
        <w:widowControl w:val="0"/>
        <w:kinsoku/>
        <w:wordWrap/>
        <w:overflowPunct/>
        <w:topLinePunct w:val="0"/>
        <w:bidi w:val="0"/>
        <w:snapToGrid/>
        <w:spacing w:line="560" w:lineRule="exact"/>
        <w:textAlignment w:val="auto"/>
        <w:rPr>
          <w:rFonts w:hint="eastAsia"/>
        </w:rPr>
      </w:pPr>
    </w:p>
    <w:p w14:paraId="429C179E">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长治市生态环境局长子分局</w:t>
      </w:r>
    </w:p>
    <w:p w14:paraId="48B1DF85">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52ACDA6F">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_GB2312" w:hAnsi="仿宋_GB2312" w:eastAsia="仿宋_GB2312" w:cs="仿宋_GB2312"/>
          <w:sz w:val="32"/>
          <w:szCs w:val="32"/>
        </w:rPr>
      </w:pPr>
    </w:p>
    <w:p w14:paraId="2325E8C0"/>
    <w:sectPr>
      <w:pgSz w:w="11906" w:h="16838"/>
      <w:pgMar w:top="1587" w:right="1587" w:bottom="1531" w:left="1701" w:header="73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5DCA"/>
    <w:rsid w:val="06E11AE9"/>
    <w:rsid w:val="08397703"/>
    <w:rsid w:val="10113D2D"/>
    <w:rsid w:val="2149055F"/>
    <w:rsid w:val="230307BE"/>
    <w:rsid w:val="25DF5DCA"/>
    <w:rsid w:val="3B5F1275"/>
    <w:rsid w:val="3EC0572B"/>
    <w:rsid w:val="45C30031"/>
    <w:rsid w:val="4AAC5537"/>
    <w:rsid w:val="4B101F6A"/>
    <w:rsid w:val="527032EE"/>
    <w:rsid w:val="5A1B7FE4"/>
    <w:rsid w:val="5E453881"/>
    <w:rsid w:val="62791D4B"/>
    <w:rsid w:val="66524D8D"/>
    <w:rsid w:val="6D325918"/>
    <w:rsid w:val="772938E8"/>
    <w:rsid w:val="79A27982"/>
    <w:rsid w:val="7AF4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autoSpaceDE w:val="0"/>
      <w:autoSpaceDN w:val="0"/>
      <w:adjustRightInd w:val="0"/>
    </w:pPr>
    <w:rPr>
      <w:rFonts w:ascii="宋体" w:cs="宋体"/>
      <w:sz w:val="24"/>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1367</Words>
  <Characters>1431</Characters>
  <Lines>0</Lines>
  <Paragraphs>0</Paragraphs>
  <TotalTime>30</TotalTime>
  <ScaleCrop>false</ScaleCrop>
  <LinksUpToDate>false</LinksUpToDate>
  <CharactersWithSpaces>1478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2026-01-16T01:11:00Z</dcterms:created>
  <dc:creator>Me、嬌＇</dc:creator>
  <cp:lastModifiedBy>Me、嬌＇</cp:lastModifiedBy>
  <dcterms:modified xsi:type="dcterms:W3CDTF">2026-01-19T02:07:41Z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505D76DA4FD547B5A5970624D94C2860_11</vt:lpwstr>
  </property>
  <property fmtid="{D5CDD505-2E9C-101B-9397-08002B2CF9AE}" pid="4" name="KSOTemplateDocerSaveRecord">
    <vt:lpwstr>eyJoZGlkIjoiYTA3Y2Q1NjY4MmViZWZlMjA5OGZiOGVjM2I1MjZkY2EiLCJ1c2VySWQiOiI0MTY0NzcwNzcifQ==</vt:lpwstr>
  </property>
</Properties>
</file>