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2AF69">
      <w:pPr>
        <w:spacing w:line="560" w:lineRule="exact"/>
        <w:jc w:val="center"/>
        <w:rPr>
          <w:rFonts w:hint="eastAsia" w:ascii="宋体" w:hAnsi="宋体"/>
          <w:color w:val="000000"/>
          <w:sz w:val="24"/>
          <w:u w:val="single" w:color="FFFFFF"/>
        </w:rPr>
      </w:pPr>
      <w:r>
        <w:rPr>
          <w:rFonts w:hint="eastAsia" w:ascii="宋体" w:hAnsi="宋体"/>
          <w:color w:val="000000"/>
          <w:sz w:val="24"/>
          <w:u w:val="single" w:color="FFFFFF"/>
          <w:lang w:val="en-US" w:eastAsia="zh-CN"/>
        </w:rPr>
        <w:t xml:space="preserve">                   </w:t>
      </w:r>
      <w:r>
        <w:rPr>
          <w:rFonts w:hint="eastAsia" w:ascii="宋体" w:hAnsi="宋体"/>
          <w:color w:val="000000"/>
          <w:sz w:val="24"/>
          <w:u w:val="single" w:color="FFFFFF"/>
        </w:rPr>
        <w:t xml:space="preserve">  </w:t>
      </w:r>
      <w:r>
        <w:rPr>
          <w:rFonts w:hint="eastAsia" w:ascii="仿宋_GB2312" w:hAnsi="仿宋_GB2312" w:eastAsia="仿宋_GB2312" w:cs="仿宋_GB2312"/>
          <w:sz w:val="32"/>
          <w:szCs w:val="32"/>
          <w:lang w:val="en-US" w:eastAsia="zh-CN"/>
        </w:rPr>
        <w:t xml:space="preserve">           长子环函【2025】 号</w:t>
      </w:r>
    </w:p>
    <w:p w14:paraId="78F14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color w:val="000000"/>
          <w:sz w:val="44"/>
          <w:szCs w:val="44"/>
          <w:u w:val="single" w:color="FFFFFF"/>
        </w:rPr>
      </w:pPr>
    </w:p>
    <w:p w14:paraId="6D329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color w:val="000000"/>
          <w:sz w:val="44"/>
          <w:szCs w:val="44"/>
          <w:u w:val="single" w:color="FFFFFF"/>
        </w:rPr>
      </w:pPr>
      <w:r>
        <w:rPr>
          <w:rFonts w:hint="eastAsia" w:ascii="宋体" w:hAnsi="宋体"/>
          <w:b/>
          <w:bCs/>
          <w:color w:val="000000"/>
          <w:sz w:val="44"/>
          <w:szCs w:val="44"/>
          <w:u w:val="single" w:color="FFFFFF"/>
        </w:rPr>
        <w:t>长治市生态环境局长子分局</w:t>
      </w:r>
    </w:p>
    <w:p w14:paraId="2E6F3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color w:val="000000"/>
          <w:sz w:val="44"/>
          <w:szCs w:val="44"/>
          <w:u w:val="single" w:color="FFFFFF"/>
        </w:rPr>
      </w:pPr>
      <w:r>
        <w:rPr>
          <w:rFonts w:hint="eastAsia" w:ascii="宋体" w:hAnsi="宋体"/>
          <w:b/>
          <w:bCs/>
          <w:color w:val="000000"/>
          <w:sz w:val="44"/>
          <w:szCs w:val="44"/>
          <w:u w:val="single" w:color="FFFFFF"/>
        </w:rPr>
        <w:t>关于</w:t>
      </w:r>
      <w:r>
        <w:rPr>
          <w:rFonts w:hint="eastAsia" w:ascii="宋体" w:hAnsi="宋体"/>
          <w:b/>
          <w:bCs/>
          <w:color w:val="000000"/>
          <w:sz w:val="44"/>
          <w:szCs w:val="44"/>
          <w:u w:val="single" w:color="FFFFFF"/>
          <w:lang w:val="en-US" w:eastAsia="zh-CN"/>
        </w:rPr>
        <w:t>长治市兰阳煤层气李村煤矿低浓度瓦斯自发自用</w:t>
      </w:r>
      <w:r>
        <w:rPr>
          <w:rFonts w:hint="eastAsia" w:ascii="宋体" w:hAnsi="宋体"/>
          <w:b/>
          <w:bCs/>
          <w:color w:val="000000"/>
          <w:sz w:val="44"/>
          <w:szCs w:val="44"/>
          <w:u w:val="single" w:color="FFFFFF"/>
        </w:rPr>
        <w:t>发电项目环境影响报告表的</w:t>
      </w:r>
      <w:r>
        <w:rPr>
          <w:rFonts w:hint="eastAsia" w:ascii="宋体" w:hAnsi="宋体"/>
          <w:b/>
          <w:bCs/>
          <w:color w:val="000000"/>
          <w:sz w:val="44"/>
          <w:szCs w:val="44"/>
          <w:u w:val="single" w:color="FFFFFF"/>
          <w:lang w:val="en-US" w:eastAsia="zh-CN"/>
        </w:rPr>
        <w:t>拟批</w:t>
      </w:r>
      <w:r>
        <w:rPr>
          <w:rFonts w:hint="eastAsia" w:ascii="宋体" w:hAnsi="宋体"/>
          <w:b/>
          <w:bCs/>
          <w:color w:val="000000"/>
          <w:sz w:val="44"/>
          <w:szCs w:val="44"/>
          <w:u w:val="single" w:color="FFFFFF"/>
        </w:rPr>
        <w:t>复</w:t>
      </w:r>
    </w:p>
    <w:p w14:paraId="21A5A489">
      <w:pPr>
        <w:snapToGrid w:val="0"/>
        <w:spacing w:line="600" w:lineRule="exact"/>
        <w:ind w:firstLine="640" w:firstLineChars="200"/>
        <w:rPr>
          <w:rFonts w:hint="eastAsia" w:ascii="仿宋_GB2312" w:hAnsi="仿宋_GB2312" w:eastAsia="仿宋_GB2312" w:cs="仿宋_GB2312"/>
          <w:sz w:val="32"/>
          <w:szCs w:val="32"/>
        </w:rPr>
      </w:pPr>
    </w:p>
    <w:p w14:paraId="5DD5BBB6">
      <w:pPr>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长治市兰阳煤层气发电</w:t>
      </w:r>
      <w:r>
        <w:rPr>
          <w:rFonts w:hint="eastAsia" w:ascii="仿宋_GB2312" w:hAnsi="仿宋_GB2312" w:eastAsia="仿宋_GB2312" w:cs="仿宋_GB2312"/>
          <w:sz w:val="32"/>
          <w:szCs w:val="32"/>
        </w:rPr>
        <w:t>有限公司：</w:t>
      </w:r>
    </w:p>
    <w:p w14:paraId="14BBE012">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val="en-US" w:eastAsia="zh-CN"/>
        </w:rPr>
        <w:t>长治市兰阳煤层气李村煤矿低浓度瓦斯</w:t>
      </w:r>
      <w:r>
        <w:rPr>
          <w:rFonts w:hint="eastAsia" w:ascii="仿宋_GB2312" w:hAnsi="仿宋_GB2312" w:eastAsia="仿宋_GB2312" w:cs="仿宋_GB2312"/>
          <w:sz w:val="32"/>
          <w:szCs w:val="32"/>
        </w:rPr>
        <w:t>自发自用</w:t>
      </w:r>
      <w:r>
        <w:rPr>
          <w:rFonts w:hint="eastAsia" w:ascii="仿宋_GB2312" w:hAnsi="仿宋_GB2312" w:eastAsia="仿宋_GB2312" w:cs="仿宋_GB2312"/>
          <w:sz w:val="32"/>
          <w:szCs w:val="32"/>
          <w:lang w:val="en-US" w:eastAsia="zh-CN"/>
        </w:rPr>
        <w:t>发电</w:t>
      </w:r>
      <w:r>
        <w:rPr>
          <w:rFonts w:hint="eastAsia" w:ascii="仿宋_GB2312" w:hAnsi="仿宋_GB2312" w:eastAsia="仿宋_GB2312" w:cs="仿宋_GB2312"/>
          <w:sz w:val="32"/>
          <w:szCs w:val="32"/>
        </w:rPr>
        <w:t>项目环境影响报告表（以下简称《报告表》）及报批申请已收悉。经我局</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复如下：</w:t>
      </w:r>
    </w:p>
    <w:p w14:paraId="343531C4">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2508</w:t>
      </w:r>
      <w:r>
        <w:rPr>
          <w:rFonts w:hint="eastAsia" w:ascii="仿宋_GB2312" w:hAnsi="仿宋_GB2312" w:eastAsia="仿宋_GB2312" w:cs="仿宋_GB2312"/>
          <w:sz w:val="32"/>
          <w:szCs w:val="32"/>
        </w:rPr>
        <w:t>-140428-89-05-</w:t>
      </w:r>
      <w:r>
        <w:rPr>
          <w:rFonts w:hint="eastAsia" w:ascii="仿宋_GB2312" w:hAnsi="仿宋_GB2312" w:eastAsia="仿宋_GB2312" w:cs="仿宋_GB2312"/>
          <w:sz w:val="32"/>
          <w:szCs w:val="32"/>
          <w:lang w:val="en-US" w:eastAsia="zh-CN"/>
        </w:rPr>
        <w:t>266430</w:t>
      </w:r>
      <w:r>
        <w:rPr>
          <w:rFonts w:hint="eastAsia" w:ascii="仿宋_GB2312" w:hAnsi="仿宋_GB2312" w:eastAsia="仿宋_GB2312" w:cs="仿宋_GB2312"/>
          <w:sz w:val="32"/>
          <w:szCs w:val="32"/>
        </w:rPr>
        <w:t>）位于山西省长治市长子县</w:t>
      </w:r>
      <w:r>
        <w:rPr>
          <w:rFonts w:hint="eastAsia" w:ascii="仿宋_GB2312" w:hAnsi="仿宋_GB2312" w:eastAsia="仿宋_GB2312" w:cs="仿宋_GB2312"/>
          <w:sz w:val="32"/>
          <w:szCs w:val="32"/>
          <w:lang w:val="en-US" w:eastAsia="zh-CN"/>
        </w:rPr>
        <w:t>南李</w:t>
      </w:r>
      <w:r>
        <w:rPr>
          <w:rFonts w:hint="eastAsia" w:ascii="仿宋_GB2312" w:hAnsi="仿宋_GB2312" w:eastAsia="仿宋_GB2312" w:cs="仿宋_GB2312"/>
          <w:sz w:val="32"/>
          <w:szCs w:val="32"/>
        </w:rPr>
        <w:t>村煤矿</w:t>
      </w:r>
      <w:r>
        <w:rPr>
          <w:rFonts w:hint="eastAsia" w:ascii="仿宋_GB2312" w:hAnsi="仿宋_GB2312" w:eastAsia="仿宋_GB2312" w:cs="仿宋_GB2312"/>
          <w:sz w:val="32"/>
          <w:szCs w:val="32"/>
          <w:lang w:val="en-US" w:eastAsia="zh-CN"/>
        </w:rPr>
        <w:t>矿区内</w:t>
      </w:r>
      <w:r>
        <w:rPr>
          <w:rFonts w:hint="eastAsia" w:ascii="仿宋_GB2312" w:hAnsi="仿宋_GB2312" w:eastAsia="仿宋_GB2312" w:cs="仿宋_GB2312"/>
          <w:sz w:val="32"/>
          <w:szCs w:val="32"/>
        </w:rPr>
        <w:t>，项目占地面积</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rPr>
        <w:t>m2。工程建设内容包括：</w:t>
      </w:r>
      <w:r>
        <w:rPr>
          <w:rFonts w:hint="eastAsia" w:ascii="仿宋_GB2312" w:hAnsi="仿宋_GB2312" w:eastAsia="仿宋_GB2312" w:cs="仿宋_GB2312"/>
          <w:sz w:val="32"/>
          <w:szCs w:val="32"/>
          <w:lang w:val="en-US" w:eastAsia="zh-CN"/>
        </w:rPr>
        <w:t>建设安装两台2000kw瓦斯发电机组及配套设备（包含燃气输送系统、安全三防设备、环保设施、控制系统）、以</w:t>
      </w:r>
      <w:r>
        <w:rPr>
          <w:rFonts w:hint="eastAsia" w:ascii="仿宋_GB2312" w:hAnsi="仿宋_GB2312" w:eastAsia="仿宋_GB2312" w:cs="仿宋_GB2312"/>
          <w:sz w:val="32"/>
          <w:szCs w:val="32"/>
        </w:rPr>
        <w:t>及配套的环保设备等。项目总投资</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万元，环保投资100万元，占项目总投资3.</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w:t>
      </w:r>
    </w:p>
    <w:p w14:paraId="4FA48E12">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F9004F0">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三、项目建设及运行中应全面落实《报告表》提出的各项环境保护措施，降低对周边环境的影响，并做好以下几方面工作：</w:t>
      </w:r>
    </w:p>
    <w:p w14:paraId="149A3FBB">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14:paraId="3BA06906">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采取湿式作业，对产生扬尘的场地进行洒水；建筑施工场地内道路和材料加工区进行硬化，合理设置建筑垃圾存放场地，并按规定及时收集、清运、处置垃圾，对运输车辆采取限速、加盖篷布、保证物料不沿途撒漏；对出厂车辆进行冲洗，防止泥土粘带；对工地内裸露地面，应覆盖防尘布或防尘网。</w:t>
      </w:r>
    </w:p>
    <w:p w14:paraId="0E406446">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2、施工期间产生的废水经沉淀后用于场地洒水抑尘；生活污水主要为盥洗废水，用于施工场地抑尘。</w:t>
      </w:r>
    </w:p>
    <w:p w14:paraId="56A00EA9">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14:paraId="108BE1FA">
      <w:pPr>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施工期间产生的施工垃圾进行分类收集，能回收利用的要回收利用，不能回收利用的要在合适地点收集，同时及时清运，不得长期堆存影响环境；生活垃圾收集后及时清运至环卫部门指定地点处置，不得随地丢弃。</w:t>
      </w:r>
    </w:p>
    <w:p w14:paraId="6D90CA59">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14:paraId="32F80FBF">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1、落实大气污染防治措施。废气主要为内燃机产生的烟气，经SCR脱硝装置处理，再由</w:t>
      </w:r>
      <w:r>
        <w:rPr>
          <w:rFonts w:hint="eastAsia" w:ascii="仿宋_GB2312" w:hAnsi="仿宋_GB2312" w:eastAsia="仿宋_GB2312" w:cs="仿宋_GB2312"/>
          <w:sz w:val="32"/>
          <w:szCs w:val="32"/>
          <w:lang w:val="en-US" w:eastAsia="zh-CN"/>
        </w:rPr>
        <w:t>改造后</w:t>
      </w:r>
      <w:r>
        <w:rPr>
          <w:rFonts w:hint="eastAsia" w:ascii="仿宋_GB2312" w:hAnsi="仿宋_GB2312" w:eastAsia="仿宋_GB2312" w:cs="仿宋_GB2312"/>
          <w:sz w:val="32"/>
          <w:szCs w:val="32"/>
        </w:rPr>
        <w:t>的余热换热器换热后，由15m高的排气筒排放。</w:t>
      </w:r>
    </w:p>
    <w:p w14:paraId="6FEFA15B">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2、严格落实水环境保护措施。生产废水循环使用，不外排；生活污水</w:t>
      </w:r>
      <w:r>
        <w:rPr>
          <w:rFonts w:hint="eastAsia" w:ascii="仿宋_GB2312" w:hAnsi="仿宋_GB2312" w:eastAsia="仿宋_GB2312" w:cs="仿宋_GB2312"/>
          <w:sz w:val="32"/>
          <w:szCs w:val="32"/>
          <w:lang w:val="en-US" w:eastAsia="zh-CN"/>
        </w:rPr>
        <w:t>排入煤矿生活污水站处理回用</w:t>
      </w:r>
      <w:r>
        <w:rPr>
          <w:rFonts w:hint="eastAsia" w:ascii="仿宋_GB2312" w:hAnsi="仿宋_GB2312" w:eastAsia="仿宋_GB2312" w:cs="仿宋_GB2312"/>
          <w:sz w:val="32"/>
          <w:szCs w:val="32"/>
        </w:rPr>
        <w:t>，不外排。</w:t>
      </w:r>
    </w:p>
    <w:p w14:paraId="75010944">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3、落实噪声污染防治措施。采取基础减振，降噪和厂区绿化等措施，确保厂界噪声满足《工业企业厂界环境噪声排放标准》（GB12</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）中2类标准要求。</w:t>
      </w:r>
    </w:p>
    <w:p w14:paraId="2C15B5B8">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4、做好固体废物的分类处置和综合利用。依托</w:t>
      </w:r>
      <w:r>
        <w:rPr>
          <w:rFonts w:hint="eastAsia" w:ascii="仿宋_GB2312" w:hAnsi="仿宋_GB2312" w:eastAsia="仿宋_GB2312" w:cs="仿宋_GB2312"/>
          <w:sz w:val="32"/>
          <w:szCs w:val="32"/>
          <w:lang w:val="en-US" w:eastAsia="zh-CN"/>
        </w:rPr>
        <w:t>原有</w:t>
      </w:r>
      <w:r>
        <w:rPr>
          <w:rFonts w:hint="eastAsia" w:ascii="仿宋_GB2312" w:hAnsi="仿宋_GB2312" w:eastAsia="仿宋_GB2312" w:cs="仿宋_GB2312"/>
          <w:sz w:val="32"/>
          <w:szCs w:val="32"/>
        </w:rPr>
        <w:t>危废暂存间暂存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定期委托有资质单位处置。生活垃圾收集后，定期交由当地环卫部门处理。</w:t>
      </w:r>
    </w:p>
    <w:p w14:paraId="29286FAD">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三、按要求做好突发环境事件应急预案的编制和备案工作，根据应急状态启动应急响应程序，确保其合理有效控制和降低环境风险。</w:t>
      </w:r>
    </w:p>
    <w:p w14:paraId="3D3A97FD">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四、工程建设必须严格执行配套的环境保护设施与主体工程同时设计、同时施工、同时投产使用的环境保护“三同时”制度。工程竣工后，必须按规定程序</w:t>
      </w:r>
      <w:r>
        <w:rPr>
          <w:rFonts w:hint="eastAsia" w:ascii="仿宋_GB2312" w:hAnsi="仿宋_GB2312" w:eastAsia="仿宋_GB2312" w:cs="仿宋_GB2312"/>
          <w:sz w:val="32"/>
          <w:szCs w:val="32"/>
          <w:lang w:val="en-US" w:eastAsia="zh-CN"/>
        </w:rPr>
        <w:t>和</w:t>
      </w:r>
      <w:bookmarkStart w:id="0" w:name="_GoBack"/>
      <w:bookmarkEnd w:id="0"/>
      <w:r>
        <w:rPr>
          <w:rFonts w:hint="eastAsia" w:ascii="仿宋_GB2312" w:hAnsi="仿宋_GB2312" w:eastAsia="仿宋_GB2312" w:cs="仿宋_GB2312"/>
          <w:sz w:val="32"/>
          <w:szCs w:val="32"/>
        </w:rPr>
        <w:t>技术规范进行</w:t>
      </w:r>
      <w:r>
        <w:rPr>
          <w:rFonts w:hint="eastAsia" w:ascii="仿宋_GB2312" w:hAnsi="仿宋_GB2312" w:eastAsia="仿宋_GB2312" w:cs="仿宋_GB2312"/>
          <w:sz w:val="32"/>
          <w:szCs w:val="32"/>
          <w:lang w:val="en-US" w:eastAsia="zh-CN"/>
        </w:rPr>
        <w:t>竣工</w:t>
      </w:r>
      <w:r>
        <w:rPr>
          <w:rFonts w:hint="eastAsia" w:ascii="仿宋_GB2312" w:hAnsi="仿宋_GB2312" w:eastAsia="仿宋_GB2312" w:cs="仿宋_GB2312"/>
          <w:sz w:val="32"/>
          <w:szCs w:val="32"/>
        </w:rPr>
        <w:t>环境保护验收，经验收合格后，工程方可正式投入运行。</w:t>
      </w:r>
    </w:p>
    <w:p w14:paraId="2B158432">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报告表》经批准后，建设项目的性质、规模、地点或采用的生产工艺、生态保护和污染防治对策措施发生重大变化的，或自批准之日起满5年方决定项目开工建设的，你公司须重新向我局报批《报告表》。</w:t>
      </w:r>
    </w:p>
    <w:p w14:paraId="25401E29">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六、长治市生态环境局长子分局负责本项目施工期和运营期的日常监督管理工作</w:t>
      </w:r>
      <w:r>
        <w:rPr>
          <w:rFonts w:hint="eastAsia" w:ascii="仿宋_GB2312" w:hAnsi="仿宋_GB2312" w:eastAsia="仿宋_GB2312" w:cs="仿宋_GB2312"/>
          <w:sz w:val="32"/>
          <w:szCs w:val="32"/>
          <w:lang w:eastAsia="zh-CN"/>
        </w:rPr>
        <w:t>。</w:t>
      </w:r>
    </w:p>
    <w:p w14:paraId="12A92EE6">
      <w:pPr>
        <w:snapToGrid w:val="0"/>
        <w:spacing w:line="600" w:lineRule="exact"/>
        <w:ind w:firstLine="640" w:firstLineChars="200"/>
        <w:rPr>
          <w:rFonts w:hint="eastAsia" w:ascii="仿宋_GB2312" w:hAnsi="仿宋_GB2312" w:eastAsia="仿宋_GB2312" w:cs="仿宋_GB2312"/>
          <w:sz w:val="32"/>
          <w:szCs w:val="32"/>
        </w:rPr>
      </w:pPr>
    </w:p>
    <w:p w14:paraId="429C179E">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长治市生态环境局长子分局</w:t>
      </w:r>
    </w:p>
    <w:p w14:paraId="48B1DF85">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52ACDA6F">
      <w:pPr>
        <w:snapToGrid w:val="0"/>
        <w:spacing w:line="600" w:lineRule="exact"/>
        <w:ind w:firstLine="640" w:firstLineChars="200"/>
        <w:rPr>
          <w:rFonts w:hint="eastAsia" w:ascii="仿宋_GB2312" w:hAnsi="仿宋_GB2312" w:eastAsia="仿宋_GB2312" w:cs="仿宋_GB2312"/>
          <w:sz w:val="32"/>
          <w:szCs w:val="32"/>
        </w:rPr>
      </w:pPr>
    </w:p>
    <w:sectPr>
      <w:pgSz w:w="11906" w:h="16838"/>
      <w:pgMar w:top="1587" w:right="1587" w:bottom="1531" w:left="1701" w:header="73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44B9E"/>
    <w:rsid w:val="00B61E4D"/>
    <w:rsid w:val="00D3554A"/>
    <w:rsid w:val="016A5229"/>
    <w:rsid w:val="129A1F3A"/>
    <w:rsid w:val="13050D3C"/>
    <w:rsid w:val="180E4708"/>
    <w:rsid w:val="22EE5862"/>
    <w:rsid w:val="26681488"/>
    <w:rsid w:val="2E960B5C"/>
    <w:rsid w:val="3216623C"/>
    <w:rsid w:val="3A551B4D"/>
    <w:rsid w:val="3A6C475E"/>
    <w:rsid w:val="3D076AAE"/>
    <w:rsid w:val="3D804EB1"/>
    <w:rsid w:val="4BFC604B"/>
    <w:rsid w:val="4C343813"/>
    <w:rsid w:val="4C3677AE"/>
    <w:rsid w:val="54794714"/>
    <w:rsid w:val="5BB36F11"/>
    <w:rsid w:val="5C74433D"/>
    <w:rsid w:val="5CF05758"/>
    <w:rsid w:val="6A4F0B12"/>
    <w:rsid w:val="7D244B9E"/>
    <w:rsid w:val="7DEE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adjustRightInd w:val="0"/>
    </w:pPr>
    <w:rPr>
      <w:rFonts w:ascii="宋体" w:cs="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1352</Words>
  <Characters>1414</Characters>
  <Lines>0</Lines>
  <Paragraphs>0</Paragraphs>
  <TotalTime>23</TotalTime>
  <ScaleCrop>false</ScaleCrop>
  <LinksUpToDate>false</LinksUpToDate>
  <CharactersWithSpaces>1490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2025-12-02T01:10:00Z</dcterms:created>
  <dc:creator>Me、嬌＇</dc:creator>
  <cp:lastModifiedBy>zhang</cp:lastModifiedBy>
  <cp:lastPrinted>2025-12-02T07:01:00Z</cp:lastPrinted>
  <dcterms:modified xsi:type="dcterms:W3CDTF">2025-12-05T06:05:35Z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693A2CCE94C346A1808FF7CF5CCADD29_13</vt:lpwstr>
  </property>
  <property fmtid="{D5CDD505-2E9C-101B-9397-08002B2CF9AE}" pid="4" name="KSOTemplateDocerSaveRecord">
    <vt:lpwstr>eyJoZGlkIjoiZGU1YzJmZDkwZWMwYjY1NTU0NmE0NzQ2YjY3ODNhNGEifQ==</vt:lpwstr>
  </property>
</Properties>
</file>