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38FD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25BCA67B">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办理科室</w:t>
            </w:r>
          </w:p>
        </w:tc>
        <w:tc>
          <w:tcPr>
            <w:tcW w:w="1378" w:type="dxa"/>
          </w:tcPr>
          <w:p w14:paraId="1D93049E">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c>
          <w:tcPr>
            <w:tcW w:w="1378" w:type="dxa"/>
          </w:tcPr>
          <w:p w14:paraId="05BF4339">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经办人</w:t>
            </w:r>
          </w:p>
        </w:tc>
        <w:tc>
          <w:tcPr>
            <w:tcW w:w="1378" w:type="dxa"/>
          </w:tcPr>
          <w:p w14:paraId="60E8A72E">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c>
          <w:tcPr>
            <w:tcW w:w="1379" w:type="dxa"/>
          </w:tcPr>
          <w:p w14:paraId="6714AA3E">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打印份数</w:t>
            </w:r>
          </w:p>
        </w:tc>
        <w:tc>
          <w:tcPr>
            <w:tcW w:w="1379" w:type="dxa"/>
          </w:tcPr>
          <w:p w14:paraId="6936B892">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r>
      <w:tr w14:paraId="7194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1610966C">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分管领导</w:t>
            </w:r>
          </w:p>
        </w:tc>
        <w:tc>
          <w:tcPr>
            <w:tcW w:w="1378" w:type="dxa"/>
          </w:tcPr>
          <w:p w14:paraId="4CBDA568">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c>
          <w:tcPr>
            <w:tcW w:w="1378" w:type="dxa"/>
          </w:tcPr>
          <w:p w14:paraId="413C8370">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审批领导</w:t>
            </w:r>
          </w:p>
        </w:tc>
        <w:tc>
          <w:tcPr>
            <w:tcW w:w="1378" w:type="dxa"/>
          </w:tcPr>
          <w:p w14:paraId="6DAE9B68">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c>
          <w:tcPr>
            <w:tcW w:w="1379" w:type="dxa"/>
          </w:tcPr>
          <w:p w14:paraId="163A29BF">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审批时间</w:t>
            </w:r>
          </w:p>
        </w:tc>
        <w:tc>
          <w:tcPr>
            <w:tcW w:w="1379" w:type="dxa"/>
          </w:tcPr>
          <w:p w14:paraId="692CE9A5">
            <w:pPr>
              <w:spacing w:line="560" w:lineRule="exact"/>
              <w:jc w:val="center"/>
              <w:rPr>
                <w:rFonts w:hint="eastAsia" w:ascii="方正小标宋简体" w:eastAsia="方正小标宋简体"/>
                <w:color w:val="FFFFFF" w:themeColor="background1"/>
                <w:sz w:val="28"/>
                <w:szCs w:val="28"/>
                <w14:textFill>
                  <w14:solidFill>
                    <w14:schemeClr w14:val="bg1"/>
                  </w14:solidFill>
                </w14:textFill>
              </w:rPr>
            </w:pPr>
          </w:p>
        </w:tc>
      </w:tr>
    </w:tbl>
    <w:p w14:paraId="458EED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0"/>
          <w:szCs w:val="40"/>
        </w:rPr>
      </w:pPr>
    </w:p>
    <w:p w14:paraId="76D0B0A7">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长治市生态环境局长子分局</w:t>
      </w:r>
    </w:p>
    <w:p w14:paraId="61E31154">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Cs/>
          <w:sz w:val="40"/>
          <w:szCs w:val="40"/>
        </w:rPr>
        <w:t>关于</w:t>
      </w:r>
      <w:r>
        <w:rPr>
          <w:rFonts w:hint="eastAsia" w:ascii="方正小标宋_GBK" w:hAnsi="方正小标宋_GBK" w:eastAsia="方正小标宋_GBK" w:cs="方正小标宋_GBK"/>
          <w:b w:val="0"/>
          <w:bCs/>
          <w:sz w:val="40"/>
          <w:szCs w:val="40"/>
        </w:rPr>
        <w:t>长</w:t>
      </w:r>
      <w:r>
        <w:rPr>
          <w:rFonts w:hint="eastAsia" w:ascii="方正小标宋_GBK" w:hAnsi="方正小标宋_GBK" w:eastAsia="方正小标宋_GBK" w:cs="方正小标宋_GBK"/>
          <w:b w:val="0"/>
          <w:bCs/>
          <w:sz w:val="40"/>
          <w:szCs w:val="40"/>
          <w:lang w:val="en-US" w:eastAsia="zh-CN"/>
        </w:rPr>
        <w:t>子县第一中学新校区建设</w:t>
      </w:r>
      <w:r>
        <w:rPr>
          <w:rFonts w:hint="eastAsia" w:ascii="方正小标宋_GBK" w:hAnsi="方正小标宋_GBK" w:eastAsia="方正小标宋_GBK" w:cs="方正小标宋_GBK"/>
          <w:b w:val="0"/>
          <w:bCs/>
          <w:sz w:val="40"/>
          <w:szCs w:val="40"/>
        </w:rPr>
        <w:t>项目环境影响</w:t>
      </w:r>
    </w:p>
    <w:p w14:paraId="267C8AF5">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 w:val="0"/>
          <w:bCs/>
          <w:sz w:val="40"/>
          <w:szCs w:val="40"/>
        </w:rPr>
        <w:t>报告</w:t>
      </w:r>
      <w:r>
        <w:rPr>
          <w:rFonts w:hint="eastAsia" w:ascii="方正小标宋_GBK" w:hAnsi="方正小标宋_GBK" w:eastAsia="方正小标宋_GBK" w:cs="方正小标宋_GBK"/>
          <w:b w:val="0"/>
          <w:bCs/>
          <w:sz w:val="40"/>
          <w:szCs w:val="40"/>
          <w:lang w:eastAsia="zh-CN"/>
        </w:rPr>
        <w:t>表</w:t>
      </w:r>
      <w:r>
        <w:rPr>
          <w:rFonts w:hint="eastAsia" w:ascii="方正小标宋_GBK" w:hAnsi="方正小标宋_GBK" w:eastAsia="方正小标宋_GBK" w:cs="方正小标宋_GBK"/>
          <w:bCs/>
          <w:sz w:val="40"/>
          <w:szCs w:val="40"/>
          <w:lang w:eastAsia="zh-CN"/>
        </w:rPr>
        <w:t>的</w:t>
      </w:r>
      <w:r>
        <w:rPr>
          <w:rFonts w:hint="eastAsia" w:ascii="方正小标宋_GBK" w:hAnsi="方正小标宋_GBK" w:eastAsia="方正小标宋_GBK" w:cs="方正小标宋_GBK"/>
          <w:bCs/>
          <w:sz w:val="40"/>
          <w:szCs w:val="40"/>
          <w:lang w:val="en-US" w:eastAsia="zh-CN"/>
        </w:rPr>
        <w:t>拟</w:t>
      </w:r>
      <w:r>
        <w:rPr>
          <w:rFonts w:hint="eastAsia" w:ascii="方正小标宋_GBK" w:hAnsi="方正小标宋_GBK" w:eastAsia="方正小标宋_GBK" w:cs="方正小标宋_GBK"/>
          <w:bCs/>
          <w:sz w:val="40"/>
          <w:szCs w:val="40"/>
          <w:lang w:eastAsia="zh-CN"/>
        </w:rPr>
        <w:t>批复</w:t>
      </w:r>
    </w:p>
    <w:p w14:paraId="35371177">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28EDBC56">
      <w:pPr>
        <w:keepNext w:val="0"/>
        <w:keepLines w:val="0"/>
        <w:pageBreakBefore w:val="0"/>
        <w:widowControl w:val="0"/>
        <w:shd w:val="clear"/>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长子县教育局</w:t>
      </w:r>
      <w:r>
        <w:rPr>
          <w:rFonts w:hint="eastAsia" w:ascii="仿宋_GB2312" w:hAnsi="仿宋_GB2312" w:eastAsia="仿宋_GB2312" w:cs="仿宋_GB2312"/>
          <w:sz w:val="32"/>
          <w:szCs w:val="32"/>
        </w:rPr>
        <w:t>：</w:t>
      </w:r>
    </w:p>
    <w:p w14:paraId="11856396">
      <w:pPr>
        <w:keepNext w:val="0"/>
        <w:keepLines w:val="0"/>
        <w:pageBreakBefore w:val="0"/>
        <w:widowControl w:val="0"/>
        <w:shd w:val="clear"/>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你单位报送的《长子县第一中学新校区建设项目环境影响报告表》（以下简称《报告表》）及报批申请已收悉。经我局研究现批复如下：</w:t>
      </w:r>
    </w:p>
    <w:p w14:paraId="5EE2FDF2">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该项目建设地点位于山西省长治市长子县县城西环路与熨台大街交叉口东南角，项目占地面积31252.42m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vertAlign w:val="baseline"/>
          <w:lang w:val="en-US" w:eastAsia="zh-CN"/>
        </w:rPr>
        <w:t>，总建筑面积35527</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lang w:val="en-US" w:eastAsia="zh-CN"/>
        </w:rPr>
        <w:t>工程建设内容主要包括：新建3栋教学楼、1栋综合楼、1栋宿舍楼（含食堂）、1栋体育馆、1栋报告厅、地下停车场及其他公辅配套设施。项目总投资19448.01万元，其中环保投资69万元。</w:t>
      </w:r>
    </w:p>
    <w:p w14:paraId="22158B5A">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该项目建设符合国家有关产业政策，在全面落实《报告表》提出的各项生态保护及污染防治措施后，环境不利影响能够得到缓解和控制。我</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局原则同意你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按照《报告表》中所列的建设项目性质、规模、地点和环境保护对策措施进行建设。</w:t>
      </w:r>
    </w:p>
    <w:p w14:paraId="3BD8F2AB">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二、项目建设及运行中应全面落实《报告表》提出的各项环境保护措施，降低对周边环境的影响，并做好以下几方面工作：</w:t>
      </w:r>
    </w:p>
    <w:p w14:paraId="22B98B17">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w:t>
      </w:r>
    </w:p>
    <w:p w14:paraId="016007E1">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1、加强施工扬尘管控。施工过程中合理安排工期，施工场地</w:t>
      </w:r>
      <w:r>
        <w:rPr>
          <w:rFonts w:hint="eastAsia" w:ascii="仿宋_GB2312" w:hAnsi="仿宋_GB2312" w:eastAsia="仿宋_GB2312" w:cs="仿宋_GB2312"/>
          <w:sz w:val="32"/>
          <w:szCs w:val="32"/>
          <w:lang w:val="en-US" w:eastAsia="zh-CN"/>
        </w:rPr>
        <w:t>进行百分百</w:t>
      </w:r>
      <w:r>
        <w:rPr>
          <w:rFonts w:hint="eastAsia" w:ascii="仿宋_GB2312" w:hAnsi="仿宋_GB2312" w:eastAsia="仿宋_GB2312" w:cs="仿宋_GB2312"/>
          <w:sz w:val="32"/>
          <w:szCs w:val="32"/>
        </w:rPr>
        <w:t>围挡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物料堆放百分百覆盖；</w:t>
      </w:r>
      <w:r>
        <w:rPr>
          <w:rFonts w:hint="eastAsia" w:ascii="仿宋_GB2312" w:hAnsi="仿宋_GB2312" w:eastAsia="仿宋_GB2312" w:cs="仿宋_GB2312"/>
          <w:sz w:val="32"/>
          <w:szCs w:val="32"/>
        </w:rPr>
        <w:t>建筑施工场地内</w:t>
      </w:r>
      <w:r>
        <w:rPr>
          <w:rFonts w:hint="eastAsia" w:ascii="仿宋_GB2312" w:hAnsi="仿宋_GB2312" w:eastAsia="仿宋_GB2312" w:cs="仿宋_GB2312"/>
          <w:sz w:val="32"/>
          <w:szCs w:val="32"/>
          <w:lang w:val="en-US" w:eastAsia="zh-CN"/>
        </w:rPr>
        <w:t>路面</w:t>
      </w:r>
      <w:r>
        <w:rPr>
          <w:rFonts w:hint="eastAsia" w:ascii="仿宋_GB2312" w:hAnsi="仿宋_GB2312" w:eastAsia="仿宋_GB2312" w:cs="仿宋_GB2312"/>
          <w:sz w:val="32"/>
          <w:szCs w:val="32"/>
        </w:rPr>
        <w:t>进行硬化，采取湿</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rPr>
        <w:t>作业，对产生扬尘的场地进行洒水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合理设置建筑垃圾存放场地，并按规定及时收集、清运、处置垃圾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设置洗车平台</w:t>
      </w:r>
      <w:r>
        <w:rPr>
          <w:rFonts w:hint="eastAsia" w:ascii="仿宋_GB2312" w:hAnsi="仿宋_GB2312" w:eastAsia="仿宋_GB2312" w:cs="仿宋_GB2312"/>
          <w:sz w:val="32"/>
          <w:szCs w:val="32"/>
        </w:rPr>
        <w:t>对运输</w:t>
      </w:r>
      <w:r>
        <w:rPr>
          <w:rFonts w:hint="eastAsia" w:ascii="仿宋_GB2312" w:hAnsi="仿宋_GB2312" w:eastAsia="仿宋_GB2312" w:cs="仿宋_GB2312"/>
          <w:sz w:val="32"/>
          <w:szCs w:val="32"/>
          <w:lang w:val="en-US" w:eastAsia="zh-CN"/>
        </w:rPr>
        <w:t>车辆及时进行清洗，保证车辆清洁上路；</w:t>
      </w:r>
      <w:r>
        <w:rPr>
          <w:rFonts w:hint="eastAsia" w:ascii="仿宋_GB2312" w:hAnsi="仿宋_GB2312" w:eastAsia="仿宋_GB2312" w:cs="仿宋_GB2312"/>
          <w:sz w:val="32"/>
          <w:szCs w:val="32"/>
        </w:rPr>
        <w:t>车辆采取限速、加盖篷布、保证物料不沿途撒漏。</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建设单位购置或租用油耗低、效率高、满足排放标准的车辆和施工机械，禁止擅自拆除、破坏或者非法改装非道路移动机械污染控制装置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禁止使用不符合环保要求的柴油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运输车辆必须尾气达标。</w:t>
      </w:r>
    </w:p>
    <w:p w14:paraId="0EE58CB3">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施工场地设置</w:t>
      </w:r>
      <w:r>
        <w:rPr>
          <w:rFonts w:hint="eastAsia" w:ascii="仿宋_GB2312" w:hAnsi="仿宋_GB2312" w:eastAsia="仿宋_GB2312" w:cs="仿宋_GB2312"/>
          <w:sz w:val="32"/>
          <w:szCs w:val="32"/>
        </w:rPr>
        <w:t>沉淀池，施工废水经收集沉淀后，用于施工现场洒水抑尘，不外排；生活污水排入</w:t>
      </w:r>
      <w:r>
        <w:rPr>
          <w:rFonts w:hint="eastAsia" w:ascii="仿宋_GB2312" w:hAnsi="仿宋_GB2312" w:eastAsia="仿宋_GB2312" w:cs="仿宋_GB2312"/>
          <w:sz w:val="32"/>
          <w:szCs w:val="32"/>
          <w:lang w:val="en-US" w:eastAsia="zh-CN"/>
        </w:rPr>
        <w:t>旱厕</w:t>
      </w:r>
      <w:r>
        <w:rPr>
          <w:rFonts w:hint="eastAsia" w:ascii="仿宋_GB2312" w:hAnsi="仿宋_GB2312" w:eastAsia="仿宋_GB2312" w:cs="仿宋_GB2312"/>
          <w:sz w:val="32"/>
          <w:szCs w:val="32"/>
        </w:rPr>
        <w:t>，定期清掏。</w:t>
      </w:r>
    </w:p>
    <w:p w14:paraId="2B1BEC3C">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3、合理安排施工时间，尽量避免夜间施工，选用低噪声设备，确保施工场地噪声达标排放。</w:t>
      </w:r>
    </w:p>
    <w:p w14:paraId="5A98BB36">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4、施工期间</w:t>
      </w:r>
      <w:r>
        <w:rPr>
          <w:rFonts w:hint="eastAsia" w:ascii="仿宋_GB2312" w:hAnsi="仿宋_GB2312" w:eastAsia="仿宋_GB2312" w:cs="仿宋_GB2312"/>
          <w:sz w:val="32"/>
          <w:szCs w:val="32"/>
          <w:lang w:val="en-US" w:eastAsia="zh-CN"/>
        </w:rPr>
        <w:t>产生的施工固废和生活垃圾进行分类收集，能回收的回收利用，不能回收的要在合适地点收集，同时及时清运，不得长期堆存影响环境。</w:t>
      </w:r>
    </w:p>
    <w:p w14:paraId="72768B4C">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（二）加强运营期环境管理</w:t>
      </w:r>
    </w:p>
    <w:p w14:paraId="10DFDB68">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大气污染防治措施。本项目设置物理实验室、化学实验室、生物实验室，废气污染源主要为实验废气、食堂油烟。化学实验过程均在实验台进行，各实验台上方设置集气罩，通风管道内设置活性炭吸附柱，实验废气经集气罩收集引入配套活性炭吸附柱进行处理，处理后由排风机引至20m高排气筒排放；食堂油烟废气通过油烟净化器处理达标后经烟道引到楼顶排放。</w:t>
      </w:r>
    </w:p>
    <w:p w14:paraId="700FD5FD">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运营期水环境影响和保护。本项目设置物理实验室、化学实验室、生物实验室，物理实验室一般不产生废水，化学、生物实验室产生的废水主要包括实验废液和清洗废水。各实验室外设置1个酸碱调节池，实验废水经调节池处理达标后通过管道排入污水管网，食堂废水经隔油池处理后与其他生活废水一起经化粪池处理后排入市政污水管网，最后进入长子县给排水中心进行处理。</w:t>
      </w:r>
    </w:p>
    <w:p w14:paraId="5CC6E805">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3、落实噪声污染防治措施。选用低噪声设备，产噪设备采取基础减振、厂房屏蔽、定期维护等措施，确保厂界噪声满足《工业企业厂界环境噪声排放标准》（GB12348-2008）中1类标准要求。</w:t>
      </w:r>
    </w:p>
    <w:p w14:paraId="2BEF2927">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做好固体废物的分类处置和综合利用。在厂区内设置危废暂存库，实验过程产生的实验废液、废实验用品和废活性炭等分类收集暂存于危废暂存库，定期委托有资质单位进行处置；实验室一般固废暂存于一般固废贮存库，及时外售废品回收站；餐厨、生活垃圾交由环卫部门统一清运。</w:t>
      </w:r>
    </w:p>
    <w:p w14:paraId="0E8636B0">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三、按要求做好突发环境事件应急预案的编制和备案工作，根据应急状态启动应急响应程序，确保其合理有效控制和降低环境风险。</w:t>
      </w:r>
    </w:p>
    <w:p w14:paraId="4EA33DA5">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14:paraId="0D0CE19E">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项目《报告表》经批准后，建设项目的性质、规模、地点或采用的生产工艺、生态保护和污染防治对策措施发生重大变化的，或自批准之日起满5年后决定项目开工建设的，你公司须重新向我局报批《报告表》。</w:t>
      </w:r>
    </w:p>
    <w:p w14:paraId="5BEF9B20">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六、长子生态环境保护综合行政执法队负责本项目施工期和运营期的日常监督管理工作。</w:t>
      </w:r>
    </w:p>
    <w:p w14:paraId="69827932">
      <w:pPr>
        <w:keepNext w:val="0"/>
        <w:keepLines w:val="0"/>
        <w:pageBreakBefore w:val="0"/>
        <w:widowControl w:val="0"/>
        <w:kinsoku/>
        <w:wordWrap/>
        <w:overflowPunct/>
        <w:topLinePunct w:val="0"/>
        <w:autoSpaceDE/>
        <w:autoSpaceDN/>
        <w:bidi w:val="0"/>
        <w:adjustRightInd/>
        <w:snapToGrid w:val="0"/>
        <w:spacing w:line="580" w:lineRule="exact"/>
        <w:ind w:firstLine="3840" w:firstLineChars="1200"/>
        <w:textAlignment w:val="auto"/>
        <w:rPr>
          <w:rFonts w:hint="eastAsia" w:ascii="仿宋_GB2312" w:hAnsi="仿宋_GB2312" w:eastAsia="仿宋_GB2312" w:cs="仿宋_GB2312"/>
          <w:sz w:val="32"/>
          <w:szCs w:val="32"/>
          <w:lang w:val="en-US" w:eastAsia="zh-CN"/>
        </w:rPr>
      </w:pPr>
    </w:p>
    <w:p w14:paraId="553E83BF">
      <w:pPr>
        <w:keepNext w:val="0"/>
        <w:keepLines w:val="0"/>
        <w:pageBreakBefore w:val="0"/>
        <w:widowControl w:val="0"/>
        <w:kinsoku/>
        <w:wordWrap/>
        <w:overflowPunct/>
        <w:topLinePunct w:val="0"/>
        <w:autoSpaceDE/>
        <w:autoSpaceDN/>
        <w:bidi w:val="0"/>
        <w:adjustRightInd/>
        <w:snapToGrid w:val="0"/>
        <w:spacing w:line="580" w:lineRule="exact"/>
        <w:ind w:firstLine="3840" w:firstLineChars="1200"/>
        <w:textAlignment w:val="auto"/>
        <w:rPr>
          <w:rFonts w:hint="eastAsia" w:ascii="仿宋_GB2312" w:hAnsi="仿宋_GB2312" w:eastAsia="仿宋_GB2312" w:cs="仿宋_GB2312"/>
          <w:sz w:val="32"/>
          <w:szCs w:val="32"/>
          <w:lang w:val="en-US" w:eastAsia="zh-CN"/>
        </w:rPr>
      </w:pPr>
    </w:p>
    <w:p w14:paraId="5AA72ABB">
      <w:pPr>
        <w:keepNext w:val="0"/>
        <w:keepLines w:val="0"/>
        <w:pageBreakBefore w:val="0"/>
        <w:widowControl w:val="0"/>
        <w:kinsoku/>
        <w:wordWrap/>
        <w:overflowPunct/>
        <w:topLinePunct w:val="0"/>
        <w:autoSpaceDE/>
        <w:autoSpaceDN/>
        <w:bidi w:val="0"/>
        <w:adjustRightInd/>
        <w:snapToGrid w:val="0"/>
        <w:spacing w:line="58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长治市生态环境局长子分局</w:t>
      </w:r>
    </w:p>
    <w:p w14:paraId="74D7E804">
      <w:pPr>
        <w:keepNext w:val="0"/>
        <w:keepLines w:val="0"/>
        <w:pageBreakBefore w:val="0"/>
        <w:widowControl w:val="0"/>
        <w:kinsoku/>
        <w:wordWrap/>
        <w:overflowPunct/>
        <w:topLinePunct w:val="0"/>
        <w:autoSpaceDE/>
        <w:autoSpaceDN/>
        <w:bidi w:val="0"/>
        <w:adjustRightInd/>
        <w:snapToGrid w:val="0"/>
        <w:spacing w:line="58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2025年5月16</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91C4BC7-D7DA-4796-9996-91C5C3099219}"/>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2" w:fontKey="{B98BA076-070D-42EA-A10E-2DD8B11445FD}"/>
  </w:font>
  <w:font w:name="方正小标宋_GBK">
    <w:panose1 w:val="03000509000000000000"/>
    <w:charset w:val="86"/>
    <w:family w:val="auto"/>
    <w:pitch w:val="default"/>
    <w:sig w:usb0="00000001" w:usb1="080E0000" w:usb2="00000000" w:usb3="00000000" w:csb0="00040000" w:csb1="00000000"/>
    <w:embedRegular r:id="rId3" w:fontKey="{ABE1EE89-5BAC-44B3-8174-EC16EB1D5D94}"/>
  </w:font>
  <w:font w:name="仿宋_GB2312">
    <w:panose1 w:val="02010609030101010101"/>
    <w:charset w:val="86"/>
    <w:family w:val="modern"/>
    <w:pitch w:val="default"/>
    <w:sig w:usb0="00000001" w:usb1="080E0000" w:usb2="00000000" w:usb3="00000000" w:csb0="00040000" w:csb1="00000000"/>
    <w:embedRegular r:id="rId4" w:fontKey="{928669D6-1A7C-47A4-A76F-2EDF7EF3EEF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Y2Q1NjY4MmViZWZlMjA5OGZiOGVjM2I1MjZkY2E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B3BFB"/>
    <w:rsid w:val="005C6DE3"/>
    <w:rsid w:val="005D4CCC"/>
    <w:rsid w:val="005E1B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27DFA"/>
    <w:rsid w:val="00B31215"/>
    <w:rsid w:val="00B3328A"/>
    <w:rsid w:val="00B40109"/>
    <w:rsid w:val="00B44626"/>
    <w:rsid w:val="00B446F8"/>
    <w:rsid w:val="00B5332C"/>
    <w:rsid w:val="00B5540E"/>
    <w:rsid w:val="00B619E6"/>
    <w:rsid w:val="00B81F7D"/>
    <w:rsid w:val="00B83D80"/>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472A"/>
    <w:rsid w:val="00CB55E9"/>
    <w:rsid w:val="00CC61EA"/>
    <w:rsid w:val="00CD006A"/>
    <w:rsid w:val="00CD13E0"/>
    <w:rsid w:val="00CD6954"/>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58A5"/>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6547E"/>
    <w:rsid w:val="00F665E5"/>
    <w:rsid w:val="00F7628C"/>
    <w:rsid w:val="00FA1FC9"/>
    <w:rsid w:val="00FA3739"/>
    <w:rsid w:val="00FA6264"/>
    <w:rsid w:val="00FB6678"/>
    <w:rsid w:val="00FD6598"/>
    <w:rsid w:val="00FD7697"/>
    <w:rsid w:val="00FE1C6C"/>
    <w:rsid w:val="01521C8D"/>
    <w:rsid w:val="015E0632"/>
    <w:rsid w:val="02B81FC4"/>
    <w:rsid w:val="0589095F"/>
    <w:rsid w:val="05F81055"/>
    <w:rsid w:val="06CC6B87"/>
    <w:rsid w:val="07603356"/>
    <w:rsid w:val="0796108C"/>
    <w:rsid w:val="0962235A"/>
    <w:rsid w:val="0A7B3C15"/>
    <w:rsid w:val="0B50764F"/>
    <w:rsid w:val="0B5F13A0"/>
    <w:rsid w:val="0BFB189F"/>
    <w:rsid w:val="0DAE2941"/>
    <w:rsid w:val="0E1B04BC"/>
    <w:rsid w:val="0FB75DCF"/>
    <w:rsid w:val="0FFF56D6"/>
    <w:rsid w:val="115E4494"/>
    <w:rsid w:val="12C0739F"/>
    <w:rsid w:val="145D4214"/>
    <w:rsid w:val="14BE346A"/>
    <w:rsid w:val="1663076D"/>
    <w:rsid w:val="16C64858"/>
    <w:rsid w:val="1880688E"/>
    <w:rsid w:val="1889363B"/>
    <w:rsid w:val="19045B0B"/>
    <w:rsid w:val="1B0E67CD"/>
    <w:rsid w:val="1B2606DC"/>
    <w:rsid w:val="1CCE4B68"/>
    <w:rsid w:val="1E765A91"/>
    <w:rsid w:val="1F3A5DE3"/>
    <w:rsid w:val="20B24D3D"/>
    <w:rsid w:val="21BE65EC"/>
    <w:rsid w:val="228572A7"/>
    <w:rsid w:val="23B768F1"/>
    <w:rsid w:val="24730BAB"/>
    <w:rsid w:val="25A51A16"/>
    <w:rsid w:val="25C5761C"/>
    <w:rsid w:val="273F48DE"/>
    <w:rsid w:val="27CB739F"/>
    <w:rsid w:val="282A18B9"/>
    <w:rsid w:val="29F37551"/>
    <w:rsid w:val="2B386E49"/>
    <w:rsid w:val="2B9F3B9D"/>
    <w:rsid w:val="2E2E6885"/>
    <w:rsid w:val="2F656EAC"/>
    <w:rsid w:val="30B14DF5"/>
    <w:rsid w:val="322E0B87"/>
    <w:rsid w:val="333A2316"/>
    <w:rsid w:val="35B118FE"/>
    <w:rsid w:val="3A6313BE"/>
    <w:rsid w:val="3EC97ABA"/>
    <w:rsid w:val="3ED13DA5"/>
    <w:rsid w:val="3F3A7037"/>
    <w:rsid w:val="3F7252EA"/>
    <w:rsid w:val="40A145F0"/>
    <w:rsid w:val="412229E3"/>
    <w:rsid w:val="42160F9F"/>
    <w:rsid w:val="436F39FE"/>
    <w:rsid w:val="4492209A"/>
    <w:rsid w:val="451822A4"/>
    <w:rsid w:val="45505B10"/>
    <w:rsid w:val="456A54A2"/>
    <w:rsid w:val="47C167F2"/>
    <w:rsid w:val="48DF4193"/>
    <w:rsid w:val="49883A6B"/>
    <w:rsid w:val="49E12BE4"/>
    <w:rsid w:val="4AD11442"/>
    <w:rsid w:val="4B6126FE"/>
    <w:rsid w:val="4D1F0243"/>
    <w:rsid w:val="4D4B318B"/>
    <w:rsid w:val="512E1286"/>
    <w:rsid w:val="515C3B07"/>
    <w:rsid w:val="51767F68"/>
    <w:rsid w:val="52CD0741"/>
    <w:rsid w:val="54843081"/>
    <w:rsid w:val="549A47A4"/>
    <w:rsid w:val="554333F4"/>
    <w:rsid w:val="56E31EAD"/>
    <w:rsid w:val="56E878F7"/>
    <w:rsid w:val="59CD7278"/>
    <w:rsid w:val="5A717391"/>
    <w:rsid w:val="5B0D0084"/>
    <w:rsid w:val="5D25676E"/>
    <w:rsid w:val="5D5851A3"/>
    <w:rsid w:val="5F9E3937"/>
    <w:rsid w:val="608D150F"/>
    <w:rsid w:val="61287B52"/>
    <w:rsid w:val="613942EB"/>
    <w:rsid w:val="64563760"/>
    <w:rsid w:val="64E93B79"/>
    <w:rsid w:val="64F26FF0"/>
    <w:rsid w:val="663E7534"/>
    <w:rsid w:val="66807A1D"/>
    <w:rsid w:val="67874F0A"/>
    <w:rsid w:val="678B09ED"/>
    <w:rsid w:val="67A07D7A"/>
    <w:rsid w:val="68014CBD"/>
    <w:rsid w:val="693F0932"/>
    <w:rsid w:val="6C852502"/>
    <w:rsid w:val="6D1B77C9"/>
    <w:rsid w:val="6E913C1B"/>
    <w:rsid w:val="721B2E1F"/>
    <w:rsid w:val="728726D0"/>
    <w:rsid w:val="73076EFF"/>
    <w:rsid w:val="74064E90"/>
    <w:rsid w:val="74F6722B"/>
    <w:rsid w:val="75576615"/>
    <w:rsid w:val="77476464"/>
    <w:rsid w:val="77A07C57"/>
    <w:rsid w:val="7AF24BE8"/>
    <w:rsid w:val="7BF02C26"/>
    <w:rsid w:val="7DA23173"/>
    <w:rsid w:val="7E3F7E95"/>
    <w:rsid w:val="7F7E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w:basedOn w:val="1"/>
    <w:autoRedefine/>
    <w:qFormat/>
    <w:uiPriority w:val="0"/>
    <w:pPr>
      <w:spacing w:line="440" w:lineRule="exact"/>
      <w:ind w:firstLine="544"/>
    </w:pPr>
    <w:rPr>
      <w:szCs w:val="20"/>
    </w:rPr>
  </w:style>
  <w:style w:type="paragraph" w:styleId="3">
    <w:name w:val="Body Text"/>
    <w:basedOn w:val="1"/>
    <w:next w:val="1"/>
    <w:autoRedefine/>
    <w:qFormat/>
    <w:uiPriority w:val="0"/>
    <w:pPr>
      <w:keepNext w:val="0"/>
      <w:keepLines w:val="0"/>
      <w:widowControl w:val="0"/>
      <w:suppressLineNumbers w:val="0"/>
      <w:spacing w:before="0" w:beforeAutospacing="0" w:after="120" w:afterAutospacing="0" w:line="360" w:lineRule="auto"/>
      <w:ind w:left="0" w:right="0"/>
      <w:jc w:val="left"/>
    </w:pPr>
    <w:rPr>
      <w:rFonts w:hint="default" w:ascii="Times New Roman" w:hAnsi="Times New Roman" w:eastAsia="宋体" w:cs="Times New Roman"/>
      <w:kern w:val="2"/>
      <w:sz w:val="24"/>
      <w:szCs w:val="22"/>
      <w:lang w:val="en-US" w:eastAsia="zh-CN" w:bidi="ar"/>
    </w:rPr>
  </w:style>
  <w:style w:type="paragraph" w:styleId="4">
    <w:name w:val="Body Text Indent"/>
    <w:basedOn w:val="1"/>
    <w:link w:val="21"/>
    <w:autoRedefine/>
    <w:semiHidden/>
    <w:unhideWhenUsed/>
    <w:qFormat/>
    <w:uiPriority w:val="99"/>
    <w:pPr>
      <w:spacing w:after="120"/>
      <w:ind w:left="420" w:leftChars="200"/>
    </w:pPr>
  </w:style>
  <w:style w:type="paragraph" w:styleId="5">
    <w:name w:val="Plain Text"/>
    <w:basedOn w:val="1"/>
    <w:link w:val="18"/>
    <w:autoRedefine/>
    <w:qFormat/>
    <w:uiPriority w:val="0"/>
    <w:rPr>
      <w:rFonts w:ascii="宋体" w:hAnsi="Courier New"/>
      <w:szCs w:val="20"/>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0"/>
    <w:pPr>
      <w:widowControl/>
      <w:jc w:val="left"/>
    </w:pPr>
    <w:rPr>
      <w:rFonts w:ascii="宋体" w:hAnsi="宋体" w:cs="宋体"/>
      <w:kern w:val="0"/>
      <w:sz w:val="24"/>
    </w:rPr>
  </w:style>
  <w:style w:type="paragraph" w:styleId="9">
    <w:name w:val="Body Text First Indent 2"/>
    <w:basedOn w:val="4"/>
    <w:next w:val="1"/>
    <w:link w:val="22"/>
    <w:autoRedefine/>
    <w:qFormat/>
    <w:uiPriority w:val="0"/>
    <w:pPr>
      <w:spacing w:line="480" w:lineRule="exact"/>
      <w:ind w:firstLine="420" w:firstLineChars="200"/>
    </w:p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autoRedefine/>
    <w:qFormat/>
    <w:uiPriority w:val="0"/>
    <w:pPr>
      <w:widowControl/>
      <w:spacing w:before="100" w:beforeAutospacing="1" w:after="100" w:afterAutospacing="1"/>
      <w:jc w:val="left"/>
    </w:pPr>
    <w:rPr>
      <w:rFonts w:ascii="宋体" w:cs="宋体"/>
      <w:kern w:val="0"/>
      <w:sz w:val="24"/>
    </w:rPr>
  </w:style>
  <w:style w:type="character" w:customStyle="1" w:styleId="14">
    <w:name w:val="页眉 字符"/>
    <w:basedOn w:val="12"/>
    <w:link w:val="7"/>
    <w:autoRedefine/>
    <w:qFormat/>
    <w:uiPriority w:val="99"/>
    <w:rPr>
      <w:rFonts w:ascii="Times New Roman" w:hAnsi="Times New Roman" w:eastAsia="宋体" w:cs="Times New Roman"/>
      <w:sz w:val="18"/>
      <w:szCs w:val="18"/>
    </w:rPr>
  </w:style>
  <w:style w:type="character" w:customStyle="1" w:styleId="15">
    <w:name w:val="页脚 字符"/>
    <w:basedOn w:val="12"/>
    <w:link w:val="6"/>
    <w:autoRedefine/>
    <w:qFormat/>
    <w:uiPriority w:val="99"/>
    <w:rPr>
      <w:rFonts w:ascii="Times New Roman" w:hAnsi="Times New Roman" w:eastAsia="宋体" w:cs="Times New Roman"/>
      <w:sz w:val="18"/>
      <w:szCs w:val="18"/>
    </w:rPr>
  </w:style>
  <w:style w:type="paragraph" w:customStyle="1" w:styleId="16">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17">
    <w:name w:val="纯文本 Char"/>
    <w:basedOn w:val="12"/>
    <w:autoRedefine/>
    <w:semiHidden/>
    <w:qFormat/>
    <w:uiPriority w:val="99"/>
    <w:rPr>
      <w:rFonts w:ascii="宋体" w:hAnsi="Courier New" w:cs="Courier New"/>
      <w:kern w:val="2"/>
      <w:sz w:val="21"/>
      <w:szCs w:val="21"/>
    </w:rPr>
  </w:style>
  <w:style w:type="character" w:customStyle="1" w:styleId="18">
    <w:name w:val="纯文本 字符1"/>
    <w:link w:val="5"/>
    <w:autoRedefine/>
    <w:qFormat/>
    <w:uiPriority w:val="0"/>
    <w:rPr>
      <w:rFonts w:ascii="宋体" w:hAnsi="Courier New"/>
      <w:kern w:val="2"/>
      <w:sz w:val="21"/>
    </w:rPr>
  </w:style>
  <w:style w:type="paragraph" w:styleId="19">
    <w:name w:val="List Paragraph"/>
    <w:basedOn w:val="1"/>
    <w:autoRedefine/>
    <w:qFormat/>
    <w:uiPriority w:val="34"/>
    <w:pPr>
      <w:ind w:firstLine="420" w:firstLineChars="200"/>
    </w:pPr>
  </w:style>
  <w:style w:type="character" w:customStyle="1" w:styleId="20">
    <w:name w:val="纯文本 字符"/>
    <w:autoRedefine/>
    <w:qFormat/>
    <w:uiPriority w:val="0"/>
    <w:rPr>
      <w:rFonts w:ascii="宋体" w:hAnsi="Courier New" w:eastAsia="宋体"/>
      <w:kern w:val="2"/>
      <w:sz w:val="21"/>
      <w:lang w:val="en-US" w:eastAsia="zh-CN" w:bidi="ar-SA"/>
    </w:rPr>
  </w:style>
  <w:style w:type="character" w:customStyle="1" w:styleId="21">
    <w:name w:val="正文文本缩进 字符"/>
    <w:basedOn w:val="12"/>
    <w:link w:val="4"/>
    <w:autoRedefine/>
    <w:semiHidden/>
    <w:qFormat/>
    <w:uiPriority w:val="99"/>
    <w:rPr>
      <w:rFonts w:ascii="Times New Roman" w:hAnsi="Times New Roman"/>
      <w:kern w:val="2"/>
      <w:sz w:val="21"/>
      <w:szCs w:val="24"/>
    </w:rPr>
  </w:style>
  <w:style w:type="character" w:customStyle="1" w:styleId="22">
    <w:name w:val="正文文本首行缩进 2 字符"/>
    <w:basedOn w:val="21"/>
    <w:link w:val="9"/>
    <w:autoRedefine/>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1F079B-E1BF-412B-B66D-BD48E8E2F543}">
  <ds:schemaRefs/>
</ds:datastoreItem>
</file>

<file path=docProps/app.xml><?xml version="1.0" encoding="utf-8"?>
<Properties xmlns="http://schemas.openxmlformats.org/officeDocument/2006/extended-properties" xmlns:vt="http://schemas.openxmlformats.org/officeDocument/2006/docPropsVTypes">
  <Template>Normal</Template>
  <Pages>4</Pages>
  <Words>1708</Words>
  <Characters>1748</Characters>
  <Lines>12</Lines>
  <Paragraphs>3</Paragraphs>
  <TotalTime>8</TotalTime>
  <ScaleCrop>false</ScaleCrop>
  <LinksUpToDate>false</LinksUpToDate>
  <CharactersWithSpaces>1753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2020-05-06T02:42:00Z</dcterms:created>
  <dc:creator>Administrator</dc:creator>
  <cp:lastModifiedBy>Me、嬌＇</cp:lastModifiedBy>
  <cp:lastPrinted>2025-05-15T07:42:00Z</cp:lastPrinted>
  <dcterms:modified xsi:type="dcterms:W3CDTF">2025-05-16T02:17:35Z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0C30492AB9FF4231AC43269D906833E9_13</vt:lpwstr>
  </property>
  <property fmtid="{D5CDD505-2E9C-101B-9397-08002B2CF9AE}" pid="4" name="KSOTemplateDocerSaveRecord">
    <vt:lpwstr>eyJoZGlkIjoiYTA3Y2Q1NjY4MmViZWZlMjA5OGZiOGVjM2I1MjZkY2EiLCJ1c2VySWQiOiI0MTY0NzcwNzcifQ==</vt:lpwstr>
  </property>
</Properties>
</file>