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text" w:horzAnchor="margin" w:tblpY="46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1378"/>
        <w:gridCol w:w="1378"/>
        <w:gridCol w:w="1378"/>
        <w:gridCol w:w="1379"/>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79" w:type="dxa"/>
          </w:tcPr>
          <w:p>
            <w:pPr>
              <w:spacing w:line="560" w:lineRule="exact"/>
              <w:jc w:val="center"/>
              <w:rPr>
                <w:rFonts w:ascii="方正小标宋简体" w:eastAsia="方正小标宋简体"/>
                <w:color w:val="FFFFFF"/>
                <w:sz w:val="28"/>
                <w:szCs w:val="28"/>
              </w:rPr>
            </w:pPr>
            <w:bookmarkStart w:id="1" w:name="_GoBack"/>
            <w:bookmarkEnd w:id="1"/>
            <w:r>
              <w:rPr>
                <w:rFonts w:hint="eastAsia" w:ascii="方正小标宋简体" w:eastAsia="方正小标宋简体"/>
                <w:color w:val="FFFFFF"/>
                <w:sz w:val="28"/>
                <w:szCs w:val="28"/>
              </w:rPr>
              <w:t>办理科室</w:t>
            </w:r>
          </w:p>
        </w:tc>
        <w:tc>
          <w:tcPr>
            <w:tcW w:w="1378" w:type="dxa"/>
          </w:tcPr>
          <w:p>
            <w:pPr>
              <w:spacing w:line="560" w:lineRule="exact"/>
              <w:jc w:val="center"/>
              <w:rPr>
                <w:rFonts w:ascii="方正小标宋简体" w:eastAsia="方正小标宋简体"/>
                <w:color w:val="FFFFFF"/>
                <w:sz w:val="28"/>
                <w:szCs w:val="28"/>
              </w:rPr>
            </w:pPr>
          </w:p>
        </w:tc>
        <w:tc>
          <w:tcPr>
            <w:tcW w:w="1378" w:type="dxa"/>
          </w:tcPr>
          <w:p>
            <w:pPr>
              <w:spacing w:line="560" w:lineRule="exact"/>
              <w:jc w:val="center"/>
              <w:rPr>
                <w:rFonts w:ascii="方正小标宋简体" w:eastAsia="方正小标宋简体"/>
                <w:color w:val="FFFFFF"/>
                <w:sz w:val="28"/>
                <w:szCs w:val="28"/>
              </w:rPr>
            </w:pPr>
            <w:r>
              <w:rPr>
                <w:rFonts w:hint="eastAsia" w:ascii="方正小标宋简体" w:eastAsia="方正小标宋简体"/>
                <w:color w:val="FFFFFF"/>
                <w:sz w:val="28"/>
                <w:szCs w:val="28"/>
              </w:rPr>
              <w:t>经办人</w:t>
            </w:r>
          </w:p>
        </w:tc>
        <w:tc>
          <w:tcPr>
            <w:tcW w:w="1378" w:type="dxa"/>
          </w:tcPr>
          <w:p>
            <w:pPr>
              <w:spacing w:line="560" w:lineRule="exact"/>
              <w:jc w:val="center"/>
              <w:rPr>
                <w:rFonts w:ascii="方正小标宋简体" w:eastAsia="方正小标宋简体"/>
                <w:color w:val="FFFFFF"/>
                <w:sz w:val="28"/>
                <w:szCs w:val="28"/>
              </w:rPr>
            </w:pPr>
          </w:p>
        </w:tc>
        <w:tc>
          <w:tcPr>
            <w:tcW w:w="1379" w:type="dxa"/>
          </w:tcPr>
          <w:p>
            <w:pPr>
              <w:spacing w:line="560" w:lineRule="exact"/>
              <w:jc w:val="center"/>
              <w:rPr>
                <w:rFonts w:ascii="方正小标宋简体" w:eastAsia="方正小标宋简体"/>
                <w:color w:val="FFFFFF"/>
                <w:sz w:val="28"/>
                <w:szCs w:val="28"/>
              </w:rPr>
            </w:pPr>
            <w:r>
              <w:rPr>
                <w:rFonts w:hint="eastAsia" w:ascii="方正小标宋简体" w:eastAsia="方正小标宋简体"/>
                <w:color w:val="FFFFFF"/>
                <w:sz w:val="28"/>
                <w:szCs w:val="28"/>
              </w:rPr>
              <w:t>打印份数</w:t>
            </w:r>
          </w:p>
        </w:tc>
        <w:tc>
          <w:tcPr>
            <w:tcW w:w="1379" w:type="dxa"/>
          </w:tcPr>
          <w:p>
            <w:pPr>
              <w:spacing w:line="560" w:lineRule="exact"/>
              <w:jc w:val="center"/>
              <w:rPr>
                <w:rFonts w:ascii="方正小标宋简体" w:eastAsia="方正小标宋简体"/>
                <w:color w:val="FFFFFF"/>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79" w:type="dxa"/>
          </w:tcPr>
          <w:p>
            <w:pPr>
              <w:spacing w:line="560" w:lineRule="exact"/>
              <w:jc w:val="center"/>
              <w:rPr>
                <w:rFonts w:ascii="方正小标宋简体" w:eastAsia="方正小标宋简体"/>
                <w:color w:val="FFFFFF"/>
                <w:sz w:val="28"/>
                <w:szCs w:val="28"/>
              </w:rPr>
            </w:pPr>
            <w:r>
              <w:rPr>
                <w:rFonts w:hint="eastAsia" w:ascii="方正小标宋简体" w:eastAsia="方正小标宋简体"/>
                <w:color w:val="FFFFFF"/>
                <w:sz w:val="28"/>
                <w:szCs w:val="28"/>
              </w:rPr>
              <w:t>分管领导</w:t>
            </w:r>
          </w:p>
        </w:tc>
        <w:tc>
          <w:tcPr>
            <w:tcW w:w="1378" w:type="dxa"/>
          </w:tcPr>
          <w:p>
            <w:pPr>
              <w:spacing w:line="560" w:lineRule="exact"/>
              <w:jc w:val="center"/>
              <w:rPr>
                <w:rFonts w:ascii="方正小标宋简体" w:eastAsia="方正小标宋简体"/>
                <w:color w:val="FFFFFF"/>
                <w:sz w:val="28"/>
                <w:szCs w:val="28"/>
              </w:rPr>
            </w:pPr>
          </w:p>
        </w:tc>
        <w:tc>
          <w:tcPr>
            <w:tcW w:w="1378" w:type="dxa"/>
          </w:tcPr>
          <w:p>
            <w:pPr>
              <w:spacing w:line="560" w:lineRule="exact"/>
              <w:jc w:val="center"/>
              <w:rPr>
                <w:rFonts w:ascii="方正小标宋简体" w:eastAsia="方正小标宋简体"/>
                <w:color w:val="FFFFFF"/>
                <w:sz w:val="28"/>
                <w:szCs w:val="28"/>
              </w:rPr>
            </w:pPr>
            <w:r>
              <w:rPr>
                <w:rFonts w:hint="eastAsia" w:ascii="方正小标宋简体" w:eastAsia="方正小标宋简体"/>
                <w:color w:val="FFFFFF"/>
                <w:sz w:val="28"/>
                <w:szCs w:val="28"/>
              </w:rPr>
              <w:t>审批领导</w:t>
            </w:r>
          </w:p>
        </w:tc>
        <w:tc>
          <w:tcPr>
            <w:tcW w:w="1378" w:type="dxa"/>
          </w:tcPr>
          <w:p>
            <w:pPr>
              <w:spacing w:line="560" w:lineRule="exact"/>
              <w:jc w:val="center"/>
              <w:rPr>
                <w:rFonts w:ascii="方正小标宋简体" w:eastAsia="方正小标宋简体"/>
                <w:color w:val="FFFFFF"/>
                <w:sz w:val="28"/>
                <w:szCs w:val="28"/>
              </w:rPr>
            </w:pPr>
          </w:p>
        </w:tc>
        <w:tc>
          <w:tcPr>
            <w:tcW w:w="1379" w:type="dxa"/>
          </w:tcPr>
          <w:p>
            <w:pPr>
              <w:spacing w:line="560" w:lineRule="exact"/>
              <w:jc w:val="center"/>
              <w:rPr>
                <w:rFonts w:ascii="方正小标宋简体" w:eastAsia="方正小标宋简体"/>
                <w:color w:val="FFFFFF"/>
                <w:sz w:val="28"/>
                <w:szCs w:val="28"/>
              </w:rPr>
            </w:pPr>
            <w:r>
              <w:rPr>
                <w:rFonts w:hint="eastAsia" w:ascii="方正小标宋简体" w:eastAsia="方正小标宋简体"/>
                <w:color w:val="FFFFFF"/>
                <w:sz w:val="28"/>
                <w:szCs w:val="28"/>
              </w:rPr>
              <w:t>审批时间</w:t>
            </w:r>
          </w:p>
        </w:tc>
        <w:tc>
          <w:tcPr>
            <w:tcW w:w="1379" w:type="dxa"/>
          </w:tcPr>
          <w:p>
            <w:pPr>
              <w:spacing w:line="560" w:lineRule="exact"/>
              <w:jc w:val="center"/>
              <w:rPr>
                <w:rFonts w:ascii="方正小标宋简体" w:eastAsia="方正小标宋简体"/>
                <w:color w:val="FFFFFF"/>
                <w:sz w:val="28"/>
                <w:szCs w:val="28"/>
              </w:rPr>
            </w:pPr>
          </w:p>
        </w:tc>
      </w:tr>
    </w:tbl>
    <w:p>
      <w:pPr>
        <w:keepNext w:val="0"/>
        <w:keepLines w:val="0"/>
        <w:pageBreakBefore w:val="0"/>
        <w:widowControl w:val="0"/>
        <w:kinsoku/>
        <w:wordWrap/>
        <w:overflowPunct/>
        <w:topLinePunct w:val="0"/>
        <w:autoSpaceDE/>
        <w:autoSpaceDN/>
        <w:bidi w:val="0"/>
        <w:adjustRightInd/>
        <w:snapToGrid w:val="0"/>
        <w:spacing w:line="48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长子环函〔2024〕</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 xml:space="preserve">号 </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hAnsi="方正小标宋简体" w:eastAsia="方正小标宋简体" w:cs="方正小标宋简体"/>
          <w:bCs/>
          <w:sz w:val="40"/>
          <w:szCs w:val="40"/>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Cs/>
          <w:sz w:val="40"/>
          <w:szCs w:val="40"/>
        </w:rPr>
        <w:t>长治市生态环境局长子分局</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bCs/>
          <w:sz w:val="40"/>
          <w:szCs w:val="40"/>
          <w:lang w:val="en-US" w:eastAsia="zh-CN"/>
        </w:rPr>
      </w:pPr>
      <w:r>
        <w:rPr>
          <w:rFonts w:hint="eastAsia" w:ascii="方正小标宋_GBK" w:hAnsi="方正小标宋_GBK" w:eastAsia="方正小标宋_GBK" w:cs="方正小标宋_GBK"/>
          <w:bCs/>
          <w:sz w:val="40"/>
          <w:szCs w:val="40"/>
        </w:rPr>
        <w:t>关于山西三元煤业股份有限公司</w:t>
      </w:r>
      <w:r>
        <w:rPr>
          <w:rFonts w:hint="eastAsia" w:ascii="方正小标宋_GBK" w:hAnsi="方正小标宋_GBK" w:eastAsia="方正小标宋_GBK" w:cs="方正小标宋_GBK"/>
          <w:bCs/>
          <w:sz w:val="40"/>
          <w:szCs w:val="40"/>
          <w:lang w:eastAsia="zh-CN"/>
        </w:rPr>
        <w:t>下霍煤矿</w:t>
      </w:r>
      <w:r>
        <w:rPr>
          <w:rFonts w:hint="eastAsia" w:ascii="方正小标宋_GBK" w:hAnsi="方正小标宋_GBK" w:eastAsia="方正小标宋_GBK" w:cs="方正小标宋_GBK"/>
          <w:bCs/>
          <w:sz w:val="40"/>
          <w:szCs w:val="40"/>
          <w:lang w:val="en-US" w:eastAsia="zh-CN"/>
        </w:rPr>
        <w:t>新建</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_GBK" w:hAnsi="方正小标宋_GBK" w:eastAsia="方正小标宋_GBK" w:cs="方正小标宋_GBK"/>
          <w:bCs/>
          <w:sz w:val="40"/>
          <w:szCs w:val="40"/>
          <w:lang w:val="en-US" w:eastAsia="zh-CN"/>
        </w:rPr>
        <w:t>喷漆房项目</w:t>
      </w:r>
      <w:r>
        <w:rPr>
          <w:rFonts w:hint="eastAsia" w:ascii="方正小标宋_GBK" w:hAnsi="方正小标宋_GBK" w:eastAsia="方正小标宋_GBK" w:cs="方正小标宋_GBK"/>
          <w:bCs/>
          <w:sz w:val="40"/>
          <w:szCs w:val="40"/>
        </w:rPr>
        <w:t>环境影响报告表的批复</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 xml:space="preserve"> </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山西三元煤业股份有限公司下霍煤矿：</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u w:val="single" w:color="FFFFFF"/>
        </w:rPr>
        <w:t xml:space="preserve">    </w:t>
      </w:r>
      <w:r>
        <w:rPr>
          <w:rFonts w:hint="eastAsia" w:ascii="仿宋_GB2312" w:hAnsi="仿宋_GB2312" w:eastAsia="仿宋_GB2312" w:cs="仿宋_GB2312"/>
          <w:sz w:val="32"/>
          <w:szCs w:val="32"/>
        </w:rPr>
        <w:t>你单位报送的《</w:t>
      </w:r>
      <w:r>
        <w:rPr>
          <w:rFonts w:hint="eastAsia" w:ascii="仿宋_GB2312" w:hAnsi="仿宋_GB2312" w:eastAsia="仿宋_GB2312" w:cs="仿宋_GB2312"/>
          <w:sz w:val="32"/>
          <w:szCs w:val="32"/>
          <w:lang w:eastAsia="zh-CN"/>
        </w:rPr>
        <w:t>山西三元煤业股份有限公司下霍煤矿新建喷漆房项目</w:t>
      </w:r>
      <w:r>
        <w:rPr>
          <w:rFonts w:hint="eastAsia" w:ascii="仿宋_GB2312" w:hAnsi="仿宋_GB2312" w:eastAsia="仿宋_GB2312" w:cs="仿宋_GB2312"/>
          <w:sz w:val="32"/>
          <w:szCs w:val="32"/>
        </w:rPr>
        <w:t>环境影响报告表》（以下简称《报告表》）及报批申请已收悉。经我局研究现批复如下：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该项目建设地点位于长治市长子县慈林镇五里庄村北侧450m处的山西三元煤业股份有限公司下霍煤矿</w:t>
      </w:r>
      <w:r>
        <w:rPr>
          <w:rFonts w:hint="eastAsia" w:ascii="仿宋_GB2312" w:hAnsi="仿宋_GB2312" w:eastAsia="仿宋_GB2312" w:cs="仿宋_GB2312"/>
          <w:sz w:val="32"/>
          <w:szCs w:val="32"/>
          <w:lang w:val="en-US" w:eastAsia="zh-CN"/>
        </w:rPr>
        <w:t>工业场地机修车间南侧</w:t>
      </w:r>
      <w:r>
        <w:rPr>
          <w:rFonts w:hint="eastAsia" w:ascii="仿宋_GB2312" w:hAnsi="仿宋_GB2312" w:eastAsia="仿宋_GB2312" w:cs="仿宋_GB2312"/>
          <w:sz w:val="32"/>
          <w:szCs w:val="32"/>
        </w:rPr>
        <w:t>地块。项目占地</w:t>
      </w:r>
      <w:r>
        <w:rPr>
          <w:rFonts w:hint="eastAsia" w:ascii="仿宋_GB2312" w:hAnsi="仿宋_GB2312" w:eastAsia="仿宋_GB2312" w:cs="仿宋_GB2312"/>
          <w:sz w:val="32"/>
          <w:szCs w:val="32"/>
          <w:lang w:val="en-US" w:eastAsia="zh-CN"/>
        </w:rPr>
        <w:t>156</w:t>
      </w:r>
      <w:r>
        <w:rPr>
          <w:rFonts w:hint="eastAsia" w:ascii="仿宋_GB2312" w:hAnsi="仿宋_GB2312" w:eastAsia="仿宋_GB2312" w:cs="仿宋_GB2312"/>
          <w:sz w:val="32"/>
          <w:szCs w:val="32"/>
        </w:rPr>
        <w:t>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，工程建设内容主要包括：</w:t>
      </w:r>
      <w:r>
        <w:rPr>
          <w:rFonts w:hint="eastAsia" w:ascii="仿宋_GB2312" w:hAnsi="仿宋_GB2312" w:eastAsia="仿宋_GB2312" w:cs="仿宋_GB2312"/>
          <w:sz w:val="32"/>
          <w:szCs w:val="32"/>
          <w:lang w:val="en-US" w:eastAsia="zh-CN"/>
        </w:rPr>
        <w:t>建设焊接、抛丸喷漆设备及配套环保设施</w:t>
      </w:r>
      <w:r>
        <w:rPr>
          <w:rFonts w:hint="eastAsia" w:ascii="仿宋_GB2312" w:hAnsi="仿宋_GB2312" w:eastAsia="仿宋_GB2312" w:cs="仿宋_GB2312"/>
          <w:sz w:val="32"/>
          <w:szCs w:val="32"/>
        </w:rPr>
        <w:t>。项目总投资</w:t>
      </w:r>
      <w:r>
        <w:rPr>
          <w:rFonts w:hint="eastAsia" w:ascii="仿宋_GB2312" w:hAnsi="仿宋_GB2312" w:eastAsia="仿宋_GB2312" w:cs="仿宋_GB2312"/>
          <w:sz w:val="32"/>
          <w:szCs w:val="32"/>
          <w:lang w:val="en-US" w:eastAsia="zh-CN"/>
        </w:rPr>
        <w:t>224</w:t>
      </w:r>
      <w:r>
        <w:rPr>
          <w:rFonts w:hint="eastAsia" w:ascii="仿宋_GB2312" w:hAnsi="仿宋_GB2312" w:eastAsia="仿宋_GB2312" w:cs="仿宋_GB2312"/>
          <w:sz w:val="32"/>
          <w:szCs w:val="32"/>
        </w:rPr>
        <w:t>万元，其中环保投资</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该项目建设符合国家有关产业政策，在全面落实《报告表》提出的各项生态保护及污染防治措施后，环境不利影响能够得到缓解和控制。我局原则同意你公司按照《报告表》中所列的建设项目性质、规模、地点和环境保护对策措施进行建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二、项目建设及运行中应全面落实《报告表》提出的各项环境保护措施，降低对周边环境的影响，并做好以下几方面工作：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1、加强施工扬尘管控。施工过程中要合理安排工期，在施工场地周围设置围挡、建筑施工场地内路面要进行硬化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运输车辆采取限速、加盖篷布等措施、保证物料不沿途撒漏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要采取</w:t>
      </w:r>
      <w:r>
        <w:rPr>
          <w:rFonts w:hint="eastAsia" w:ascii="仿宋_GB2312" w:hAnsi="仿宋_GB2312" w:eastAsia="仿宋_GB2312" w:cs="仿宋_GB2312"/>
          <w:sz w:val="32"/>
          <w:szCs w:val="32"/>
        </w:rPr>
        <w:t>湿法作业等防</w:t>
      </w:r>
      <w:r>
        <w:rPr>
          <w:rFonts w:hint="eastAsia" w:ascii="仿宋_GB2312" w:hAnsi="仿宋_GB2312" w:eastAsia="仿宋_GB2312" w:cs="仿宋_GB2312"/>
          <w:sz w:val="32"/>
          <w:szCs w:val="32"/>
          <w:lang w:val="en-US" w:eastAsia="zh-CN"/>
        </w:rPr>
        <w:t>治</w:t>
      </w:r>
      <w:r>
        <w:rPr>
          <w:rFonts w:hint="eastAsia" w:ascii="仿宋_GB2312" w:hAnsi="仿宋_GB2312" w:eastAsia="仿宋_GB2312" w:cs="仿宋_GB2312"/>
          <w:sz w:val="32"/>
          <w:szCs w:val="32"/>
        </w:rPr>
        <w:t>措施，确保建筑工地扬尘污染控制达到“六个百分百”。购置或租用油耗低、效率高、满足排放标准的车辆和施工机械，禁止擅自拆除、破坏或者非法改装非道路移动机械污染控制装置，禁止使用不符合环保要求的柴油车进行运输。</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施工期间水环境污染主要为设备安装工人的生活污水，施工人员生活用水依托现有厂区生活设施</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对施工现场进行合理布局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尽可能避免高噪声设备同时同地施工；</w:t>
      </w:r>
      <w:r>
        <w:rPr>
          <w:rFonts w:hint="eastAsia" w:ascii="仿宋_GB2312" w:hAnsi="仿宋_GB2312" w:eastAsia="仿宋_GB2312" w:cs="仿宋_GB2312"/>
          <w:sz w:val="32"/>
          <w:szCs w:val="32"/>
        </w:rPr>
        <w:t>选用低噪声设备，确保施工场地噪声达标排放。</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4、施工期间</w:t>
      </w:r>
      <w:r>
        <w:rPr>
          <w:rFonts w:hint="eastAsia" w:ascii="仿宋_GB2312" w:hAnsi="仿宋_GB2312" w:eastAsia="仿宋_GB2312" w:cs="仿宋_GB2312"/>
          <w:sz w:val="32"/>
          <w:szCs w:val="32"/>
          <w:lang w:val="en-US" w:eastAsia="zh-CN"/>
        </w:rPr>
        <w:t>拆除的原有设施交由回收公司回收利用，涉及的危险废物交由有资质的专业公司处置，建筑垃圾堆存在合适地点，同时及时清运，不得长期堆存影响环境。</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（二）加强运营期环境管理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1、落实大气污染防治措施。</w:t>
      </w:r>
      <w:r>
        <w:rPr>
          <w:rFonts w:hint="eastAsia" w:ascii="仿宋_GB2312" w:hAnsi="仿宋_GB2312" w:eastAsia="仿宋_GB2312" w:cs="仿宋_GB2312"/>
          <w:sz w:val="32"/>
          <w:szCs w:val="32"/>
          <w:lang w:val="en-US" w:eastAsia="zh-CN"/>
        </w:rPr>
        <w:t>焊接工序要求固定焊接工位，在每台焊机上方设一个移动式摇臂集气罩，焊接烟尘</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集气罩</w:t>
      </w:r>
      <w:r>
        <w:rPr>
          <w:rFonts w:hint="eastAsia" w:ascii="仿宋_GB2312" w:hAnsi="仿宋_GB2312" w:eastAsia="仿宋_GB2312" w:cs="仿宋_GB2312"/>
          <w:sz w:val="32"/>
          <w:szCs w:val="32"/>
        </w:rPr>
        <w:t>收集后</w:t>
      </w:r>
      <w:r>
        <w:rPr>
          <w:rFonts w:hint="eastAsia" w:ascii="仿宋_GB2312" w:hAnsi="仿宋_GB2312" w:eastAsia="仿宋_GB2312" w:cs="仿宋_GB2312"/>
          <w:sz w:val="32"/>
          <w:szCs w:val="32"/>
          <w:lang w:val="en-US" w:eastAsia="zh-CN"/>
        </w:rPr>
        <w:t>通过1套</w:t>
      </w:r>
      <w:r>
        <w:rPr>
          <w:rFonts w:hint="eastAsia" w:ascii="仿宋_GB2312" w:hAnsi="仿宋_GB2312" w:eastAsia="仿宋_GB2312" w:cs="仿宋_GB2312"/>
          <w:sz w:val="32"/>
          <w:szCs w:val="32"/>
        </w:rPr>
        <w:t>布袋除尘器处理，处理后经15m高排气筒排放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抛丸机</w:t>
      </w:r>
      <w:r>
        <w:rPr>
          <w:rFonts w:hint="eastAsia" w:ascii="仿宋_GB2312" w:hAnsi="仿宋_GB2312" w:eastAsia="仿宋_GB2312" w:cs="仿宋_GB2312"/>
          <w:sz w:val="32"/>
          <w:szCs w:val="32"/>
        </w:rPr>
        <w:t>产生的</w:t>
      </w:r>
      <w:r>
        <w:rPr>
          <w:rFonts w:hint="eastAsia" w:ascii="仿宋_GB2312" w:hAnsi="仿宋_GB2312" w:eastAsia="仿宋_GB2312" w:cs="仿宋_GB2312"/>
          <w:sz w:val="32"/>
          <w:szCs w:val="32"/>
          <w:lang w:val="en-US" w:eastAsia="zh-CN"/>
        </w:rPr>
        <w:t>粉尘</w:t>
      </w:r>
      <w:r>
        <w:rPr>
          <w:rFonts w:hint="eastAsia" w:ascii="仿宋_GB2312" w:hAnsi="仿宋_GB2312" w:eastAsia="仿宋_GB2312" w:cs="仿宋_GB2312"/>
          <w:sz w:val="32"/>
          <w:szCs w:val="32"/>
        </w:rPr>
        <w:t>经收集后</w:t>
      </w:r>
      <w:r>
        <w:rPr>
          <w:rFonts w:hint="eastAsia" w:ascii="仿宋_GB2312" w:hAnsi="仿宋_GB2312" w:eastAsia="仿宋_GB2312" w:cs="仿宋_GB2312"/>
          <w:sz w:val="32"/>
          <w:szCs w:val="32"/>
          <w:lang w:val="en-US" w:eastAsia="zh-CN"/>
        </w:rPr>
        <w:t>通过1</w:t>
      </w:r>
      <w:r>
        <w:rPr>
          <w:rFonts w:hint="eastAsia" w:ascii="仿宋_GB2312" w:hAnsi="仿宋_GB2312" w:eastAsia="仿宋_GB2312" w:cs="仿宋_GB2312"/>
          <w:sz w:val="32"/>
          <w:szCs w:val="32"/>
        </w:rPr>
        <w:t>套旋风+布袋除尘器处理，处理后经15m高排气筒排放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建设1座全封闭喷漆房，调漆、喷漆、烤漆均在喷漆房内进行，喷漆房有机废气经一套“纸盒过滤+活性炭吸附浓缩+催化燃烧”装置处置后经15m高排气筒排放。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2、落实噪声污染防治措施。尽量选用</w:t>
      </w:r>
      <w:r>
        <w:rPr>
          <w:rFonts w:hint="eastAsia" w:ascii="仿宋_GB2312" w:hAnsi="仿宋_GB2312" w:eastAsia="仿宋_GB2312" w:cs="仿宋_GB2312"/>
          <w:sz w:val="32"/>
          <w:szCs w:val="32"/>
          <w:lang w:val="en-US" w:eastAsia="zh-CN"/>
        </w:rPr>
        <w:t>高质量、低噪声设备，</w:t>
      </w:r>
      <w:r>
        <w:rPr>
          <w:rFonts w:hint="eastAsia" w:ascii="仿宋_GB2312" w:hAnsi="仿宋_GB2312" w:eastAsia="仿宋_GB2312" w:cs="仿宋_GB2312"/>
          <w:b w:val="0"/>
          <w:i w:val="0"/>
          <w:caps w:val="0"/>
          <w:spacing w:val="0"/>
          <w:w w:val="100"/>
          <w:sz w:val="32"/>
          <w:szCs w:val="32"/>
          <w:lang w:val="en-US" w:eastAsia="zh-CN"/>
        </w:rPr>
        <w:t>加强设备维护保养等防护治理措施</w:t>
      </w:r>
      <w:r>
        <w:rPr>
          <w:rFonts w:hint="eastAsia" w:ascii="仿宋_GB2312" w:hAnsi="仿宋_GB2312" w:eastAsia="仿宋_GB2312" w:cs="仿宋_GB2312"/>
          <w:sz w:val="32"/>
          <w:szCs w:val="32"/>
        </w:rPr>
        <w:t>，确保厂界噪声满足《工业企业厂界环境噪声排放标准》（GB12348-2008）中2类标准要求。</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b w:val="0"/>
          <w:i w:val="0"/>
          <w:caps w:val="0"/>
          <w:spacing w:val="0"/>
          <w:w w:val="100"/>
          <w:sz w:val="32"/>
          <w:szCs w:val="32"/>
          <w:lang w:val="en-US" w:eastAsia="zh-CN"/>
        </w:rPr>
        <w:t>落实运营期固体废物污染防治措施。除尘灰、废钢丸收集后外售废品回收站综合利用；漆渣、废纸盒、废油漆桶、废乳化液、废活性炭、废催化剂等危险废物要严格按照《危险废物贮存污染控制标准》（GB18597-2023）在公司危废贮存间分类储存，并定期交由有资质的单位合理、合法、安全处置；生活垃圾集中收集，定期交由环卫部门统一处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三、按要求做好突发环境事件应急预案的编制和备案工作，根据应急状态启动应急响应程序，确保其合理有效控制和降低环境风险。</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项目《报告表》经批准后，建设项目的性质、规模、地点或采用的生产工艺、生态保护和污染防治对策措施发生重大变化的，或自批准之日起满5年方决定项目开工建设的，你公司须重新向我局报批《报告表》。</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六、长子生态环境保护综合行政执法队负责本项目施工期和运营期的日常监督管理工作。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长治市生态环境局长子分局</w:t>
      </w:r>
    </w:p>
    <w:p>
      <w:pPr>
        <w:keepNext w:val="0"/>
        <w:keepLines w:val="0"/>
        <w:pageBreakBefore w:val="0"/>
        <w:widowControl w:val="0"/>
        <w:kinsoku/>
        <w:wordWrap/>
        <w:overflowPunct/>
        <w:topLinePunct w:val="0"/>
        <w:autoSpaceDE/>
        <w:autoSpaceDN/>
        <w:bidi w:val="0"/>
        <w:adjustRightInd/>
        <w:snapToGrid w:val="0"/>
        <w:spacing w:line="600" w:lineRule="exact"/>
        <w:ind w:firstLine="4480" w:firstLineChars="1400"/>
        <w:textAlignment w:val="auto"/>
        <w:rPr>
          <w:rFonts w:hint="eastAsia" w:ascii="仿宋_GB2312" w:hAnsi="仿宋_GB2312" w:eastAsia="仿宋_GB2312" w:cs="仿宋_GB2312"/>
          <w:sz w:val="32"/>
          <w:szCs w:val="32"/>
        </w:rPr>
      </w:pPr>
      <w:bookmarkStart w:id="0" w:name="_Hlk125035854"/>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bookmarkEnd w:id="0"/>
    </w:p>
    <w:sectPr>
      <w:pgSz w:w="11906" w:h="16838"/>
      <w:pgMar w:top="1440" w:right="1701"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1"/>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3Y2Q1NjY4MmViZWZlMjA5OGZiOGVjM2I1MjZkY2EifQ=="/>
  </w:docVars>
  <w:rsids>
    <w:rsidRoot w:val="00534017"/>
    <w:rsid w:val="000042FF"/>
    <w:rsid w:val="00027657"/>
    <w:rsid w:val="000304A1"/>
    <w:rsid w:val="00032C2B"/>
    <w:rsid w:val="00034232"/>
    <w:rsid w:val="0003548A"/>
    <w:rsid w:val="00035DD6"/>
    <w:rsid w:val="0003605E"/>
    <w:rsid w:val="000400FD"/>
    <w:rsid w:val="000407FB"/>
    <w:rsid w:val="00045BE8"/>
    <w:rsid w:val="000514D8"/>
    <w:rsid w:val="00062018"/>
    <w:rsid w:val="00063FCF"/>
    <w:rsid w:val="000720B4"/>
    <w:rsid w:val="000724E2"/>
    <w:rsid w:val="00074ED5"/>
    <w:rsid w:val="00084BF4"/>
    <w:rsid w:val="00086C3B"/>
    <w:rsid w:val="00094294"/>
    <w:rsid w:val="00095D4D"/>
    <w:rsid w:val="000A2790"/>
    <w:rsid w:val="000B20DD"/>
    <w:rsid w:val="000C61E5"/>
    <w:rsid w:val="000E6E5B"/>
    <w:rsid w:val="000F1255"/>
    <w:rsid w:val="001134A7"/>
    <w:rsid w:val="001136C4"/>
    <w:rsid w:val="001136E0"/>
    <w:rsid w:val="00115529"/>
    <w:rsid w:val="00117BCB"/>
    <w:rsid w:val="00132EF4"/>
    <w:rsid w:val="0013480F"/>
    <w:rsid w:val="00142D74"/>
    <w:rsid w:val="00150AE2"/>
    <w:rsid w:val="00162000"/>
    <w:rsid w:val="00163D23"/>
    <w:rsid w:val="00165DC4"/>
    <w:rsid w:val="00170C8D"/>
    <w:rsid w:val="0018119D"/>
    <w:rsid w:val="0018705D"/>
    <w:rsid w:val="001B4CEA"/>
    <w:rsid w:val="001C0459"/>
    <w:rsid w:val="001C2959"/>
    <w:rsid w:val="001F4889"/>
    <w:rsid w:val="001F632A"/>
    <w:rsid w:val="001F6D9B"/>
    <w:rsid w:val="00210F39"/>
    <w:rsid w:val="00216622"/>
    <w:rsid w:val="002247C4"/>
    <w:rsid w:val="00235409"/>
    <w:rsid w:val="0024084A"/>
    <w:rsid w:val="002418F0"/>
    <w:rsid w:val="00242678"/>
    <w:rsid w:val="00252F18"/>
    <w:rsid w:val="00256D3F"/>
    <w:rsid w:val="00261779"/>
    <w:rsid w:val="00273310"/>
    <w:rsid w:val="0027556E"/>
    <w:rsid w:val="002818BC"/>
    <w:rsid w:val="00281E3C"/>
    <w:rsid w:val="002A3AF8"/>
    <w:rsid w:val="002D72B1"/>
    <w:rsid w:val="002E4C1A"/>
    <w:rsid w:val="002F3E21"/>
    <w:rsid w:val="00304366"/>
    <w:rsid w:val="003165BC"/>
    <w:rsid w:val="00324A56"/>
    <w:rsid w:val="00331923"/>
    <w:rsid w:val="00362655"/>
    <w:rsid w:val="00363496"/>
    <w:rsid w:val="003737D3"/>
    <w:rsid w:val="003943C7"/>
    <w:rsid w:val="003A332D"/>
    <w:rsid w:val="003B058B"/>
    <w:rsid w:val="003D1B47"/>
    <w:rsid w:val="003E40AF"/>
    <w:rsid w:val="003F5DF0"/>
    <w:rsid w:val="00407801"/>
    <w:rsid w:val="004152F2"/>
    <w:rsid w:val="00416150"/>
    <w:rsid w:val="00416EB6"/>
    <w:rsid w:val="00431500"/>
    <w:rsid w:val="00432CA0"/>
    <w:rsid w:val="004462B9"/>
    <w:rsid w:val="00446FF9"/>
    <w:rsid w:val="004576B8"/>
    <w:rsid w:val="0045783E"/>
    <w:rsid w:val="004623A8"/>
    <w:rsid w:val="004639F6"/>
    <w:rsid w:val="00465386"/>
    <w:rsid w:val="00465B0F"/>
    <w:rsid w:val="00480FE0"/>
    <w:rsid w:val="004843E4"/>
    <w:rsid w:val="00495A40"/>
    <w:rsid w:val="004B3C3C"/>
    <w:rsid w:val="004C2719"/>
    <w:rsid w:val="004D1758"/>
    <w:rsid w:val="004E4A35"/>
    <w:rsid w:val="00507564"/>
    <w:rsid w:val="00511B5B"/>
    <w:rsid w:val="005133F5"/>
    <w:rsid w:val="00516C90"/>
    <w:rsid w:val="00524CAA"/>
    <w:rsid w:val="00534017"/>
    <w:rsid w:val="00535E22"/>
    <w:rsid w:val="00575506"/>
    <w:rsid w:val="005771E5"/>
    <w:rsid w:val="005816BC"/>
    <w:rsid w:val="005864C7"/>
    <w:rsid w:val="0058712D"/>
    <w:rsid w:val="00595D16"/>
    <w:rsid w:val="005A0835"/>
    <w:rsid w:val="005B3BFB"/>
    <w:rsid w:val="005C6DE3"/>
    <w:rsid w:val="005D4CCC"/>
    <w:rsid w:val="005E1BB4"/>
    <w:rsid w:val="005F32D4"/>
    <w:rsid w:val="0060388C"/>
    <w:rsid w:val="00612DCA"/>
    <w:rsid w:val="00613A8F"/>
    <w:rsid w:val="00621A6E"/>
    <w:rsid w:val="0062203C"/>
    <w:rsid w:val="006269B3"/>
    <w:rsid w:val="0065096A"/>
    <w:rsid w:val="00654A5A"/>
    <w:rsid w:val="00667D7B"/>
    <w:rsid w:val="006709ED"/>
    <w:rsid w:val="00674158"/>
    <w:rsid w:val="00676C61"/>
    <w:rsid w:val="00677400"/>
    <w:rsid w:val="00685BC1"/>
    <w:rsid w:val="006A5D7B"/>
    <w:rsid w:val="006B345E"/>
    <w:rsid w:val="006C239E"/>
    <w:rsid w:val="006C308C"/>
    <w:rsid w:val="006C30CD"/>
    <w:rsid w:val="006C69F9"/>
    <w:rsid w:val="006D579F"/>
    <w:rsid w:val="006F0D17"/>
    <w:rsid w:val="00704252"/>
    <w:rsid w:val="007113AF"/>
    <w:rsid w:val="00722709"/>
    <w:rsid w:val="00725337"/>
    <w:rsid w:val="00736A89"/>
    <w:rsid w:val="00742D7A"/>
    <w:rsid w:val="00744E08"/>
    <w:rsid w:val="0074526D"/>
    <w:rsid w:val="00745EDF"/>
    <w:rsid w:val="00764655"/>
    <w:rsid w:val="00767B65"/>
    <w:rsid w:val="0077520C"/>
    <w:rsid w:val="00780050"/>
    <w:rsid w:val="00797A30"/>
    <w:rsid w:val="007A5103"/>
    <w:rsid w:val="007A5850"/>
    <w:rsid w:val="007B3EFD"/>
    <w:rsid w:val="007C0B98"/>
    <w:rsid w:val="007C472F"/>
    <w:rsid w:val="007E5579"/>
    <w:rsid w:val="007F1A4D"/>
    <w:rsid w:val="0080270C"/>
    <w:rsid w:val="00803FE2"/>
    <w:rsid w:val="008053B2"/>
    <w:rsid w:val="00807112"/>
    <w:rsid w:val="00807362"/>
    <w:rsid w:val="0081324B"/>
    <w:rsid w:val="00816F0E"/>
    <w:rsid w:val="00822468"/>
    <w:rsid w:val="0083333B"/>
    <w:rsid w:val="00835EE5"/>
    <w:rsid w:val="00841E13"/>
    <w:rsid w:val="00844802"/>
    <w:rsid w:val="0085117D"/>
    <w:rsid w:val="00870DF5"/>
    <w:rsid w:val="00884B17"/>
    <w:rsid w:val="008948C7"/>
    <w:rsid w:val="0089794D"/>
    <w:rsid w:val="008B23AF"/>
    <w:rsid w:val="008B59DC"/>
    <w:rsid w:val="008C56FF"/>
    <w:rsid w:val="008C7FEA"/>
    <w:rsid w:val="008D6DC1"/>
    <w:rsid w:val="008E2F02"/>
    <w:rsid w:val="008E4B36"/>
    <w:rsid w:val="00914AB9"/>
    <w:rsid w:val="00924E8F"/>
    <w:rsid w:val="00926FEF"/>
    <w:rsid w:val="00937303"/>
    <w:rsid w:val="0094162C"/>
    <w:rsid w:val="00953F86"/>
    <w:rsid w:val="009540E6"/>
    <w:rsid w:val="00975488"/>
    <w:rsid w:val="009761E5"/>
    <w:rsid w:val="009823B9"/>
    <w:rsid w:val="00984026"/>
    <w:rsid w:val="00990440"/>
    <w:rsid w:val="009A5705"/>
    <w:rsid w:val="009B0A95"/>
    <w:rsid w:val="009E64C7"/>
    <w:rsid w:val="009E6676"/>
    <w:rsid w:val="00A17D97"/>
    <w:rsid w:val="00A2059F"/>
    <w:rsid w:val="00A25964"/>
    <w:rsid w:val="00A3370D"/>
    <w:rsid w:val="00A42BF8"/>
    <w:rsid w:val="00A43D79"/>
    <w:rsid w:val="00A71AF8"/>
    <w:rsid w:val="00A7396E"/>
    <w:rsid w:val="00A75C9B"/>
    <w:rsid w:val="00A765D3"/>
    <w:rsid w:val="00A76CDF"/>
    <w:rsid w:val="00A957DF"/>
    <w:rsid w:val="00A9617F"/>
    <w:rsid w:val="00A97348"/>
    <w:rsid w:val="00AA4A85"/>
    <w:rsid w:val="00AA5EF1"/>
    <w:rsid w:val="00AB6A65"/>
    <w:rsid w:val="00AB700B"/>
    <w:rsid w:val="00AC3893"/>
    <w:rsid w:val="00AD1472"/>
    <w:rsid w:val="00AD76E0"/>
    <w:rsid w:val="00AE18C7"/>
    <w:rsid w:val="00AE5A04"/>
    <w:rsid w:val="00AF0740"/>
    <w:rsid w:val="00AF21D7"/>
    <w:rsid w:val="00AF70A8"/>
    <w:rsid w:val="00AF767F"/>
    <w:rsid w:val="00B27DFA"/>
    <w:rsid w:val="00B31215"/>
    <w:rsid w:val="00B3328A"/>
    <w:rsid w:val="00B40109"/>
    <w:rsid w:val="00B44626"/>
    <w:rsid w:val="00B446F8"/>
    <w:rsid w:val="00B5332C"/>
    <w:rsid w:val="00B5540E"/>
    <w:rsid w:val="00B619E6"/>
    <w:rsid w:val="00B81F7D"/>
    <w:rsid w:val="00B83D80"/>
    <w:rsid w:val="00B91052"/>
    <w:rsid w:val="00B91332"/>
    <w:rsid w:val="00BB6B77"/>
    <w:rsid w:val="00BB741A"/>
    <w:rsid w:val="00BD2B9C"/>
    <w:rsid w:val="00BD466F"/>
    <w:rsid w:val="00BD486D"/>
    <w:rsid w:val="00BE4F7E"/>
    <w:rsid w:val="00BE62DE"/>
    <w:rsid w:val="00BE74CF"/>
    <w:rsid w:val="00C1498A"/>
    <w:rsid w:val="00C15886"/>
    <w:rsid w:val="00C20D2F"/>
    <w:rsid w:val="00C21015"/>
    <w:rsid w:val="00C22FA5"/>
    <w:rsid w:val="00C236B2"/>
    <w:rsid w:val="00C23B72"/>
    <w:rsid w:val="00C531B3"/>
    <w:rsid w:val="00C63F1F"/>
    <w:rsid w:val="00C70AD6"/>
    <w:rsid w:val="00C73991"/>
    <w:rsid w:val="00C76FC7"/>
    <w:rsid w:val="00C842F8"/>
    <w:rsid w:val="00C94900"/>
    <w:rsid w:val="00CB3C30"/>
    <w:rsid w:val="00CB472A"/>
    <w:rsid w:val="00CB55E9"/>
    <w:rsid w:val="00CC61EA"/>
    <w:rsid w:val="00CD006A"/>
    <w:rsid w:val="00CD13E0"/>
    <w:rsid w:val="00CD6954"/>
    <w:rsid w:val="00D20F5B"/>
    <w:rsid w:val="00D21840"/>
    <w:rsid w:val="00D222AE"/>
    <w:rsid w:val="00D22E1A"/>
    <w:rsid w:val="00D31AA4"/>
    <w:rsid w:val="00D363F0"/>
    <w:rsid w:val="00D42466"/>
    <w:rsid w:val="00D6184F"/>
    <w:rsid w:val="00D7570D"/>
    <w:rsid w:val="00D80039"/>
    <w:rsid w:val="00DA3137"/>
    <w:rsid w:val="00DB0ED2"/>
    <w:rsid w:val="00DC54F3"/>
    <w:rsid w:val="00DC609D"/>
    <w:rsid w:val="00DE248F"/>
    <w:rsid w:val="00DE39C1"/>
    <w:rsid w:val="00DE4B0C"/>
    <w:rsid w:val="00DE7383"/>
    <w:rsid w:val="00DF47A9"/>
    <w:rsid w:val="00E00E28"/>
    <w:rsid w:val="00E00EF7"/>
    <w:rsid w:val="00E2090B"/>
    <w:rsid w:val="00E23256"/>
    <w:rsid w:val="00E358A5"/>
    <w:rsid w:val="00E51B7B"/>
    <w:rsid w:val="00E53A84"/>
    <w:rsid w:val="00E575DF"/>
    <w:rsid w:val="00E57E1B"/>
    <w:rsid w:val="00E62E78"/>
    <w:rsid w:val="00E83209"/>
    <w:rsid w:val="00E87ABA"/>
    <w:rsid w:val="00E9680A"/>
    <w:rsid w:val="00EA149A"/>
    <w:rsid w:val="00EB1F39"/>
    <w:rsid w:val="00EC0385"/>
    <w:rsid w:val="00EC53A5"/>
    <w:rsid w:val="00EC68AB"/>
    <w:rsid w:val="00ED0CAC"/>
    <w:rsid w:val="00EE234A"/>
    <w:rsid w:val="00EE2D67"/>
    <w:rsid w:val="00F2020F"/>
    <w:rsid w:val="00F2199C"/>
    <w:rsid w:val="00F264F3"/>
    <w:rsid w:val="00F428F3"/>
    <w:rsid w:val="00F50058"/>
    <w:rsid w:val="00F6547E"/>
    <w:rsid w:val="00F665E5"/>
    <w:rsid w:val="00F7628C"/>
    <w:rsid w:val="00FA1FC9"/>
    <w:rsid w:val="00FA3739"/>
    <w:rsid w:val="00FA6264"/>
    <w:rsid w:val="00FB6678"/>
    <w:rsid w:val="00FD6598"/>
    <w:rsid w:val="00FD7697"/>
    <w:rsid w:val="00FE1C6C"/>
    <w:rsid w:val="05F81055"/>
    <w:rsid w:val="07603356"/>
    <w:rsid w:val="07793539"/>
    <w:rsid w:val="0796108C"/>
    <w:rsid w:val="0863453A"/>
    <w:rsid w:val="0A7B3C15"/>
    <w:rsid w:val="0B5F13A0"/>
    <w:rsid w:val="0BFB189F"/>
    <w:rsid w:val="0C9501B6"/>
    <w:rsid w:val="0DAE2941"/>
    <w:rsid w:val="0E1B04BC"/>
    <w:rsid w:val="0F5337A0"/>
    <w:rsid w:val="0F78197D"/>
    <w:rsid w:val="0FB75DCF"/>
    <w:rsid w:val="0FFF56D6"/>
    <w:rsid w:val="11ED117C"/>
    <w:rsid w:val="1335229A"/>
    <w:rsid w:val="13F56435"/>
    <w:rsid w:val="145D4214"/>
    <w:rsid w:val="14BE346A"/>
    <w:rsid w:val="15AF54A9"/>
    <w:rsid w:val="16C64858"/>
    <w:rsid w:val="18035A27"/>
    <w:rsid w:val="1880688E"/>
    <w:rsid w:val="19045B0B"/>
    <w:rsid w:val="1A472154"/>
    <w:rsid w:val="1B2606DC"/>
    <w:rsid w:val="1B9C74FA"/>
    <w:rsid w:val="1D28001A"/>
    <w:rsid w:val="1D880AB9"/>
    <w:rsid w:val="1E765A91"/>
    <w:rsid w:val="1F3A5DE3"/>
    <w:rsid w:val="21BE65EC"/>
    <w:rsid w:val="22C13479"/>
    <w:rsid w:val="23A16CD0"/>
    <w:rsid w:val="24730BAB"/>
    <w:rsid w:val="25A51A16"/>
    <w:rsid w:val="27080F57"/>
    <w:rsid w:val="273F48DE"/>
    <w:rsid w:val="27CB739F"/>
    <w:rsid w:val="29F37551"/>
    <w:rsid w:val="2B9F3B9D"/>
    <w:rsid w:val="33016EEC"/>
    <w:rsid w:val="333A2316"/>
    <w:rsid w:val="3538077C"/>
    <w:rsid w:val="35B118FE"/>
    <w:rsid w:val="37DE77FC"/>
    <w:rsid w:val="399E6870"/>
    <w:rsid w:val="3B0A4F39"/>
    <w:rsid w:val="3C836BC3"/>
    <w:rsid w:val="3DD00B61"/>
    <w:rsid w:val="3EC97ABA"/>
    <w:rsid w:val="3F7252EA"/>
    <w:rsid w:val="40CA5043"/>
    <w:rsid w:val="412229E3"/>
    <w:rsid w:val="42160F9F"/>
    <w:rsid w:val="436F39FE"/>
    <w:rsid w:val="4492209A"/>
    <w:rsid w:val="45505B10"/>
    <w:rsid w:val="47C167F2"/>
    <w:rsid w:val="47E24441"/>
    <w:rsid w:val="483B47F6"/>
    <w:rsid w:val="49883A6B"/>
    <w:rsid w:val="49E12BE4"/>
    <w:rsid w:val="4AD11442"/>
    <w:rsid w:val="4B6126FE"/>
    <w:rsid w:val="4BF21670"/>
    <w:rsid w:val="4D1F0243"/>
    <w:rsid w:val="4D4B318B"/>
    <w:rsid w:val="5041424F"/>
    <w:rsid w:val="512E1286"/>
    <w:rsid w:val="52FB705C"/>
    <w:rsid w:val="549A47A4"/>
    <w:rsid w:val="55160B45"/>
    <w:rsid w:val="57996E43"/>
    <w:rsid w:val="58B51022"/>
    <w:rsid w:val="58E70594"/>
    <w:rsid w:val="59CD7278"/>
    <w:rsid w:val="5A717391"/>
    <w:rsid w:val="5C115B42"/>
    <w:rsid w:val="5D25676E"/>
    <w:rsid w:val="5D445AA3"/>
    <w:rsid w:val="5F0C62EC"/>
    <w:rsid w:val="5F9E3937"/>
    <w:rsid w:val="5FC44C79"/>
    <w:rsid w:val="61287B52"/>
    <w:rsid w:val="613942EB"/>
    <w:rsid w:val="61A81CD4"/>
    <w:rsid w:val="640815D9"/>
    <w:rsid w:val="64E93B79"/>
    <w:rsid w:val="663E7534"/>
    <w:rsid w:val="666F6A30"/>
    <w:rsid w:val="66807A1D"/>
    <w:rsid w:val="678B09ED"/>
    <w:rsid w:val="67A07D7A"/>
    <w:rsid w:val="68354966"/>
    <w:rsid w:val="6BE876CF"/>
    <w:rsid w:val="6C0A1A5E"/>
    <w:rsid w:val="6D1B77C9"/>
    <w:rsid w:val="6E913C1B"/>
    <w:rsid w:val="728726D0"/>
    <w:rsid w:val="76FF0864"/>
    <w:rsid w:val="77476464"/>
    <w:rsid w:val="77A07C57"/>
    <w:rsid w:val="77BD2282"/>
    <w:rsid w:val="7AC33B4B"/>
    <w:rsid w:val="7AF24BE8"/>
    <w:rsid w:val="7BF02C26"/>
    <w:rsid w:val="7CAA7279"/>
    <w:rsid w:val="7DA23173"/>
    <w:rsid w:val="7DD56F91"/>
    <w:rsid w:val="7E7B557C"/>
    <w:rsid w:val="7F111FE1"/>
    <w:rsid w:val="7F69493B"/>
    <w:rsid w:val="7F7B6CAB"/>
    <w:rsid w:val="7FE93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
    <w:basedOn w:val="1"/>
    <w:qFormat/>
    <w:uiPriority w:val="0"/>
    <w:pPr>
      <w:spacing w:line="440" w:lineRule="exact"/>
      <w:ind w:firstLine="544"/>
    </w:pPr>
    <w:rPr>
      <w:szCs w:val="20"/>
    </w:rPr>
  </w:style>
  <w:style w:type="paragraph" w:styleId="4">
    <w:name w:val="Normal Indent"/>
    <w:basedOn w:val="1"/>
    <w:next w:val="3"/>
    <w:qFormat/>
    <w:uiPriority w:val="0"/>
    <w:pPr>
      <w:widowControl w:val="0"/>
      <w:ind w:firstLine="420" w:firstLineChars="200"/>
      <w:jc w:val="both"/>
    </w:pPr>
    <w:rPr>
      <w:rFonts w:ascii="宋体" w:hAnsi="宋体"/>
      <w:kern w:val="0"/>
      <w:sz w:val="28"/>
      <w:szCs w:val="24"/>
    </w:rPr>
  </w:style>
  <w:style w:type="paragraph" w:styleId="5">
    <w:name w:val="Body Text"/>
    <w:basedOn w:val="1"/>
    <w:next w:val="1"/>
    <w:qFormat/>
    <w:uiPriority w:val="0"/>
    <w:pPr>
      <w:spacing w:after="120" w:line="360" w:lineRule="auto"/>
      <w:jc w:val="left"/>
    </w:pPr>
    <w:rPr>
      <w:sz w:val="24"/>
      <w:szCs w:val="22"/>
    </w:rPr>
  </w:style>
  <w:style w:type="paragraph" w:styleId="6">
    <w:name w:val="Body Text Indent"/>
    <w:basedOn w:val="1"/>
    <w:link w:val="15"/>
    <w:unhideWhenUsed/>
    <w:qFormat/>
    <w:uiPriority w:val="99"/>
    <w:pPr>
      <w:spacing w:after="120"/>
      <w:ind w:left="420" w:leftChars="200"/>
    </w:pPr>
  </w:style>
  <w:style w:type="paragraph" w:styleId="7">
    <w:name w:val="Plain Text"/>
    <w:basedOn w:val="1"/>
    <w:link w:val="16"/>
    <w:qFormat/>
    <w:uiPriority w:val="0"/>
    <w:rPr>
      <w:rFonts w:ascii="宋体" w:hAnsi="Courier New"/>
      <w:szCs w:val="20"/>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widowControl/>
      <w:jc w:val="left"/>
    </w:pPr>
    <w:rPr>
      <w:rFonts w:ascii="宋体" w:hAnsi="宋体" w:cs="宋体"/>
      <w:kern w:val="0"/>
      <w:sz w:val="24"/>
    </w:rPr>
  </w:style>
  <w:style w:type="paragraph" w:styleId="11">
    <w:name w:val="Body Text First Indent 2"/>
    <w:basedOn w:val="6"/>
    <w:next w:val="1"/>
    <w:link w:val="19"/>
    <w:qFormat/>
    <w:uiPriority w:val="0"/>
    <w:pPr>
      <w:spacing w:line="480" w:lineRule="exact"/>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正文文本缩进 字符"/>
    <w:basedOn w:val="14"/>
    <w:link w:val="6"/>
    <w:semiHidden/>
    <w:qFormat/>
    <w:uiPriority w:val="99"/>
    <w:rPr>
      <w:rFonts w:ascii="Times New Roman" w:hAnsi="Times New Roman"/>
      <w:kern w:val="2"/>
      <w:sz w:val="21"/>
      <w:szCs w:val="24"/>
    </w:rPr>
  </w:style>
  <w:style w:type="character" w:customStyle="1" w:styleId="16">
    <w:name w:val="纯文本 字符1"/>
    <w:link w:val="7"/>
    <w:qFormat/>
    <w:uiPriority w:val="0"/>
    <w:rPr>
      <w:rFonts w:ascii="宋体" w:hAnsi="Courier New"/>
      <w:kern w:val="2"/>
      <w:sz w:val="21"/>
    </w:rPr>
  </w:style>
  <w:style w:type="character" w:customStyle="1" w:styleId="17">
    <w:name w:val="页脚 字符"/>
    <w:basedOn w:val="14"/>
    <w:link w:val="8"/>
    <w:qFormat/>
    <w:uiPriority w:val="99"/>
    <w:rPr>
      <w:rFonts w:ascii="Times New Roman" w:hAnsi="Times New Roman" w:eastAsia="宋体" w:cs="Times New Roman"/>
      <w:sz w:val="18"/>
      <w:szCs w:val="18"/>
    </w:rPr>
  </w:style>
  <w:style w:type="character" w:customStyle="1" w:styleId="18">
    <w:name w:val="页眉 字符"/>
    <w:basedOn w:val="14"/>
    <w:link w:val="9"/>
    <w:qFormat/>
    <w:uiPriority w:val="99"/>
    <w:rPr>
      <w:rFonts w:ascii="Times New Roman" w:hAnsi="Times New Roman" w:eastAsia="宋体" w:cs="Times New Roman"/>
      <w:sz w:val="18"/>
      <w:szCs w:val="18"/>
    </w:rPr>
  </w:style>
  <w:style w:type="character" w:customStyle="1" w:styleId="19">
    <w:name w:val="正文首行缩进 2 字符"/>
    <w:basedOn w:val="15"/>
    <w:link w:val="11"/>
    <w:qFormat/>
    <w:uiPriority w:val="0"/>
    <w:rPr>
      <w:rFonts w:ascii="Times New Roman" w:hAnsi="Times New Roman"/>
      <w:kern w:val="2"/>
      <w:sz w:val="21"/>
      <w:szCs w:val="24"/>
    </w:rPr>
  </w:style>
  <w:style w:type="paragraph" w:customStyle="1" w:styleId="20">
    <w:name w:val="p0"/>
    <w:basedOn w:val="1"/>
    <w:qFormat/>
    <w:uiPriority w:val="0"/>
    <w:pPr>
      <w:widowControl/>
      <w:spacing w:before="100" w:beforeAutospacing="1" w:after="100" w:afterAutospacing="1"/>
      <w:jc w:val="left"/>
    </w:pPr>
    <w:rPr>
      <w:rFonts w:ascii="宋体" w:cs="宋体"/>
      <w:kern w:val="0"/>
      <w:sz w:val="24"/>
    </w:rPr>
  </w:style>
  <w:style w:type="paragraph" w:customStyle="1" w:styleId="21">
    <w:name w:val="Default2"/>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22">
    <w:name w:val="纯文本 Char"/>
    <w:basedOn w:val="14"/>
    <w:semiHidden/>
    <w:qFormat/>
    <w:uiPriority w:val="99"/>
    <w:rPr>
      <w:rFonts w:ascii="宋体" w:hAnsi="Courier New" w:cs="Courier New"/>
      <w:kern w:val="2"/>
      <w:sz w:val="21"/>
      <w:szCs w:val="21"/>
    </w:rPr>
  </w:style>
  <w:style w:type="paragraph" w:styleId="23">
    <w:name w:val="List Paragraph"/>
    <w:basedOn w:val="1"/>
    <w:qFormat/>
    <w:uiPriority w:val="34"/>
    <w:pPr>
      <w:ind w:firstLine="420" w:firstLineChars="200"/>
    </w:pPr>
  </w:style>
  <w:style w:type="character" w:customStyle="1" w:styleId="24">
    <w:name w:val="纯文本 字符"/>
    <w:qFormat/>
    <w:uiPriority w:val="0"/>
    <w:rPr>
      <w:rFonts w:ascii="宋体" w:hAnsi="Courier New" w:eastAsia="宋体"/>
      <w:kern w:val="2"/>
      <w:sz w:val="21"/>
      <w:lang w:val="en-US" w:eastAsia="zh-CN" w:bidi="ar-SA"/>
    </w:rPr>
  </w:style>
  <w:style w:type="character" w:customStyle="1" w:styleId="25">
    <w:name w:val="fontstyle01"/>
    <w:basedOn w:val="14"/>
    <w:qFormat/>
    <w:uiPriority w:val="0"/>
    <w:rPr>
      <w:rFonts w:ascii="宋体" w:hAnsi="宋体" w:eastAsia="宋体" w:cs="宋体"/>
      <w:color w:val="000000"/>
      <w:sz w:val="52"/>
      <w:szCs w:val="5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220</Words>
  <Characters>1258</Characters>
  <Lines>10</Lines>
  <Paragraphs>2</Paragraphs>
  <TotalTime>21</TotalTime>
  <ScaleCrop>false</ScaleCrop>
  <LinksUpToDate>false</LinksUpToDate>
  <CharactersWithSpaces>1476</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2024-02-27T06:20:00Z</dcterms:created>
  <dc:creator>Administrator</dc:creator>
  <cp:lastModifiedBy>user</cp:lastModifiedBy>
  <cp:lastPrinted>2024-05-08T17:56:00Z</cp:lastPrinted>
  <dcterms:modified xsi:type="dcterms:W3CDTF">2024-07-10T09:49:30Z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CF856AD1B1804ADBAC66ED58A1617138_13</vt:lpwstr>
  </property>
</Properties>
</file>