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pPr>
              <w:spacing w:line="560" w:lineRule="exact"/>
              <w:jc w:val="center"/>
              <w:rPr>
                <w:rFonts w:ascii="方正小标宋简体" w:eastAsia="方正小标宋简体"/>
                <w:color w:val="FFFFFF"/>
                <w:sz w:val="28"/>
                <w:szCs w:val="28"/>
              </w:rPr>
            </w:pPr>
            <w:r>
              <w:rPr>
                <w:rFonts w:hint="eastAsia" w:ascii="方正小标宋简体" w:eastAsia="方正小标宋简体"/>
                <w:color w:val="FFFFFF"/>
                <w:sz w:val="28"/>
                <w:szCs w:val="28"/>
              </w:rPr>
              <w:t>办理科室</w:t>
            </w:r>
          </w:p>
        </w:tc>
        <w:tc>
          <w:tcPr>
            <w:tcW w:w="1378" w:type="dxa"/>
          </w:tcPr>
          <w:p>
            <w:pPr>
              <w:spacing w:line="560" w:lineRule="exact"/>
              <w:jc w:val="center"/>
              <w:rPr>
                <w:rFonts w:ascii="方正小标宋简体" w:eastAsia="方正小标宋简体"/>
                <w:color w:val="FFFFFF"/>
                <w:sz w:val="28"/>
                <w:szCs w:val="28"/>
              </w:rPr>
            </w:pPr>
          </w:p>
        </w:tc>
        <w:tc>
          <w:tcPr>
            <w:tcW w:w="1378" w:type="dxa"/>
          </w:tcPr>
          <w:p>
            <w:pPr>
              <w:spacing w:line="560" w:lineRule="exact"/>
              <w:jc w:val="center"/>
              <w:rPr>
                <w:rFonts w:ascii="方正小标宋简体" w:eastAsia="方正小标宋简体"/>
                <w:color w:val="FFFFFF"/>
                <w:sz w:val="28"/>
                <w:szCs w:val="28"/>
              </w:rPr>
            </w:pPr>
            <w:r>
              <w:rPr>
                <w:rFonts w:hint="eastAsia" w:ascii="方正小标宋简体" w:eastAsia="方正小标宋简体"/>
                <w:color w:val="FFFFFF"/>
                <w:sz w:val="28"/>
                <w:szCs w:val="28"/>
              </w:rPr>
              <w:t>经办人</w:t>
            </w:r>
          </w:p>
        </w:tc>
        <w:tc>
          <w:tcPr>
            <w:tcW w:w="1378" w:type="dxa"/>
          </w:tcPr>
          <w:p>
            <w:pPr>
              <w:spacing w:line="560" w:lineRule="exact"/>
              <w:jc w:val="center"/>
              <w:rPr>
                <w:rFonts w:ascii="方正小标宋简体" w:eastAsia="方正小标宋简体"/>
                <w:color w:val="FFFFFF"/>
                <w:sz w:val="28"/>
                <w:szCs w:val="28"/>
              </w:rPr>
            </w:pPr>
          </w:p>
        </w:tc>
        <w:tc>
          <w:tcPr>
            <w:tcW w:w="1379" w:type="dxa"/>
          </w:tcPr>
          <w:p>
            <w:pPr>
              <w:spacing w:line="560" w:lineRule="exact"/>
              <w:jc w:val="center"/>
              <w:rPr>
                <w:rFonts w:ascii="方正小标宋简体" w:eastAsia="方正小标宋简体"/>
                <w:color w:val="FFFFFF"/>
                <w:sz w:val="28"/>
                <w:szCs w:val="28"/>
              </w:rPr>
            </w:pPr>
            <w:r>
              <w:rPr>
                <w:rFonts w:hint="eastAsia" w:ascii="方正小标宋简体" w:eastAsia="方正小标宋简体"/>
                <w:color w:val="FFFFFF"/>
                <w:sz w:val="28"/>
                <w:szCs w:val="28"/>
              </w:rPr>
              <w:t>打印份数</w:t>
            </w:r>
          </w:p>
        </w:tc>
        <w:tc>
          <w:tcPr>
            <w:tcW w:w="1379" w:type="dxa"/>
          </w:tcPr>
          <w:p>
            <w:pPr>
              <w:spacing w:line="560" w:lineRule="exact"/>
              <w:jc w:val="center"/>
              <w:rPr>
                <w:rFonts w:ascii="方正小标宋简体" w:eastAsia="方正小标宋简体"/>
                <w:color w:val="FFFFFF"/>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pPr>
              <w:spacing w:line="560" w:lineRule="exact"/>
              <w:jc w:val="center"/>
              <w:rPr>
                <w:rFonts w:ascii="方正小标宋简体" w:eastAsia="方正小标宋简体"/>
                <w:color w:val="FFFFFF"/>
                <w:sz w:val="28"/>
                <w:szCs w:val="28"/>
              </w:rPr>
            </w:pPr>
            <w:r>
              <w:rPr>
                <w:rFonts w:hint="eastAsia" w:ascii="方正小标宋简体" w:eastAsia="方正小标宋简体"/>
                <w:color w:val="FFFFFF"/>
                <w:sz w:val="28"/>
                <w:szCs w:val="28"/>
              </w:rPr>
              <w:t>分管领导</w:t>
            </w:r>
          </w:p>
        </w:tc>
        <w:tc>
          <w:tcPr>
            <w:tcW w:w="1378" w:type="dxa"/>
          </w:tcPr>
          <w:p>
            <w:pPr>
              <w:spacing w:line="560" w:lineRule="exact"/>
              <w:jc w:val="center"/>
              <w:rPr>
                <w:rFonts w:ascii="方正小标宋简体" w:eastAsia="方正小标宋简体"/>
                <w:color w:val="FFFFFF"/>
                <w:sz w:val="28"/>
                <w:szCs w:val="28"/>
              </w:rPr>
            </w:pPr>
          </w:p>
        </w:tc>
        <w:tc>
          <w:tcPr>
            <w:tcW w:w="1378" w:type="dxa"/>
          </w:tcPr>
          <w:p>
            <w:pPr>
              <w:spacing w:line="560" w:lineRule="exact"/>
              <w:jc w:val="center"/>
              <w:rPr>
                <w:rFonts w:ascii="方正小标宋简体" w:eastAsia="方正小标宋简体"/>
                <w:color w:val="FFFFFF"/>
                <w:sz w:val="28"/>
                <w:szCs w:val="28"/>
              </w:rPr>
            </w:pPr>
            <w:r>
              <w:rPr>
                <w:rFonts w:hint="eastAsia" w:ascii="方正小标宋简体" w:eastAsia="方正小标宋简体"/>
                <w:color w:val="FFFFFF"/>
                <w:sz w:val="28"/>
                <w:szCs w:val="28"/>
              </w:rPr>
              <w:t>审批领导</w:t>
            </w:r>
          </w:p>
        </w:tc>
        <w:tc>
          <w:tcPr>
            <w:tcW w:w="1378" w:type="dxa"/>
          </w:tcPr>
          <w:p>
            <w:pPr>
              <w:spacing w:line="560" w:lineRule="exact"/>
              <w:jc w:val="center"/>
              <w:rPr>
                <w:rFonts w:ascii="方正小标宋简体" w:eastAsia="方正小标宋简体"/>
                <w:color w:val="FFFFFF"/>
                <w:sz w:val="28"/>
                <w:szCs w:val="28"/>
              </w:rPr>
            </w:pPr>
          </w:p>
        </w:tc>
        <w:tc>
          <w:tcPr>
            <w:tcW w:w="1379" w:type="dxa"/>
          </w:tcPr>
          <w:p>
            <w:pPr>
              <w:spacing w:line="560" w:lineRule="exact"/>
              <w:jc w:val="center"/>
              <w:rPr>
                <w:rFonts w:ascii="方正小标宋简体" w:eastAsia="方正小标宋简体"/>
                <w:color w:val="FFFFFF"/>
                <w:sz w:val="28"/>
                <w:szCs w:val="28"/>
              </w:rPr>
            </w:pPr>
            <w:r>
              <w:rPr>
                <w:rFonts w:hint="eastAsia" w:ascii="方正小标宋简体" w:eastAsia="方正小标宋简体"/>
                <w:color w:val="FFFFFF"/>
                <w:sz w:val="28"/>
                <w:szCs w:val="28"/>
              </w:rPr>
              <w:t>审批时间</w:t>
            </w:r>
          </w:p>
        </w:tc>
        <w:tc>
          <w:tcPr>
            <w:tcW w:w="1379" w:type="dxa"/>
          </w:tcPr>
          <w:p>
            <w:pPr>
              <w:spacing w:line="560" w:lineRule="exact"/>
              <w:jc w:val="center"/>
              <w:rPr>
                <w:rFonts w:ascii="方正小标宋简体" w:eastAsia="方正小标宋简体"/>
                <w:color w:val="FFFFFF"/>
                <w:sz w:val="28"/>
                <w:szCs w:val="28"/>
              </w:rPr>
            </w:pPr>
          </w:p>
        </w:tc>
      </w:tr>
    </w:tbl>
    <w:p>
      <w:pPr>
        <w:snapToGrid w:val="0"/>
        <w:spacing w:line="64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长子环函〔2024〕</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号 </w:t>
      </w:r>
    </w:p>
    <w:p>
      <w:pPr>
        <w:spacing w:line="600" w:lineRule="exact"/>
        <w:jc w:val="center"/>
        <w:rPr>
          <w:rFonts w:ascii="方正小标宋简体" w:hAnsi="方正小标宋简体" w:eastAsia="方正小标宋简体" w:cs="方正小标宋简体"/>
          <w:bCs/>
          <w:sz w:val="40"/>
          <w:szCs w:val="40"/>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bCs/>
          <w:sz w:val="40"/>
          <w:szCs w:val="40"/>
        </w:rPr>
      </w:pPr>
      <w:r>
        <w:rPr>
          <w:rFonts w:hint="eastAsia" w:ascii="黑体" w:hAnsi="黑体" w:eastAsia="黑体" w:cs="黑体"/>
          <w:bCs/>
          <w:sz w:val="40"/>
          <w:szCs w:val="40"/>
        </w:rPr>
        <w:t>长治市生态环境局长子分局</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Cs/>
          <w:sz w:val="40"/>
          <w:szCs w:val="40"/>
        </w:rPr>
      </w:pPr>
      <w:r>
        <w:rPr>
          <w:rFonts w:hint="eastAsia" w:ascii="黑体" w:hAnsi="黑体" w:eastAsia="黑体" w:cs="黑体"/>
          <w:bCs/>
          <w:sz w:val="40"/>
          <w:szCs w:val="40"/>
        </w:rPr>
        <w:t>关于</w:t>
      </w:r>
      <w:bookmarkStart w:id="0" w:name="_Hlk134783882"/>
      <w:r>
        <w:rPr>
          <w:rFonts w:hint="eastAsia" w:ascii="黑体" w:hAnsi="黑体" w:eastAsia="黑体" w:cs="黑体"/>
          <w:bCs/>
          <w:sz w:val="40"/>
          <w:szCs w:val="40"/>
        </w:rPr>
        <w:t>山西三元煤业股份有限公司下霍煤矿节能供暖项目</w:t>
      </w:r>
      <w:bookmarkEnd w:id="0"/>
      <w:r>
        <w:rPr>
          <w:rFonts w:hint="eastAsia" w:ascii="黑体" w:hAnsi="黑体" w:eastAsia="黑体" w:cs="黑体"/>
          <w:bCs/>
          <w:sz w:val="40"/>
          <w:szCs w:val="40"/>
        </w:rPr>
        <w:t>环境影响报告表的批复</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 </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山西三元煤业股份有限公司下霍煤矿：</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 w:hAnsi="仿宋" w:eastAsia="仿宋" w:cs="仿宋"/>
          <w:color w:val="000000"/>
          <w:kern w:val="0"/>
          <w:sz w:val="32"/>
          <w:szCs w:val="32"/>
          <w:u w:val="single" w:color="FFFFFF"/>
        </w:rPr>
        <w:t xml:space="preserve">    </w:t>
      </w:r>
      <w:r>
        <w:rPr>
          <w:rFonts w:hint="eastAsia" w:ascii="仿宋_GB2312" w:hAnsi="仿宋_GB2312" w:eastAsia="仿宋_GB2312" w:cs="仿宋_GB2312"/>
          <w:sz w:val="32"/>
          <w:szCs w:val="32"/>
        </w:rPr>
        <w:t>你单位报送的《山西三元煤业股份有限公司下霍煤矿节能供暖项目环境影响报告表》（以下简称《报告表》）及报批申请已收悉。经我局研究现批复如下：</w:t>
      </w:r>
      <w:bookmarkStart w:id="3" w:name="_GoBack"/>
      <w:bookmarkEnd w:id="3"/>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该项目（项目代码：2312-140428-89-05-337984）建设地点位于长治市长子县慈林镇五里庄村北侧450m处的山西三元煤业股份有限公司下霍煤矿现有锅炉房西侧地块。项目占地520m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，工程建设内容主要包括：新建一座锅炉房，内部</w:t>
      </w:r>
      <w:r>
        <w:rPr>
          <w:rFonts w:hint="eastAsia" w:ascii="仿宋_GB2312" w:hAnsi="仿宋_GB2312" w:eastAsia="仿宋_GB2312" w:cs="仿宋_GB2312"/>
          <w:sz w:val="32"/>
          <w:szCs w:val="32"/>
          <w:lang w:val="en-US" w:eastAsia="zh-CN"/>
        </w:rPr>
        <w:t>安装</w:t>
      </w:r>
      <w:r>
        <w:rPr>
          <w:rFonts w:hint="eastAsia" w:ascii="仿宋_GB2312" w:hAnsi="仿宋_GB2312" w:eastAsia="仿宋_GB2312" w:cs="仿宋_GB2312"/>
          <w:sz w:val="32"/>
          <w:szCs w:val="32"/>
        </w:rPr>
        <w:t>27台超导涡旋能小锅炉，配套建设储水设施及软化设备，替代现有3台供暖锅炉的供暖范围。项目总投资600万元，其中环保投资45万元。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该项目建设符合国家有关产业政策，在全面落实《报告表》提出的各项生态保护及污染防治措施后，环境不利影响能够得到缓解和控制。我局原则同意你公司按照《报告表》中所列的建设项目性质、规模、地点和环境保护对策措施进行建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二、项目建设及运行中应全面落实《报告表》提出的各项环境保护措施，降低对周边环境的影响，并做好以下几方面工作：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1、加强施工扬尘管控。施工过程中要合理安排工期，在施工场地周围设置围挡、建筑施工场地内路面要进行硬化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运输车辆采取限速、加盖篷布等措施、保证物料不沿途撒漏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要采取</w:t>
      </w:r>
      <w:r>
        <w:rPr>
          <w:rFonts w:hint="eastAsia" w:ascii="仿宋_GB2312" w:hAnsi="仿宋_GB2312" w:eastAsia="仿宋_GB2312" w:cs="仿宋_GB2312"/>
          <w:sz w:val="32"/>
          <w:szCs w:val="32"/>
        </w:rPr>
        <w:t>湿法作业等防</w:t>
      </w:r>
      <w:r>
        <w:rPr>
          <w:rFonts w:hint="eastAsia" w:ascii="仿宋_GB2312" w:hAnsi="仿宋_GB2312" w:eastAsia="仿宋_GB2312" w:cs="仿宋_GB2312"/>
          <w:sz w:val="32"/>
          <w:szCs w:val="32"/>
          <w:lang w:val="en-US" w:eastAsia="zh-CN"/>
        </w:rPr>
        <w:t>治</w:t>
      </w:r>
      <w:r>
        <w:rPr>
          <w:rFonts w:hint="eastAsia" w:ascii="仿宋_GB2312" w:hAnsi="仿宋_GB2312" w:eastAsia="仿宋_GB2312" w:cs="仿宋_GB2312"/>
          <w:sz w:val="32"/>
          <w:szCs w:val="32"/>
        </w:rPr>
        <w:t>措施，确保建筑工地扬尘污染控制达到“六个百分百”。合理设置建筑垃圾存放场地，并按规定及时进行清运，不得长时间堆放，以免造成二次扬尘污染。购置或租用油耗低、效率高、满足排放标准的车辆和施工机械，禁止擅自拆除、破坏或者非法改装非道路移动机械污染控制装置，禁止使用不符合环保要求的柴油车进行运输。</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2、施工期间施工场地设置沉淀池，施工废水经收集沉淀后，用于施工现场洒水抑尘，不外排。</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3、合理安排施工时间，尽量避免夜间施工，选用低噪声设备，确保施工场地噪声达标排放。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4、施工期间建筑垃圾</w:t>
      </w:r>
      <w:r>
        <w:rPr>
          <w:rFonts w:hint="eastAsia" w:ascii="仿宋_GB2312" w:hAnsi="仿宋_GB2312" w:eastAsia="仿宋_GB2312" w:cs="仿宋_GB2312"/>
          <w:sz w:val="32"/>
          <w:szCs w:val="32"/>
          <w:lang w:val="en-US" w:eastAsia="zh-CN"/>
        </w:rPr>
        <w:t>分类后回收利用，对无利用价值的废弃物用于场地平整，铺设路基，不能随意丢弃倾倒</w:t>
      </w:r>
      <w:r>
        <w:rPr>
          <w:rFonts w:hint="eastAsia" w:ascii="仿宋_GB2312" w:hAnsi="仿宋_GB2312" w:eastAsia="仿宋_GB2312" w:cs="仿宋_GB2312"/>
          <w:sz w:val="32"/>
          <w:szCs w:val="32"/>
        </w:rPr>
        <w:t>。生活垃圾</w:t>
      </w:r>
      <w:r>
        <w:rPr>
          <w:rFonts w:hint="eastAsia" w:ascii="仿宋_GB2312" w:hAnsi="仿宋_GB2312" w:eastAsia="仿宋_GB2312" w:cs="仿宋_GB2312"/>
          <w:sz w:val="32"/>
          <w:szCs w:val="32"/>
          <w:lang w:val="en-US" w:eastAsia="zh-CN"/>
        </w:rPr>
        <w:t>收集到指定的垃圾箱内</w:t>
      </w:r>
      <w:r>
        <w:rPr>
          <w:rFonts w:hint="eastAsia" w:ascii="仿宋_GB2312" w:hAnsi="仿宋_GB2312" w:eastAsia="仿宋_GB2312" w:cs="仿宋_GB2312"/>
          <w:sz w:val="32"/>
          <w:szCs w:val="32"/>
        </w:rPr>
        <w:t>，由环卫部门统一</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处理。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1、落实大气污染防治措施。新建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27台超导涡旋能小锅炉，分3组进行开启运行，单台锅炉均配备低氮燃烧+烟气再循环装置，处理后经3根15m高排气筒排放。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仿宋_GB2312"/>
          <w:kern w:val="0"/>
          <w:sz w:val="32"/>
          <w:szCs w:val="32"/>
        </w:rPr>
      </w:pPr>
      <w:r>
        <w:rPr>
          <w:rFonts w:hint="eastAsia" w:ascii="仿宋_GB2312" w:hAnsi="仿宋_GB2312" w:eastAsia="仿宋_GB2312" w:cs="仿宋_GB2312"/>
          <w:sz w:val="32"/>
          <w:szCs w:val="32"/>
        </w:rPr>
        <w:t>2、加强水环境影响</w:t>
      </w:r>
      <w:r>
        <w:rPr>
          <w:rFonts w:hint="eastAsia" w:ascii="仿宋" w:hAnsi="仿宋" w:eastAsia="仿宋" w:cs="仿宋_GB2312"/>
          <w:kern w:val="0"/>
          <w:sz w:val="32"/>
          <w:szCs w:val="32"/>
        </w:rPr>
        <w:t>和保护。</w:t>
      </w:r>
      <w:bookmarkStart w:id="1" w:name="_Hlk513393583"/>
      <w:r>
        <w:rPr>
          <w:rFonts w:hint="eastAsia" w:ascii="仿宋" w:hAnsi="仿宋" w:eastAsia="仿宋" w:cs="仿宋_GB2312"/>
          <w:kern w:val="0"/>
          <w:sz w:val="32"/>
          <w:szCs w:val="32"/>
        </w:rPr>
        <w:t>产生的废水经下</w:t>
      </w:r>
      <w:r>
        <w:rPr>
          <w:rFonts w:hint="eastAsia" w:ascii="仿宋" w:hAnsi="仿宋" w:eastAsia="仿宋" w:cs="微软雅黑"/>
          <w:kern w:val="0"/>
          <w:sz w:val="32"/>
          <w:szCs w:val="32"/>
        </w:rPr>
        <w:t>霍</w:t>
      </w:r>
      <w:r>
        <w:rPr>
          <w:rFonts w:hint="eastAsia" w:ascii="仿宋" w:hAnsi="仿宋" w:eastAsia="仿宋" w:cs="___WRD_EMBED_SUB_42"/>
          <w:kern w:val="0"/>
          <w:sz w:val="32"/>
          <w:szCs w:val="32"/>
        </w:rPr>
        <w:t>煤矿</w:t>
      </w:r>
      <w:r>
        <w:rPr>
          <w:rFonts w:hint="eastAsia" w:ascii="仿宋" w:hAnsi="仿宋" w:eastAsia="仿宋" w:cs="仿宋_GB2312"/>
          <w:kern w:val="0"/>
          <w:sz w:val="32"/>
          <w:szCs w:val="32"/>
        </w:rPr>
        <w:t>现有污水处理</w:t>
      </w:r>
      <w:r>
        <w:rPr>
          <w:rFonts w:hint="eastAsia" w:ascii="仿宋" w:hAnsi="仿宋" w:eastAsia="仿宋" w:cs="微软雅黑"/>
          <w:kern w:val="0"/>
          <w:sz w:val="32"/>
          <w:szCs w:val="32"/>
        </w:rPr>
        <w:t>站</w:t>
      </w:r>
      <w:r>
        <w:rPr>
          <w:rFonts w:hint="eastAsia" w:ascii="仿宋" w:hAnsi="仿宋" w:eastAsia="仿宋" w:cs="仿宋_GB2312"/>
          <w:kern w:val="0"/>
          <w:sz w:val="32"/>
          <w:szCs w:val="32"/>
        </w:rPr>
        <w:t>处理后回用于煤矿</w:t>
      </w:r>
      <w:r>
        <w:rPr>
          <w:rFonts w:hint="eastAsia" w:ascii="仿宋" w:hAnsi="仿宋" w:eastAsia="仿宋" w:cs="微软雅黑"/>
          <w:kern w:val="0"/>
          <w:sz w:val="32"/>
          <w:szCs w:val="32"/>
        </w:rPr>
        <w:t>井</w:t>
      </w:r>
      <w:r>
        <w:rPr>
          <w:rFonts w:hint="eastAsia" w:ascii="仿宋" w:hAnsi="仿宋" w:eastAsia="仿宋" w:cs="仿宋_GB2312"/>
          <w:kern w:val="0"/>
          <w:sz w:val="32"/>
          <w:szCs w:val="32"/>
        </w:rPr>
        <w:t>下生产用水，不得外排。</w:t>
      </w:r>
    </w:p>
    <w:bookmarkEnd w:id="1"/>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3、落实噪声污染防治措施。尽量选用低噪声型号及对环境影响小的产品，确保厂界噪声满足《工业企业厂界环境噪声排放标准》（GB12348-2008）中2类标准要求。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三、按要求做好突发环境事件应急预案的编制和备案工作，根据应急状态启动应急响应程序，确保其合理有效控制和降低环境风险。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本项目《报告表》经批准后，建设项目的性质、规模、地点或采用的生产工艺、生态保护和污染防治对策措施发生重大变化的，或自批准之日起满5年方决定项目开工建设的，你公司须重新向我局报批《报告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六、长子生态环境保护综合行政执法队负责本项目施工期和运营期的日常监督管理工作。</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3840" w:firstLineChars="1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长治市生态环境局长子分局</w:t>
      </w:r>
    </w:p>
    <w:p>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textAlignment w:val="auto"/>
        <w:rPr>
          <w:rFonts w:ascii="仿宋_GB2312" w:hAnsi="仿宋_GB2312" w:eastAsia="仿宋_GB2312" w:cs="仿宋_GB2312"/>
          <w:sz w:val="32"/>
          <w:szCs w:val="32"/>
        </w:rPr>
      </w:pPr>
      <w:bookmarkStart w:id="2" w:name="_Hlk125035854"/>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bookmarkEnd w:id="2"/>
    </w:p>
    <w:sectPr>
      <w:pgSz w:w="11906" w:h="16838"/>
      <w:pgMar w:top="1440" w:right="1701"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3BA171-DD22-4F51-AD7D-3D487BD7D6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AE4305E-576C-4BC3-A46C-D13E7CA786B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3" w:fontKey="{78CE90E6-4546-4EA9-869A-5EBFB0197588}"/>
  </w:font>
  <w:font w:name="仿宋_GB2312">
    <w:altName w:val="仿宋"/>
    <w:panose1 w:val="00000000000000000000"/>
    <w:charset w:val="86"/>
    <w:family w:val="modern"/>
    <w:pitch w:val="default"/>
    <w:sig w:usb0="00000000" w:usb1="00000000" w:usb2="00000000" w:usb3="00000000" w:csb0="00040000" w:csb1="00000000"/>
    <w:embedRegular r:id="rId4" w:fontKey="{5E8BFC20-67E2-4CD2-A382-0E9C17412DE9}"/>
  </w:font>
  <w:font w:name="仿宋">
    <w:panose1 w:val="02010609060101010101"/>
    <w:charset w:val="86"/>
    <w:family w:val="modern"/>
    <w:pitch w:val="default"/>
    <w:sig w:usb0="800002BF" w:usb1="38CF7CFA" w:usb2="00000016" w:usb3="00000000" w:csb0="00040001" w:csb1="00000000"/>
    <w:embedRegular r:id="rId5" w:fontKey="{F2F3AC15-9C53-4290-A2E9-23C91A069329}"/>
  </w:font>
  <w:font w:name="微软雅黑">
    <w:panose1 w:val="020B0503020204020204"/>
    <w:charset w:val="86"/>
    <w:family w:val="swiss"/>
    <w:pitch w:val="default"/>
    <w:sig w:usb0="80000287" w:usb1="2ACF3C50" w:usb2="00000016" w:usb3="00000000" w:csb0="0004001F" w:csb1="00000000"/>
    <w:embedRegular r:id="rId6" w:fontKey="{879E104F-B14A-43DF-9CE5-C4E86D691881}"/>
  </w:font>
  <w:font w:name="___WRD_EMBED_SUB_42">
    <w:panose1 w:val="02010609030101010101"/>
    <w:charset w:val="86"/>
    <w:family w:val="modern"/>
    <w:pitch w:val="default"/>
    <w:sig w:usb0="00000001" w:usb1="080E0000" w:usb2="00000000" w:usb3="00000000" w:csb0="00040000" w:csb1="00000000"/>
    <w:embedRegular r:id="rId7" w:fontKey="{F30634E7-EFA5-4394-A35C-7F33708600EF}"/>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3Y2Q1NjY4MmViZWZlMjA5OGZiOGVjM2I1MjZkY2EifQ=="/>
  </w:docVars>
  <w:rsids>
    <w:rsidRoot w:val="00534017"/>
    <w:rsid w:val="000042FF"/>
    <w:rsid w:val="00027657"/>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04366"/>
    <w:rsid w:val="003165BC"/>
    <w:rsid w:val="00324A56"/>
    <w:rsid w:val="00331923"/>
    <w:rsid w:val="00362655"/>
    <w:rsid w:val="00363496"/>
    <w:rsid w:val="003737D3"/>
    <w:rsid w:val="003943C7"/>
    <w:rsid w:val="003A332D"/>
    <w:rsid w:val="003B058B"/>
    <w:rsid w:val="003D1B47"/>
    <w:rsid w:val="003E40AF"/>
    <w:rsid w:val="003F5DF0"/>
    <w:rsid w:val="00407801"/>
    <w:rsid w:val="004152F2"/>
    <w:rsid w:val="00416150"/>
    <w:rsid w:val="00416EB6"/>
    <w:rsid w:val="00431500"/>
    <w:rsid w:val="00432CA0"/>
    <w:rsid w:val="004462B9"/>
    <w:rsid w:val="00446FF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A0835"/>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A5D7B"/>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270C"/>
    <w:rsid w:val="00803FE2"/>
    <w:rsid w:val="008053B2"/>
    <w:rsid w:val="00807112"/>
    <w:rsid w:val="00807362"/>
    <w:rsid w:val="0081324B"/>
    <w:rsid w:val="00816F0E"/>
    <w:rsid w:val="00822468"/>
    <w:rsid w:val="0083333B"/>
    <w:rsid w:val="00835EE5"/>
    <w:rsid w:val="00841E13"/>
    <w:rsid w:val="00844802"/>
    <w:rsid w:val="0085117D"/>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43D79"/>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3C3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5DF"/>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5F81055"/>
    <w:rsid w:val="07603356"/>
    <w:rsid w:val="07793539"/>
    <w:rsid w:val="0796108C"/>
    <w:rsid w:val="0863453A"/>
    <w:rsid w:val="0A7B3C15"/>
    <w:rsid w:val="0B5F13A0"/>
    <w:rsid w:val="0BFB189F"/>
    <w:rsid w:val="0C9501B6"/>
    <w:rsid w:val="0DAE2941"/>
    <w:rsid w:val="0E1B04BC"/>
    <w:rsid w:val="0F5337A0"/>
    <w:rsid w:val="0F78197D"/>
    <w:rsid w:val="0FB75DCF"/>
    <w:rsid w:val="0FFF56D6"/>
    <w:rsid w:val="11ED117C"/>
    <w:rsid w:val="1335229A"/>
    <w:rsid w:val="145D4214"/>
    <w:rsid w:val="14BE346A"/>
    <w:rsid w:val="15AF54A9"/>
    <w:rsid w:val="16C64858"/>
    <w:rsid w:val="1880688E"/>
    <w:rsid w:val="19045B0B"/>
    <w:rsid w:val="1B2606DC"/>
    <w:rsid w:val="1B9C74FA"/>
    <w:rsid w:val="1D28001A"/>
    <w:rsid w:val="1E765A91"/>
    <w:rsid w:val="1F3A5DE3"/>
    <w:rsid w:val="21BE65EC"/>
    <w:rsid w:val="22C13479"/>
    <w:rsid w:val="23A16CD0"/>
    <w:rsid w:val="24730BAB"/>
    <w:rsid w:val="25A51A16"/>
    <w:rsid w:val="273F48DE"/>
    <w:rsid w:val="27CB739F"/>
    <w:rsid w:val="29F37551"/>
    <w:rsid w:val="2B9F3B9D"/>
    <w:rsid w:val="333A2316"/>
    <w:rsid w:val="3538077C"/>
    <w:rsid w:val="35B118FE"/>
    <w:rsid w:val="399E6870"/>
    <w:rsid w:val="3B0A4F39"/>
    <w:rsid w:val="3C836BC3"/>
    <w:rsid w:val="3DD00B61"/>
    <w:rsid w:val="3EC97ABA"/>
    <w:rsid w:val="3F7252EA"/>
    <w:rsid w:val="40CA5043"/>
    <w:rsid w:val="412229E3"/>
    <w:rsid w:val="42160F9F"/>
    <w:rsid w:val="436F39FE"/>
    <w:rsid w:val="4492209A"/>
    <w:rsid w:val="45505B10"/>
    <w:rsid w:val="47C167F2"/>
    <w:rsid w:val="47E24441"/>
    <w:rsid w:val="483B47F6"/>
    <w:rsid w:val="49883A6B"/>
    <w:rsid w:val="49E12BE4"/>
    <w:rsid w:val="4AD11442"/>
    <w:rsid w:val="4B6126FE"/>
    <w:rsid w:val="4BF21670"/>
    <w:rsid w:val="4D1F0243"/>
    <w:rsid w:val="4D4B318B"/>
    <w:rsid w:val="5041424F"/>
    <w:rsid w:val="512E1286"/>
    <w:rsid w:val="52FB705C"/>
    <w:rsid w:val="549A47A4"/>
    <w:rsid w:val="55160B45"/>
    <w:rsid w:val="57996E43"/>
    <w:rsid w:val="58B51022"/>
    <w:rsid w:val="59CD7278"/>
    <w:rsid w:val="5A717391"/>
    <w:rsid w:val="5C115B42"/>
    <w:rsid w:val="5D25676E"/>
    <w:rsid w:val="5D445AA3"/>
    <w:rsid w:val="5F0C62EC"/>
    <w:rsid w:val="5F9E3937"/>
    <w:rsid w:val="5FC44C79"/>
    <w:rsid w:val="61287B52"/>
    <w:rsid w:val="613942EB"/>
    <w:rsid w:val="61A81CD4"/>
    <w:rsid w:val="640815D9"/>
    <w:rsid w:val="64E93B79"/>
    <w:rsid w:val="663E7534"/>
    <w:rsid w:val="666F6A30"/>
    <w:rsid w:val="66807A1D"/>
    <w:rsid w:val="678B09ED"/>
    <w:rsid w:val="67A07D7A"/>
    <w:rsid w:val="6C0A1A5E"/>
    <w:rsid w:val="6D1B77C9"/>
    <w:rsid w:val="6E913C1B"/>
    <w:rsid w:val="728726D0"/>
    <w:rsid w:val="76FF0864"/>
    <w:rsid w:val="77476464"/>
    <w:rsid w:val="77A07C57"/>
    <w:rsid w:val="7AF24BE8"/>
    <w:rsid w:val="7BF02C26"/>
    <w:rsid w:val="7CAA7279"/>
    <w:rsid w:val="7DA23173"/>
    <w:rsid w:val="7DD56F91"/>
    <w:rsid w:val="7E7B557C"/>
    <w:rsid w:val="7F111FE1"/>
    <w:rsid w:val="7F69493B"/>
    <w:rsid w:val="7FE93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line="360" w:lineRule="auto"/>
      <w:jc w:val="left"/>
    </w:pPr>
    <w:rPr>
      <w:sz w:val="24"/>
      <w:szCs w:val="22"/>
    </w:rPr>
  </w:style>
  <w:style w:type="paragraph" w:styleId="3">
    <w:name w:val="Body Text Indent"/>
    <w:basedOn w:val="1"/>
    <w:link w:val="12"/>
    <w:autoRedefine/>
    <w:unhideWhenUsed/>
    <w:qFormat/>
    <w:uiPriority w:val="99"/>
    <w:pPr>
      <w:spacing w:after="120"/>
      <w:ind w:left="420" w:leftChars="200"/>
    </w:pPr>
  </w:style>
  <w:style w:type="paragraph" w:styleId="4">
    <w:name w:val="Plain Text"/>
    <w:basedOn w:val="1"/>
    <w:link w:val="13"/>
    <w:autoRedefine/>
    <w:qFormat/>
    <w:uiPriority w:val="0"/>
    <w:rPr>
      <w:rFonts w:ascii="宋体" w:hAnsi="Courier New"/>
      <w:szCs w:val="20"/>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jc w:val="left"/>
    </w:pPr>
    <w:rPr>
      <w:rFonts w:ascii="宋体" w:hAnsi="宋体" w:cs="宋体"/>
      <w:kern w:val="0"/>
      <w:sz w:val="24"/>
    </w:rPr>
  </w:style>
  <w:style w:type="paragraph" w:styleId="8">
    <w:name w:val="Body Text First Indent 2"/>
    <w:basedOn w:val="3"/>
    <w:next w:val="1"/>
    <w:link w:val="16"/>
    <w:autoRedefine/>
    <w:qFormat/>
    <w:uiPriority w:val="0"/>
    <w:pPr>
      <w:spacing w:line="480" w:lineRule="exact"/>
      <w:ind w:firstLine="420" w:firstLineChars="200"/>
    </w:p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正文文本缩进 字符"/>
    <w:basedOn w:val="11"/>
    <w:link w:val="3"/>
    <w:autoRedefine/>
    <w:semiHidden/>
    <w:qFormat/>
    <w:uiPriority w:val="99"/>
    <w:rPr>
      <w:rFonts w:ascii="Times New Roman" w:hAnsi="Times New Roman"/>
      <w:kern w:val="2"/>
      <w:sz w:val="21"/>
      <w:szCs w:val="24"/>
    </w:rPr>
  </w:style>
  <w:style w:type="character" w:customStyle="1" w:styleId="13">
    <w:name w:val="纯文本 字符1"/>
    <w:link w:val="4"/>
    <w:autoRedefine/>
    <w:qFormat/>
    <w:uiPriority w:val="0"/>
    <w:rPr>
      <w:rFonts w:ascii="宋体" w:hAnsi="Courier New"/>
      <w:kern w:val="2"/>
      <w:sz w:val="21"/>
    </w:rPr>
  </w:style>
  <w:style w:type="character" w:customStyle="1" w:styleId="14">
    <w:name w:val="页脚 字符"/>
    <w:basedOn w:val="11"/>
    <w:link w:val="5"/>
    <w:autoRedefine/>
    <w:qFormat/>
    <w:uiPriority w:val="99"/>
    <w:rPr>
      <w:rFonts w:ascii="Times New Roman" w:hAnsi="Times New Roman" w:eastAsia="宋体" w:cs="Times New Roman"/>
      <w:sz w:val="18"/>
      <w:szCs w:val="18"/>
    </w:rPr>
  </w:style>
  <w:style w:type="character" w:customStyle="1" w:styleId="15">
    <w:name w:val="页眉 字符"/>
    <w:basedOn w:val="11"/>
    <w:link w:val="6"/>
    <w:autoRedefine/>
    <w:qFormat/>
    <w:uiPriority w:val="99"/>
    <w:rPr>
      <w:rFonts w:ascii="Times New Roman" w:hAnsi="Times New Roman" w:eastAsia="宋体" w:cs="Times New Roman"/>
      <w:sz w:val="18"/>
      <w:szCs w:val="18"/>
    </w:rPr>
  </w:style>
  <w:style w:type="character" w:customStyle="1" w:styleId="16">
    <w:name w:val="正文首行缩进 2 字符"/>
    <w:basedOn w:val="12"/>
    <w:link w:val="8"/>
    <w:autoRedefine/>
    <w:qFormat/>
    <w:uiPriority w:val="0"/>
    <w:rPr>
      <w:rFonts w:ascii="Times New Roman" w:hAnsi="Times New Roman"/>
      <w:kern w:val="2"/>
      <w:sz w:val="21"/>
      <w:szCs w:val="24"/>
    </w:rPr>
  </w:style>
  <w:style w:type="paragraph" w:customStyle="1" w:styleId="17">
    <w:name w:val="【正文】"/>
    <w:basedOn w:val="1"/>
    <w:autoRedefine/>
    <w:qFormat/>
    <w:uiPriority w:val="0"/>
    <w:pPr>
      <w:spacing w:line="440" w:lineRule="exact"/>
      <w:ind w:firstLine="544"/>
    </w:pPr>
    <w:rPr>
      <w:szCs w:val="20"/>
    </w:rPr>
  </w:style>
  <w:style w:type="paragraph" w:customStyle="1" w:styleId="18">
    <w:name w:val="p0"/>
    <w:basedOn w:val="1"/>
    <w:autoRedefine/>
    <w:qFormat/>
    <w:uiPriority w:val="0"/>
    <w:pPr>
      <w:widowControl/>
      <w:spacing w:before="100" w:beforeAutospacing="1" w:after="100" w:afterAutospacing="1"/>
      <w:jc w:val="left"/>
    </w:pPr>
    <w:rPr>
      <w:rFonts w:ascii="宋体" w:cs="宋体"/>
      <w:kern w:val="0"/>
      <w:sz w:val="24"/>
    </w:rPr>
  </w:style>
  <w:style w:type="paragraph" w:customStyle="1" w:styleId="19">
    <w:name w:val="Default2"/>
    <w:autoRedefine/>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20">
    <w:name w:val="纯文本 Char"/>
    <w:basedOn w:val="11"/>
    <w:autoRedefine/>
    <w:semiHidden/>
    <w:qFormat/>
    <w:uiPriority w:val="99"/>
    <w:rPr>
      <w:rFonts w:ascii="宋体" w:hAnsi="Courier New" w:cs="Courier New"/>
      <w:kern w:val="2"/>
      <w:sz w:val="21"/>
      <w:szCs w:val="21"/>
    </w:rPr>
  </w:style>
  <w:style w:type="paragraph" w:styleId="21">
    <w:name w:val="List Paragraph"/>
    <w:basedOn w:val="1"/>
    <w:autoRedefine/>
    <w:qFormat/>
    <w:uiPriority w:val="34"/>
    <w:pPr>
      <w:ind w:firstLine="420" w:firstLineChars="200"/>
    </w:pPr>
  </w:style>
  <w:style w:type="character" w:customStyle="1" w:styleId="22">
    <w:name w:val="纯文本 字符"/>
    <w:autoRedefine/>
    <w:qFormat/>
    <w:uiPriority w:val="0"/>
    <w:rPr>
      <w:rFonts w:ascii="宋体" w:hAnsi="Courier New" w:eastAsia="宋体"/>
      <w:kern w:val="2"/>
      <w:sz w:val="21"/>
      <w:lang w:val="en-US" w:eastAsia="zh-CN" w:bidi="ar-SA"/>
    </w:rPr>
  </w:style>
  <w:style w:type="character" w:customStyle="1" w:styleId="23">
    <w:name w:val="fontstyle01"/>
    <w:basedOn w:val="11"/>
    <w:autoRedefine/>
    <w:qFormat/>
    <w:uiPriority w:val="0"/>
    <w:rPr>
      <w:rFonts w:ascii="宋体" w:hAnsi="宋体" w:eastAsia="宋体" w:cs="宋体"/>
      <w:color w:val="000000"/>
      <w:sz w:val="52"/>
      <w:szCs w:val="5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220</Words>
  <Characters>1258</Characters>
  <Lines>10</Lines>
  <Paragraphs>2</Paragraphs>
  <TotalTime>112</TotalTime>
  <ScaleCrop>false</ScaleCrop>
  <LinksUpToDate>false</LinksUpToDate>
  <CharactersWithSpaces>1476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2024-02-26T22:20:00Z</dcterms:created>
  <dc:creator>Administrator</dc:creator>
  <cp:lastModifiedBy>Me、嬌＇</cp:lastModifiedBy>
  <cp:lastPrinted>2024-02-29T02:24:00Z</cp:lastPrinted>
  <dcterms:modified xsi:type="dcterms:W3CDTF">2024-02-29T02:25:44Z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3D333CC6761B4DF8AC174E52E7F6D22B_13</vt:lpwstr>
  </property>
</Properties>
</file>