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横水学校2023-2024学年第一学期</w:t>
      </w:r>
    </w:p>
    <w:p>
      <w:pPr>
        <w:ind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幼小衔接工作计划</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为减缓幼儿园与小学两学段的坡度，</w:t>
      </w:r>
      <w:r>
        <w:rPr>
          <w:rFonts w:hint="eastAsia" w:ascii="仿宋" w:hAnsi="仿宋" w:eastAsia="仿宋" w:cs="仿宋"/>
          <w:sz w:val="32"/>
          <w:szCs w:val="32"/>
          <w:lang w:eastAsia="zh-CN"/>
        </w:rPr>
        <w:t>科学推进幼儿园与小学的教学衔接，促使</w:t>
      </w:r>
      <w:r>
        <w:rPr>
          <w:rFonts w:hint="eastAsia" w:ascii="仿宋" w:hAnsi="仿宋" w:eastAsia="仿宋" w:cs="仿宋"/>
          <w:sz w:val="32"/>
          <w:szCs w:val="32"/>
        </w:rPr>
        <w:t>幼儿园教育与小学教育形成无间隙整体</w:t>
      </w:r>
      <w:r>
        <w:rPr>
          <w:rFonts w:hint="eastAsia" w:ascii="仿宋" w:hAnsi="仿宋" w:eastAsia="仿宋" w:cs="仿宋"/>
          <w:sz w:val="32"/>
          <w:szCs w:val="32"/>
          <w:lang w:eastAsia="zh-CN"/>
        </w:rPr>
        <w:t>，我校</w:t>
      </w:r>
      <w:r>
        <w:rPr>
          <w:rFonts w:hint="eastAsia" w:ascii="仿宋" w:hAnsi="仿宋" w:eastAsia="仿宋" w:cs="仿宋"/>
          <w:sz w:val="32"/>
          <w:szCs w:val="32"/>
        </w:rPr>
        <w:t>制定</w:t>
      </w:r>
      <w:r>
        <w:rPr>
          <w:rFonts w:hint="eastAsia" w:ascii="仿宋" w:hAnsi="仿宋" w:eastAsia="仿宋" w:cs="仿宋"/>
          <w:sz w:val="32"/>
          <w:szCs w:val="32"/>
          <w:lang w:eastAsia="zh-CN"/>
        </w:rPr>
        <w:t>本学期</w:t>
      </w:r>
      <w:r>
        <w:rPr>
          <w:rFonts w:hint="eastAsia" w:ascii="仿宋" w:hAnsi="仿宋" w:eastAsia="仿宋" w:cs="仿宋"/>
          <w:sz w:val="32"/>
          <w:szCs w:val="32"/>
        </w:rPr>
        <w:t>幼小衔接</w:t>
      </w:r>
      <w:r>
        <w:rPr>
          <w:rFonts w:hint="eastAsia" w:ascii="仿宋" w:hAnsi="仿宋" w:eastAsia="仿宋" w:cs="仿宋"/>
          <w:sz w:val="32"/>
          <w:szCs w:val="32"/>
          <w:lang w:eastAsia="zh-CN"/>
        </w:rPr>
        <w:t>工作</w:t>
      </w:r>
      <w:r>
        <w:rPr>
          <w:rFonts w:hint="eastAsia" w:ascii="仿宋" w:hAnsi="仿宋" w:eastAsia="仿宋" w:cs="仿宋"/>
          <w:sz w:val="32"/>
          <w:szCs w:val="32"/>
        </w:rPr>
        <w:t>计划如下:</w:t>
      </w: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设立机构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w:t>
      </w:r>
      <w:r>
        <w:rPr>
          <w:rFonts w:hint="eastAsia" w:ascii="仿宋" w:hAnsi="仿宋" w:eastAsia="仿宋" w:cs="仿宋"/>
          <w:sz w:val="32"/>
          <w:szCs w:val="32"/>
          <w:lang w:val="en-US" w:eastAsia="zh-CN"/>
        </w:rPr>
        <w:t>杜艳军</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副组长：</w:t>
      </w:r>
      <w:r>
        <w:rPr>
          <w:rFonts w:hint="eastAsia" w:ascii="仿宋" w:hAnsi="仿宋" w:eastAsia="仿宋" w:cs="仿宋"/>
          <w:sz w:val="32"/>
          <w:szCs w:val="32"/>
          <w:lang w:val="en-US" w:eastAsia="zh-CN"/>
        </w:rPr>
        <w:t xml:space="preserve">牛俊艳  张卓欣 </w:t>
      </w:r>
    </w:p>
    <w:p>
      <w:pPr>
        <w:keepNext w:val="0"/>
        <w:keepLines w:val="0"/>
        <w:pageBreakBefore w:val="0"/>
        <w:widowControl w:val="0"/>
        <w:kinsoku/>
        <w:wordWrap/>
        <w:overflowPunct/>
        <w:topLinePunct w:val="0"/>
        <w:autoSpaceDE/>
        <w:autoSpaceDN/>
        <w:bidi w:val="0"/>
        <w:adjustRightInd/>
        <w:snapToGrid/>
        <w:spacing w:line="240" w:lineRule="atLeast"/>
        <w:ind w:left="1918" w:leftChars="304" w:hanging="1280" w:hanging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员：各（幼儿园）小学校（园）长、教研主任及相关教师</w:t>
      </w:r>
    </w:p>
    <w:p>
      <w:pPr>
        <w:keepNext w:val="0"/>
        <w:keepLines w:val="0"/>
        <w:pageBreakBefore w:val="0"/>
        <w:widowControl w:val="0"/>
        <w:kinsoku/>
        <w:wordWrap/>
        <w:overflowPunct/>
        <w:topLinePunct w:val="0"/>
        <w:autoSpaceDE/>
        <w:autoSpaceDN/>
        <w:bidi w:val="0"/>
        <w:adjustRightInd/>
        <w:snapToGrid/>
        <w:spacing w:line="240" w:lineRule="atLeast"/>
        <w:ind w:left="1923" w:leftChars="304" w:hanging="1285" w:hanging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二、幼小结对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根据我校各小学和幼儿园的地理位置和教学资源分布情况进行合理结对，同时为更好地促进幼小衔接工作的沟通与落实，特设立责任人对接链，具体如下：</w:t>
      </w:r>
    </w:p>
    <w:tbl>
      <w:tblPr>
        <w:tblStyle w:val="3"/>
        <w:tblpPr w:leftFromText="180" w:rightFromText="180" w:vertAnchor="text" w:horzAnchor="page" w:tblpXSpec="center" w:tblpY="4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77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学校</w:t>
            </w:r>
          </w:p>
        </w:tc>
        <w:tc>
          <w:tcPr>
            <w:tcW w:w="277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负责人</w:t>
            </w:r>
          </w:p>
        </w:tc>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王裕幼儿园</w:t>
            </w:r>
          </w:p>
        </w:tc>
        <w:tc>
          <w:tcPr>
            <w:tcW w:w="2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张芝兰</w:t>
            </w:r>
          </w:p>
        </w:tc>
        <w:tc>
          <w:tcPr>
            <w:tcW w:w="1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横水学校</w:t>
            </w:r>
          </w:p>
        </w:tc>
        <w:tc>
          <w:tcPr>
            <w:tcW w:w="2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陈老师</w:t>
            </w:r>
            <w:bookmarkStart w:id="0" w:name="_GoBack"/>
            <w:bookmarkEnd w:id="0"/>
          </w:p>
        </w:tc>
        <w:tc>
          <w:tcPr>
            <w:tcW w:w="1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15835588611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textAlignment w:val="auto"/>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rPr>
          <w:rFonts w:hint="eastAsia" w:ascii="仿宋" w:hAnsi="仿宋" w:eastAsia="仿宋" w:cs="仿宋"/>
          <w:b/>
          <w:bCs/>
          <w:sz w:val="32"/>
          <w:szCs w:val="32"/>
          <w:lang w:val="en-US" w:eastAsia="zh-CN"/>
        </w:rPr>
      </w:pPr>
    </w:p>
    <w:p>
      <w:pPr>
        <w:numPr>
          <w:ilvl w:val="0"/>
          <w:numId w:val="0"/>
        </w:numPr>
        <w:ind w:firstLine="643" w:firstLineChars="200"/>
        <w:rPr>
          <w:rFonts w:hint="eastAsia" w:ascii="仿宋" w:hAnsi="仿宋" w:eastAsia="仿宋" w:cs="仿宋"/>
          <w:b/>
          <w:bCs/>
          <w:sz w:val="32"/>
          <w:szCs w:val="32"/>
          <w:lang w:val="en-US" w:eastAsia="zh-CN"/>
        </w:rPr>
      </w:pP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三、工作要求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（一）制定计划：重视衔接工作，建立形成一套相应的制度，并将此项工作作为学校的常规工作，列入每学期的工作计划。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（二）加强教研</w:t>
      </w:r>
      <w:r>
        <w:rPr>
          <w:rFonts w:hint="eastAsia" w:ascii="仿宋" w:hAnsi="仿宋" w:eastAsia="仿宋" w:cs="仿宋"/>
          <w:sz w:val="32"/>
          <w:szCs w:val="32"/>
        </w:rPr>
        <w:t>:通过</w:t>
      </w:r>
      <w:r>
        <w:rPr>
          <w:rFonts w:hint="eastAsia" w:ascii="仿宋" w:hAnsi="仿宋" w:eastAsia="仿宋" w:cs="仿宋"/>
          <w:sz w:val="32"/>
          <w:szCs w:val="32"/>
          <w:lang w:eastAsia="zh-CN"/>
        </w:rPr>
        <w:t>送课、观摩、双向教研</w:t>
      </w:r>
      <w:r>
        <w:rPr>
          <w:rFonts w:hint="eastAsia" w:ascii="仿宋" w:hAnsi="仿宋" w:eastAsia="仿宋" w:cs="仿宋"/>
          <w:sz w:val="32"/>
          <w:szCs w:val="32"/>
        </w:rPr>
        <w:t>，</w:t>
      </w:r>
      <w:r>
        <w:rPr>
          <w:rFonts w:hint="eastAsia" w:ascii="仿宋" w:hAnsi="仿宋" w:eastAsia="仿宋" w:cs="仿宋"/>
          <w:sz w:val="32"/>
          <w:szCs w:val="32"/>
          <w:lang w:eastAsia="zh-CN"/>
        </w:rPr>
        <w:t>课堂研究、入校体验等活动，</w:t>
      </w:r>
      <w:r>
        <w:rPr>
          <w:rFonts w:hint="eastAsia" w:ascii="仿宋" w:hAnsi="仿宋" w:eastAsia="仿宋" w:cs="仿宋"/>
          <w:sz w:val="32"/>
          <w:szCs w:val="32"/>
        </w:rPr>
        <w:t>使学生从</w:t>
      </w:r>
      <w:r>
        <w:rPr>
          <w:rFonts w:hint="eastAsia" w:ascii="仿宋" w:hAnsi="仿宋" w:eastAsia="仿宋" w:cs="仿宋"/>
          <w:sz w:val="32"/>
          <w:szCs w:val="32"/>
          <w:lang w:eastAsia="zh-CN"/>
        </w:rPr>
        <w:t>身心、</w:t>
      </w:r>
      <w:r>
        <w:rPr>
          <w:rFonts w:hint="eastAsia" w:ascii="仿宋" w:hAnsi="仿宋" w:eastAsia="仿宋" w:cs="仿宋"/>
          <w:sz w:val="32"/>
          <w:szCs w:val="32"/>
        </w:rPr>
        <w:t>生活、</w:t>
      </w:r>
      <w:r>
        <w:rPr>
          <w:rFonts w:hint="eastAsia" w:ascii="仿宋" w:hAnsi="仿宋" w:eastAsia="仿宋" w:cs="仿宋"/>
          <w:sz w:val="32"/>
          <w:szCs w:val="32"/>
          <w:lang w:eastAsia="zh-CN"/>
        </w:rPr>
        <w:t>社会</w:t>
      </w:r>
      <w:r>
        <w:rPr>
          <w:rFonts w:hint="eastAsia" w:ascii="仿宋" w:hAnsi="仿宋" w:eastAsia="仿宋" w:cs="仿宋"/>
          <w:sz w:val="32"/>
          <w:szCs w:val="32"/>
        </w:rPr>
        <w:t>、学习</w:t>
      </w:r>
      <w:r>
        <w:rPr>
          <w:rFonts w:hint="eastAsia" w:ascii="仿宋" w:hAnsi="仿宋" w:eastAsia="仿宋" w:cs="仿宋"/>
          <w:sz w:val="32"/>
          <w:szCs w:val="32"/>
          <w:lang w:eastAsia="zh-CN"/>
        </w:rPr>
        <w:t>四</w:t>
      </w:r>
      <w:r>
        <w:rPr>
          <w:rFonts w:hint="eastAsia" w:ascii="仿宋" w:hAnsi="仿宋" w:eastAsia="仿宋" w:cs="仿宋"/>
          <w:sz w:val="32"/>
          <w:szCs w:val="32"/>
        </w:rPr>
        <w:t>方面</w:t>
      </w:r>
      <w:r>
        <w:rPr>
          <w:rFonts w:hint="eastAsia" w:ascii="仿宋" w:hAnsi="仿宋" w:eastAsia="仿宋" w:cs="仿宋"/>
          <w:sz w:val="32"/>
          <w:szCs w:val="32"/>
          <w:lang w:eastAsia="zh-CN"/>
        </w:rPr>
        <w:t>进行准备且完成适应；</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（三）深化教育</w:t>
      </w:r>
      <w:r>
        <w:rPr>
          <w:rFonts w:hint="eastAsia" w:ascii="仿宋" w:hAnsi="仿宋" w:eastAsia="仿宋" w:cs="仿宋"/>
          <w:sz w:val="32"/>
          <w:szCs w:val="32"/>
        </w:rPr>
        <w:t>:</w:t>
      </w:r>
      <w:r>
        <w:rPr>
          <w:rFonts w:hint="eastAsia" w:ascii="仿宋" w:hAnsi="仿宋" w:eastAsia="仿宋" w:cs="仿宋"/>
          <w:sz w:val="32"/>
          <w:szCs w:val="32"/>
          <w:lang w:eastAsia="zh-CN"/>
        </w:rPr>
        <w:t>小学教师</w:t>
      </w:r>
      <w:r>
        <w:rPr>
          <w:rFonts w:hint="eastAsia" w:ascii="仿宋" w:hAnsi="仿宋" w:eastAsia="仿宋" w:cs="仿宋"/>
          <w:sz w:val="32"/>
          <w:szCs w:val="32"/>
        </w:rPr>
        <w:t>通过</w:t>
      </w:r>
      <w:r>
        <w:rPr>
          <w:rFonts w:hint="eastAsia" w:ascii="仿宋" w:hAnsi="仿宋" w:eastAsia="仿宋" w:cs="仿宋"/>
          <w:sz w:val="32"/>
          <w:szCs w:val="32"/>
          <w:lang w:eastAsia="zh-CN"/>
        </w:rPr>
        <w:t>课标、纲领等学习指导</w:t>
      </w:r>
      <w:r>
        <w:rPr>
          <w:rFonts w:hint="eastAsia" w:ascii="仿宋" w:hAnsi="仿宋" w:eastAsia="仿宋" w:cs="仿宋"/>
          <w:sz w:val="32"/>
          <w:szCs w:val="32"/>
        </w:rPr>
        <w:t>，了解学生的行为习惯、心理特点，了解幼儿园与</w:t>
      </w:r>
      <w:r>
        <w:rPr>
          <w:rFonts w:hint="eastAsia" w:ascii="仿宋" w:hAnsi="仿宋" w:eastAsia="仿宋" w:cs="仿宋"/>
          <w:sz w:val="32"/>
          <w:szCs w:val="32"/>
          <w:lang w:val="en-US" w:eastAsia="zh-CN"/>
        </w:rPr>
        <w:t>小学</w:t>
      </w:r>
      <w:r>
        <w:rPr>
          <w:rFonts w:hint="eastAsia" w:ascii="仿宋" w:hAnsi="仿宋" w:eastAsia="仿宋" w:cs="仿宋"/>
          <w:sz w:val="32"/>
          <w:szCs w:val="32"/>
        </w:rPr>
        <w:t>教育目标、要求、方法、风格</w:t>
      </w:r>
      <w:r>
        <w:rPr>
          <w:rFonts w:hint="eastAsia" w:ascii="仿宋" w:hAnsi="仿宋" w:eastAsia="仿宋" w:cs="仿宋"/>
          <w:sz w:val="32"/>
          <w:szCs w:val="32"/>
          <w:lang w:eastAsia="zh-CN"/>
        </w:rPr>
        <w:t>的不同</w:t>
      </w:r>
      <w:r>
        <w:rPr>
          <w:rFonts w:hint="eastAsia" w:ascii="仿宋" w:hAnsi="仿宋" w:eastAsia="仿宋" w:cs="仿宋"/>
          <w:sz w:val="32"/>
          <w:szCs w:val="32"/>
        </w:rPr>
        <w:t>，从而使处于衔接阶段的教师能有意识地使自己的教育教学和管理风格从幼儿园特点的教育向</w:t>
      </w:r>
      <w:r>
        <w:rPr>
          <w:rFonts w:hint="eastAsia" w:ascii="仿宋" w:hAnsi="仿宋" w:eastAsia="仿宋" w:cs="仿宋"/>
          <w:sz w:val="32"/>
          <w:szCs w:val="32"/>
          <w:lang w:val="en-US" w:eastAsia="zh-CN"/>
        </w:rPr>
        <w:t>小学</w:t>
      </w:r>
      <w:r>
        <w:rPr>
          <w:rFonts w:hint="eastAsia" w:ascii="仿宋" w:hAnsi="仿宋" w:eastAsia="仿宋" w:cs="仿宋"/>
          <w:sz w:val="32"/>
          <w:szCs w:val="32"/>
        </w:rPr>
        <w:t>教育平稳过渡</w:t>
      </w:r>
      <w:r>
        <w:rPr>
          <w:rFonts w:hint="eastAsia" w:ascii="仿宋" w:hAnsi="仿宋" w:eastAsia="仿宋" w:cs="仿宋"/>
          <w:sz w:val="32"/>
          <w:szCs w:val="32"/>
          <w:lang w:eastAsia="zh-CN"/>
        </w:rPr>
        <w:t>。幼儿园教师则从四方面进行合理引导，将需要培养的幼儿素养渗透在五大课程体系中；</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家校共育：幼小衔接工作应得到家长的支持，在大班阶段要通过家长学校，有计划的对家长进行系列讲座。小学要对家长进行问卷调查、交流沟通，了解幼儿在家情况，通过分析、对比、总结，改进工作，同时减缓家长焦虑。</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、具体工作</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见下一页</w:t>
      </w: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tbl>
      <w:tblPr>
        <w:tblStyle w:val="2"/>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694"/>
        <w:gridCol w:w="4781"/>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33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横水学校幼小衔接工作逐月安排表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4"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时间：2023年9月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时间</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主题</w:t>
            </w:r>
          </w:p>
        </w:tc>
        <w:tc>
          <w:tcPr>
            <w:tcW w:w="4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具体工作</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八月</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合理规划</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1.初步制定本学期幼小衔接工作计划；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2.科学合理规划环境创设；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3.筹备开学。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九月</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开学典礼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适应性教育</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1.修改完善本学期幼小衔接工作计划；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2.举办入学仪式和开学典礼；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3.召开家长会，了解学生情况，缓解家长焦虑；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4.制作教师节手工花束，表达对教师的敬意。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4.创设中秋节环创，了解中国传统文化</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5.根据既定的环创计划完善校园环境创设。</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十月</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趣味比赛</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1.开展整理生活用品，学习用品小比赛。</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2“数字拼音之美，美在书写”数字、拼音书写比赛。</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十一月</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家长开放日</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1.举办“家长开放日”活动，让家长走进课堂、走进孩子、走进学校，参与管理，感受孩子的变化。</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十二月</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主题活动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观摩交流</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1.开展庆“元旦”主题教育活动.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2.各结对校、园组织双向教研、小学入园送教、幼儿园入校观摩体验；</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一月</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无纸笔测试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工作总结</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1.精心筹划并开展一二年级无纸笔测试乐考活动；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2.做好本学年幼小衔接工作总结，合理安排下学期工作。</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eastAsia" w:asciiTheme="minorEastAsia" w:hAnsiTheme="minorEastAsia" w:cstheme="minorEastAsia"/>
          <w:sz w:val="28"/>
          <w:szCs w:val="28"/>
          <w:lang w:val="en-US" w:eastAsia="zh-CN"/>
        </w:rPr>
      </w:pP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长子县横水学校</w:t>
      </w: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2023年9月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DNlZTI5ZTFiNmI2MWMwMGUxMDAxOGMwODhkM2UifQ=="/>
  </w:docVars>
  <w:rsids>
    <w:rsidRoot w:val="00000000"/>
    <w:rsid w:val="084079CF"/>
    <w:rsid w:val="158C796B"/>
    <w:rsid w:val="15B216BD"/>
    <w:rsid w:val="16AD24DC"/>
    <w:rsid w:val="20670BFB"/>
    <w:rsid w:val="28AA5A46"/>
    <w:rsid w:val="2E407A84"/>
    <w:rsid w:val="2F032695"/>
    <w:rsid w:val="3DA666C8"/>
    <w:rsid w:val="56856941"/>
    <w:rsid w:val="59B83EF9"/>
    <w:rsid w:val="62905111"/>
    <w:rsid w:val="6D6261FE"/>
    <w:rsid w:val="7CA57EB5"/>
    <w:rsid w:val="7E880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1073</Characters>
  <Lines>0</Lines>
  <Paragraphs>0</Paragraphs>
  <TotalTime>128</TotalTime>
  <ScaleCrop>false</ScaleCrop>
  <LinksUpToDate>false</LinksUpToDate>
  <CharactersWithSpaces>1187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2023-02-22T12:02:00Z</dcterms:created>
  <dc:creator>WPS_1567075655</dc:creator>
  <cp:lastModifiedBy>1230920873</cp:lastModifiedBy>
  <cp:lastPrinted>2023-12-07T03:57:37Z</cp:lastPrinted>
  <dcterms:modified xsi:type="dcterms:W3CDTF">2023-12-07T03:57:40Z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020720D3B9AE41469C36C89270B0BE66_13</vt:lpwstr>
  </property>
</Properties>
</file>