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700" w:lineRule="exact"/>
        <w:jc w:val="center"/>
        <w:textAlignment w:val="baseline"/>
        <w:rPr>
          <w:rFonts w:hint="eastAsia" w:ascii="Arial Unicode MS" w:hAnsi="Arial Unicode MS" w:eastAsia="Arial Unicode MS" w:cs="Arial Unicode MS"/>
          <w:sz w:val="44"/>
          <w:szCs w:val="44"/>
          <w:lang w:val="en-US" w:eastAsia="zh-CN"/>
        </w:rPr>
      </w:pPr>
      <w:r>
        <w:rPr>
          <w:rFonts w:hint="eastAsia" w:ascii="方正小标宋简体" w:hAnsi="方正小标宋简体" w:eastAsia="方正小标宋简体" w:cs="方正小标宋简体"/>
          <w:sz w:val="44"/>
          <w:szCs w:val="44"/>
          <w:lang w:val="en-US" w:eastAsia="zh-CN"/>
        </w:rPr>
        <w:t>基于学习共同体的课堂教学改革15年探索</w:t>
      </w:r>
    </w:p>
    <w:p>
      <w:pPr>
        <w:keepNext w:val="0"/>
        <w:keepLines w:val="0"/>
        <w:pageBreakBefore w:val="0"/>
        <w:widowControl w:val="0"/>
        <w:kinsoku w:val="0"/>
        <w:wordWrap/>
        <w:overflowPunct/>
        <w:topLinePunct w:val="0"/>
        <w:autoSpaceDE w:val="0"/>
        <w:autoSpaceDN w:val="0"/>
        <w:bidi w:val="0"/>
        <w:adjustRightInd w:val="0"/>
        <w:snapToGrid w:val="0"/>
        <w:spacing w:line="700" w:lineRule="exact"/>
        <w:jc w:val="center"/>
        <w:textAlignment w:val="baseline"/>
        <w:rPr>
          <w:rFonts w:hint="eastAsia" w:ascii="仿宋_GB2312" w:hAnsi="仿宋_GB2312" w:eastAsia="仿宋_GB2312" w:cs="仿宋_GB2312"/>
          <w:color w:val="333333"/>
          <w:spacing w:val="8"/>
          <w:sz w:val="32"/>
          <w:szCs w:val="32"/>
          <w14:textOutline w14:w="5050" w14:cap="flat" w14:cmpd="sng">
            <w14:solidFill>
              <w14:srgbClr w14:val="333333"/>
            </w14:solidFill>
            <w14:prstDash w14:val="solid"/>
            <w14:miter w14:val="0"/>
          </w14:textOutline>
        </w:rPr>
      </w:pPr>
      <w:r>
        <w:rPr>
          <w:rFonts w:hint="eastAsia" w:ascii="仿宋_GB2312" w:hAnsi="仿宋_GB2312" w:eastAsia="仿宋_GB2312" w:cs="仿宋_GB2312"/>
          <w:sz w:val="32"/>
          <w:szCs w:val="32"/>
          <w:lang w:val="en-US" w:eastAsia="zh-CN"/>
        </w:rPr>
        <w:t>-------“三三四”教学模式建构与实践</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2016" w:firstLineChars="6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333333"/>
          <w:spacing w:val="8"/>
          <w:sz w:val="32"/>
          <w:szCs w:val="32"/>
          <w14:textOutline w14:w="5050" w14:cap="flat" w14:cmpd="sng">
            <w14:solidFill>
              <w14:srgbClr w14:val="333333"/>
            </w14:solidFill>
            <w14:prstDash w14:val="solid"/>
            <w14:miter w14:val="0"/>
          </w14:textOutline>
        </w:rPr>
        <w:t>山西省长治市长子县东方红学校</w:t>
      </w:r>
      <w:r>
        <w:rPr>
          <w:rFonts w:hint="eastAsia" w:ascii="仿宋_GB2312" w:hAnsi="仿宋_GB2312" w:eastAsia="仿宋_GB2312" w:cs="仿宋_GB2312"/>
          <w:b w:val="0"/>
          <w:bCs w:val="0"/>
          <w:color w:val="333333"/>
          <w:spacing w:val="8"/>
          <w:sz w:val="32"/>
          <w:szCs w:val="32"/>
        </w:rPr>
        <w:t xml:space="preserve">  </w:t>
      </w:r>
      <w:r>
        <w:rPr>
          <w:rFonts w:hint="eastAsia" w:ascii="仿宋_GB2312" w:hAnsi="仿宋_GB2312" w:eastAsia="仿宋_GB2312" w:cs="仿宋_GB2312"/>
          <w:b w:val="0"/>
          <w:bCs w:val="0"/>
          <w:color w:val="333333"/>
          <w:spacing w:val="8"/>
          <w:sz w:val="32"/>
          <w:szCs w:val="32"/>
          <w14:textOutline w14:w="5050" w14:cap="flat" w14:cmpd="sng">
            <w14:solidFill>
              <w14:srgbClr w14:val="333333"/>
            </w14:solidFill>
            <w14:prstDash w14:val="solid"/>
            <w14:miter w14:val="0"/>
          </w14:textOutline>
        </w:rPr>
        <w:t>宋亚丽</w:t>
      </w:r>
      <w:r>
        <w:rPr>
          <w:rFonts w:hint="eastAsia" w:ascii="仿宋_GB2312" w:hAnsi="仿宋_GB2312" w:eastAsia="仿宋_GB2312" w:cs="仿宋_GB2312"/>
          <w:b w:val="0"/>
          <w:bCs w:val="0"/>
          <w:color w:val="333333"/>
          <w:spacing w:val="8"/>
          <w:sz w:val="32"/>
          <w:szCs w:val="32"/>
          <w:lang w:val="en-US" w:eastAsia="zh-CN"/>
          <w14:textOutline w14:w="5050" w14:cap="flat" w14:cmpd="sng">
            <w14:solidFill>
              <w14:srgbClr w14:val="333333"/>
            </w14:solidFill>
            <w14:prstDash w14:val="solid"/>
            <w14:miter w14:val="0"/>
          </w14:textOutline>
        </w:rPr>
        <w:t>等6人</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32"/>
        <w:textAlignment w:val="baseline"/>
        <w:outlineLvl w:val="0"/>
        <w:rPr>
          <w:rFonts w:ascii="黑体" w:hAnsi="黑体" w:eastAsia="黑体" w:cs="黑体"/>
          <w:spacing w:val="-1"/>
          <w:sz w:val="32"/>
          <w:szCs w:val="32"/>
          <w14:textOutline w14:w="5834" w14:cap="flat" w14:cmpd="sng">
            <w14:solidFill>
              <w14:srgbClr w14:val="000000"/>
            </w14:solidFill>
            <w14:prstDash w14:val="solid"/>
            <w14:miter w14:val="0"/>
          </w14:textOutline>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32" w:firstLine="636"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
          <w:sz w:val="32"/>
          <w:szCs w:val="32"/>
          <w14:textOutline w14:w="5834" w14:cap="flat" w14:cmpd="sng">
            <w14:solidFill>
              <w14:srgbClr w14:val="000000"/>
            </w14:solidFill>
            <w14:prstDash w14:val="solid"/>
            <w14:miter w14:val="0"/>
          </w14:textOutline>
        </w:rPr>
        <w:t>一、问题的提</w:t>
      </w:r>
      <w:r>
        <w:rPr>
          <w:rFonts w:hint="eastAsia" w:ascii="黑体" w:hAnsi="黑体" w:eastAsia="黑体" w:cs="黑体"/>
          <w:b w:val="0"/>
          <w:bCs w:val="0"/>
          <w:sz w:val="32"/>
          <w:szCs w:val="32"/>
          <w14:textOutline w14:w="5834" w14:cap="flat" w14:cmpd="sng">
            <w14:solidFill>
              <w14:srgbClr w14:val="000000"/>
            </w14:solidFill>
            <w14:prstDash w14:val="solid"/>
            <w14:miter w14:val="0"/>
          </w14:textOutline>
        </w:rPr>
        <w:t>出</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4"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随着教育改革的不断深入，以教师为中心、学生被动接受知识的传统教学方式急需改变，转变学生的学习方式是当下迫在眉睫的问题，</w:t>
      </w:r>
      <w:r>
        <w:rPr>
          <w:rFonts w:hint="eastAsia" w:ascii="仿宋_GB2312" w:hAnsi="仿宋_GB2312" w:eastAsia="仿宋_GB2312" w:cs="仿宋_GB2312"/>
          <w:spacing w:val="1"/>
          <w:sz w:val="32"/>
          <w:szCs w:val="32"/>
        </w:rPr>
        <w:t>需要我们彻底转变传统的教学观念，用全新的教育思想来武装自己、用全新的理念去思考问题解决问题。</w:t>
      </w:r>
      <w:r>
        <w:rPr>
          <w:rFonts w:hint="eastAsia" w:ascii="仿宋_GB2312" w:hAnsi="仿宋_GB2312" w:eastAsia="仿宋_GB2312" w:cs="仿宋_GB2312"/>
          <w:spacing w:val="1"/>
          <w:sz w:val="32"/>
          <w:szCs w:val="32"/>
          <w:lang w:val="en-US" w:eastAsia="zh-CN"/>
        </w:rPr>
        <w:t>2008年，学校开始课堂教学改革，十五年的探索与实践，我们建设“学生学习共同体”，通过相互合作、相互支持、共同完成，</w:t>
      </w:r>
      <w:r>
        <w:rPr>
          <w:rFonts w:hint="eastAsia" w:ascii="仿宋_GB2312" w:hAnsi="仿宋_GB2312" w:eastAsia="仿宋_GB2312" w:cs="仿宋_GB2312"/>
          <w:spacing w:val="1"/>
          <w:sz w:val="32"/>
          <w:szCs w:val="32"/>
        </w:rPr>
        <w:t>改变学生的学习状态，让学生动起来、课堂活起来、效果好起来。</w:t>
      </w:r>
      <w:r>
        <w:rPr>
          <w:rFonts w:hint="eastAsia" w:ascii="仿宋_GB2312" w:hAnsi="仿宋_GB2312" w:eastAsia="仿宋_GB2312" w:cs="仿宋_GB2312"/>
          <w:spacing w:val="1"/>
          <w:sz w:val="32"/>
          <w:szCs w:val="32"/>
          <w:lang w:val="en-US" w:eastAsia="zh-CN"/>
        </w:rPr>
        <w:t>基于学习共同体，构建“三三四”课堂教学模式，确保</w:t>
      </w:r>
      <w:r>
        <w:rPr>
          <w:rFonts w:hint="eastAsia" w:ascii="仿宋_GB2312" w:hAnsi="仿宋_GB2312" w:eastAsia="仿宋_GB2312" w:cs="仿宋_GB2312"/>
          <w:spacing w:val="1"/>
          <w:sz w:val="32"/>
          <w:szCs w:val="32"/>
        </w:rPr>
        <w:t>课堂教学的高质、高效，</w:t>
      </w:r>
      <w:r>
        <w:rPr>
          <w:rFonts w:hint="eastAsia" w:ascii="仿宋_GB2312" w:hAnsi="仿宋_GB2312" w:eastAsia="仿宋_GB2312" w:cs="仿宋_GB2312"/>
          <w:spacing w:val="1"/>
          <w:sz w:val="32"/>
          <w:szCs w:val="32"/>
          <w:lang w:val="en-US" w:eastAsia="zh-CN"/>
        </w:rPr>
        <w:t>促进</w:t>
      </w:r>
      <w:r>
        <w:rPr>
          <w:rFonts w:hint="eastAsia" w:ascii="仿宋_GB2312" w:hAnsi="仿宋_GB2312" w:eastAsia="仿宋_GB2312" w:cs="仿宋_GB2312"/>
          <w:spacing w:val="1"/>
          <w:sz w:val="32"/>
          <w:szCs w:val="32"/>
        </w:rPr>
        <w:t>学生的全面发展，提高</w:t>
      </w:r>
      <w:r>
        <w:rPr>
          <w:rFonts w:hint="eastAsia" w:ascii="仿宋_GB2312" w:hAnsi="仿宋_GB2312" w:eastAsia="仿宋_GB2312" w:cs="仿宋_GB2312"/>
          <w:spacing w:val="1"/>
          <w:sz w:val="32"/>
          <w:szCs w:val="32"/>
          <w:lang w:val="en-US" w:eastAsia="zh-CN"/>
        </w:rPr>
        <w:t>学生的</w:t>
      </w:r>
      <w:r>
        <w:rPr>
          <w:rFonts w:hint="eastAsia" w:ascii="仿宋_GB2312" w:hAnsi="仿宋_GB2312" w:eastAsia="仿宋_GB2312" w:cs="仿宋_GB2312"/>
          <w:spacing w:val="1"/>
          <w:sz w:val="32"/>
          <w:szCs w:val="32"/>
        </w:rPr>
        <w:t>综合素质。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outlineLvl w:val="0"/>
        <w:rPr>
          <w:rFonts w:hint="eastAsia" w:ascii="黑体" w:hAnsi="黑体" w:eastAsia="黑体" w:cs="黑体"/>
          <w:b w:val="0"/>
          <w:bCs w:val="0"/>
          <w:sz w:val="32"/>
          <w:szCs w:val="32"/>
          <w14:textOutline w14:w="5834" w14:cap="flat" w14:cmpd="sng">
            <w14:solidFill>
              <w14:srgbClr w14:val="000000"/>
            </w14:solidFill>
            <w14:prstDash w14:val="solid"/>
            <w14:miter w14:val="0"/>
          </w14:textOutline>
        </w:rPr>
      </w:pPr>
      <w:r>
        <w:rPr>
          <w:rFonts w:hint="eastAsia" w:ascii="黑体" w:hAnsi="黑体" w:eastAsia="黑体" w:cs="黑体"/>
          <w:b w:val="0"/>
          <w:bCs w:val="0"/>
          <w:sz w:val="32"/>
          <w:szCs w:val="32"/>
          <w:lang w:val="en-US" w:eastAsia="zh-CN"/>
          <w14:textOutline w14:w="5834" w14:cap="flat" w14:cmpd="sng">
            <w14:solidFill>
              <w14:srgbClr w14:val="000000"/>
            </w14:solidFill>
            <w14:prstDash w14:val="solid"/>
            <w14:miter w14:val="0"/>
          </w14:textOutline>
        </w:rPr>
        <w:t>二、</w:t>
      </w:r>
      <w:r>
        <w:rPr>
          <w:rFonts w:hint="eastAsia" w:ascii="黑体" w:hAnsi="黑体" w:eastAsia="黑体" w:cs="黑体"/>
          <w:b w:val="0"/>
          <w:bCs w:val="0"/>
          <w:sz w:val="32"/>
          <w:szCs w:val="32"/>
          <w14:textOutline w14:w="5834" w14:cap="flat" w14:cmpd="sng">
            <w14:solidFill>
              <w14:srgbClr w14:val="000000"/>
            </w14:solidFill>
            <w14:prstDash w14:val="solid"/>
            <w14:miter w14:val="0"/>
          </w14:textOutline>
        </w:rPr>
        <w:t>解决问题过程与方法</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70" w:lineRule="exact"/>
        <w:ind w:firstLine="322" w:firstLineChars="100"/>
        <w:textAlignment w:val="baseline"/>
        <w:rPr>
          <w:rFonts w:hint="eastAsia" w:ascii="楷体_GB2312" w:hAnsi="楷体_GB2312" w:eastAsia="楷体_GB2312" w:cs="楷体_GB2312"/>
          <w:spacing w:val="1"/>
          <w:sz w:val="32"/>
          <w:szCs w:val="32"/>
          <w:lang w:val="en-US" w:eastAsia="zh-CN"/>
        </w:rPr>
      </w:pPr>
      <w:r>
        <w:rPr>
          <w:rFonts w:hint="eastAsia" w:ascii="楷体_GB2312" w:hAnsi="楷体_GB2312" w:eastAsia="楷体_GB2312" w:cs="楷体_GB2312"/>
          <w:spacing w:val="1"/>
          <w:sz w:val="32"/>
          <w:szCs w:val="32"/>
          <w:lang w:val="en-US" w:eastAsia="zh-CN"/>
        </w:rPr>
        <w:t>解决的主要问题</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7" w:firstLineChars="200"/>
        <w:textAlignment w:val="baseline"/>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b/>
          <w:bCs/>
          <w:spacing w:val="1"/>
          <w:sz w:val="32"/>
          <w:szCs w:val="32"/>
          <w:lang w:val="en-US" w:eastAsia="zh-CN"/>
        </w:rPr>
        <w:t>1.改变课堂学习方式，打造优质高效课堂。</w:t>
      </w:r>
      <w:r>
        <w:rPr>
          <w:rFonts w:hint="eastAsia" w:ascii="仿宋_GB2312" w:hAnsi="仿宋_GB2312" w:eastAsia="仿宋_GB2312" w:cs="仿宋_GB2312"/>
          <w:spacing w:val="1"/>
          <w:sz w:val="32"/>
          <w:szCs w:val="32"/>
          <w:lang w:val="en-US" w:eastAsia="zh-CN"/>
        </w:rPr>
        <w:t>学生由原先的被动接受者地位，置于学习主体地位，变为创造者。教师成为课堂的引导者、组织者、合作者。提升课堂教学质量，打造高效课堂。</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7"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b/>
          <w:bCs/>
          <w:spacing w:val="1"/>
          <w:sz w:val="32"/>
          <w:szCs w:val="32"/>
          <w:lang w:val="en-US" w:eastAsia="zh-CN"/>
        </w:rPr>
        <w:t>2.开展互助合作学习，营造良好学习氛围。</w:t>
      </w:r>
      <w:r>
        <w:rPr>
          <w:rFonts w:hint="eastAsia" w:ascii="仿宋_GB2312" w:hAnsi="仿宋_GB2312" w:eastAsia="仿宋_GB2312" w:cs="仿宋_GB2312"/>
          <w:spacing w:val="1"/>
          <w:sz w:val="32"/>
          <w:szCs w:val="32"/>
          <w:lang w:val="en-US" w:eastAsia="zh-CN"/>
        </w:rPr>
        <w:t>学生主动参与学习，制造和解决问题，小组合作，大胆展示，彰显个性；在学习的过程中改变学生的学习意识和学习态度，针对不懂的疑难问题大胆质疑。课堂上，学生的小手举起来了，小组讨论的声音响起来了，自信的目光多起来了。</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7"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b/>
          <w:bCs/>
          <w:spacing w:val="1"/>
          <w:sz w:val="32"/>
          <w:szCs w:val="32"/>
          <w:lang w:val="en-US" w:eastAsia="zh-CN"/>
        </w:rPr>
        <w:t>3.发挥学生主体作用，促进综合素养提升。</w:t>
      </w:r>
      <w:r>
        <w:rPr>
          <w:rFonts w:hint="eastAsia" w:ascii="仿宋_GB2312" w:hAnsi="仿宋_GB2312" w:eastAsia="仿宋_GB2312" w:cs="仿宋_GB2312"/>
          <w:spacing w:val="1"/>
          <w:sz w:val="32"/>
          <w:szCs w:val="32"/>
          <w:lang w:val="en-US" w:eastAsia="zh-CN"/>
        </w:rPr>
        <w:t>在“学习共同体”组织下，学生自主探究、人人展示，成为课堂真正的主人，孩子们在课堂激发了学习的兴趣，树立了信心，掌握了方法，提升了能力，特别是表达、倾听、合作、学习能力得到有效的提高，学生综合素养得到全面发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322" w:firstLineChars="100"/>
        <w:textAlignment w:val="baseline"/>
        <w:rPr>
          <w:rFonts w:hint="eastAsia" w:ascii="楷体_GB2312" w:hAnsi="楷体_GB2312" w:eastAsia="楷体_GB2312" w:cs="楷体_GB2312"/>
          <w:spacing w:val="1"/>
          <w:sz w:val="32"/>
          <w:szCs w:val="32"/>
          <w:lang w:val="en-US" w:eastAsia="zh-CN"/>
        </w:rPr>
      </w:pPr>
      <w:r>
        <w:rPr>
          <w:rFonts w:hint="eastAsia" w:ascii="楷体_GB2312" w:hAnsi="楷体_GB2312" w:eastAsia="楷体_GB2312" w:cs="楷体_GB2312"/>
          <w:spacing w:val="1"/>
          <w:sz w:val="32"/>
          <w:szCs w:val="32"/>
          <w:lang w:val="en-US" w:eastAsia="zh-CN"/>
        </w:rPr>
        <w:t>（</w:t>
      </w:r>
      <w:r>
        <w:rPr>
          <w:rFonts w:hint="eastAsia" w:ascii="楷体_GB2312" w:hAnsi="楷体_GB2312" w:eastAsia="楷体_GB2312" w:cs="楷体_GB2312"/>
          <w:spacing w:val="1"/>
          <w:sz w:val="32"/>
          <w:szCs w:val="32"/>
          <w:lang w:val="en-US" w:eastAsia="zh-CN"/>
        </w:rPr>
        <w:t>二）解决问题的方法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1.行动研究法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4"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本着从教育教学的实际中发现问题并解决问题的宗旨，在学校课堂教学改革的过程中，针对不同阶段出现的问题，采取行动研究方式，不断进行调整、完善，使课堂教学模式更具科学性、有效性。</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7" w:firstLineChars="200"/>
        <w:textAlignment w:val="baseline"/>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2.调查研究法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4"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以问卷、访谈、同课异构等形式对同年级不同班级的学生学习态度、学习习惯、学习方式、学习能力、学习效果等方面进行观察，进而分析课改工作中的优劣点，及时修改、调整。</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7" w:firstLineChars="200"/>
        <w:textAlignment w:val="baseline"/>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3.个案研究法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4"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注重个案跟踪，细致做好某种学习方式或某一课型的研究探讨工作，积累典型的个案加以分析、反思，寻求突破点。</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7" w:firstLineChars="200"/>
        <w:textAlignment w:val="baseline"/>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4.经验总结法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4" w:firstLineChars="20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针对研究各阶段，及时梳理总结进行提炼概括，再实践、再改进、再应用。</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322" w:firstLineChars="100"/>
        <w:textAlignment w:val="baseline"/>
        <w:rPr>
          <w:rFonts w:hint="eastAsia" w:ascii="楷体_GB2312" w:hAnsi="楷体_GB2312" w:eastAsia="楷体_GB2312" w:cs="楷体_GB2312"/>
          <w:spacing w:val="1"/>
          <w:sz w:val="32"/>
          <w:szCs w:val="32"/>
          <w:lang w:val="en-US" w:eastAsia="zh-CN"/>
        </w:rPr>
      </w:pPr>
      <w:r>
        <w:rPr>
          <w:rFonts w:hint="eastAsia" w:ascii="楷体_GB2312" w:hAnsi="楷体_GB2312" w:eastAsia="楷体_GB2312" w:cs="楷体_GB2312"/>
          <w:spacing w:val="1"/>
          <w:sz w:val="32"/>
          <w:szCs w:val="32"/>
          <w:lang w:val="en-US" w:eastAsia="zh-CN"/>
        </w:rPr>
        <w:t>（三）解决问题的过程</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第一阶段（2008年9月——2012年8月）</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我们学校成立了课改领导组，制定了课程改革实施方案。采用“走出去，请进来”的方式，通过反复研究、学习、实践，初步制定了“三课四环节”十六字课堂教学模式，建设合学小组。</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第二阶段（2012年9月——2022年4月）</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基于“三课四环节”十六字课堂教学模式实践中，出现的“课堂展示程式化”“课堂生成不足”等问题，我们调整、构建了“问题导学</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三课四环节”课堂教学模式及各学科导学流程。提炼问题、编制导学案、出示学法指导。</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第三阶段（2022年4月——2023年8月）</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2022版新课标新理念的支撑下，进一步改进并提炼“三三四”课堂教学模式，建设“学习共同体”，将教的活动、学的活动、评的活动三者依照核心素养为导向的教学目标，在课堂活动中融为一体，达到教学评一体化。</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33" w:firstLine="636"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
          <w:sz w:val="32"/>
          <w:szCs w:val="32"/>
          <w14:textOutline w14:w="5834" w14:cap="flat" w14:cmpd="sng">
            <w14:solidFill>
              <w14:srgbClr w14:val="000000"/>
            </w14:solidFill>
            <w14:prstDash w14:val="solid"/>
            <w14:miter w14:val="0"/>
          </w14:textOutline>
        </w:rPr>
        <w:t>三、教</w:t>
      </w:r>
      <w:r>
        <w:rPr>
          <w:rFonts w:hint="eastAsia" w:ascii="黑体" w:hAnsi="黑体" w:eastAsia="黑体" w:cs="黑体"/>
          <w:b w:val="0"/>
          <w:bCs w:val="0"/>
          <w:sz w:val="32"/>
          <w:szCs w:val="32"/>
          <w14:textOutline w14:w="5834" w14:cap="flat" w14:cmpd="sng">
            <w14:solidFill>
              <w14:srgbClr w14:val="000000"/>
            </w14:solidFill>
            <w14:prstDash w14:val="solid"/>
            <w14:miter w14:val="0"/>
          </w14:textOutline>
        </w:rPr>
        <w:t>育成果主要内容</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322" w:firstLineChars="100"/>
        <w:textAlignment w:val="baseline"/>
        <w:rPr>
          <w:rFonts w:hint="eastAsia" w:ascii="楷体_GB2312" w:hAnsi="楷体_GB2312" w:eastAsia="楷体_GB2312" w:cs="楷体_GB2312"/>
          <w:spacing w:val="1"/>
          <w:sz w:val="32"/>
          <w:szCs w:val="32"/>
          <w:lang w:val="en-US" w:eastAsia="zh-CN"/>
        </w:rPr>
      </w:pPr>
      <w:r>
        <w:rPr>
          <w:rFonts w:hint="eastAsia" w:ascii="楷体_GB2312" w:hAnsi="楷体_GB2312" w:eastAsia="楷体_GB2312" w:cs="楷体_GB2312"/>
          <w:spacing w:val="1"/>
          <w:sz w:val="32"/>
          <w:szCs w:val="32"/>
          <w:lang w:val="en-US" w:eastAsia="zh-CN"/>
        </w:rPr>
        <w:t>（一）建构“三三四”课堂教学模式</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1.课堂教学三要素：一个组织——学习共同体；一个媒介——学习任务单；一个路径——活动式学习。</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个组织---学习共同体。是由学习者和助学者共同组成的，以完成共同的学习任务为目标，从而形成和谐、互助的学习团体。在课堂学习的过程中，学习共同体这一学习的组织，通过合作交流，共同探究冲突教学重难点，达成课堂学习目标。</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个媒介---学习任务单。是指导引领学生在现实情境问题的学习任务驱动下，通过自主合作探究等方式生成解决问题的支架。学习任务单有明确的学习目标，精简的学习内容，有效的学习方法指导和丰富的学习资源等。</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一个路径---活动式学习。是以活动的形式组织、开展、推进课堂教学，让学生在活动中体验，在体验中感悟，在感悟中成长，在层层递进的活动中提升思维能力，形成良好的思维品质。</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2.课堂教学三时段：指课堂教学“三个时间段”，分别为“3+30+7”。</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指情境创设精彩3分钟。上课伊始的3分钟，立足于基础知识点和基本能力训练点，创设基于生活的真实情境，使学生如闻其声，如见其人，仿佛置身其间。比如：插图展现情境、生活再现情境、实物演示情境、音乐渲染情境、语言描述情境等。</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“30”指30分钟的自主、合作、探究学习。</w:t>
      </w:r>
      <w:r>
        <w:rPr>
          <w:rFonts w:hint="eastAsia" w:ascii="仿宋_GB2312" w:hAnsi="仿宋_GB2312" w:eastAsia="仿宋_GB2312" w:cs="仿宋_GB2312"/>
          <w:b/>
          <w:bCs/>
          <w:sz w:val="32"/>
          <w:szCs w:val="32"/>
          <w:lang w:val="en-US" w:eastAsia="zh-CN"/>
        </w:rPr>
        <w:t>自主</w:t>
      </w:r>
      <w:r>
        <w:rPr>
          <w:rFonts w:hint="eastAsia" w:ascii="仿宋_GB2312" w:hAnsi="仿宋_GB2312" w:eastAsia="仿宋_GB2312" w:cs="仿宋_GB2312"/>
          <w:b w:val="0"/>
          <w:bCs w:val="0"/>
          <w:sz w:val="32"/>
          <w:szCs w:val="32"/>
          <w:lang w:val="en-US" w:eastAsia="zh-CN"/>
        </w:rPr>
        <w:t>就是引导学生自主学习，以促使学生进行主动的知识建构。在教师的指导下，学生能够积极主动参与到学习中来；在学习活动后能够进行自我评价、自我反思和自我补救。</w:t>
      </w:r>
      <w:r>
        <w:rPr>
          <w:rFonts w:hint="eastAsia" w:ascii="仿宋_GB2312" w:hAnsi="仿宋_GB2312" w:eastAsia="仿宋_GB2312" w:cs="仿宋_GB2312"/>
          <w:b/>
          <w:bCs/>
          <w:sz w:val="32"/>
          <w:szCs w:val="32"/>
          <w:lang w:val="en-US" w:eastAsia="zh-CN"/>
        </w:rPr>
        <w:t>合作</w:t>
      </w:r>
      <w:r>
        <w:rPr>
          <w:rFonts w:hint="eastAsia" w:ascii="仿宋_GB2312" w:hAnsi="仿宋_GB2312" w:eastAsia="仿宋_GB2312" w:cs="仿宋_GB2312"/>
          <w:b w:val="0"/>
          <w:bCs w:val="0"/>
          <w:sz w:val="32"/>
          <w:szCs w:val="32"/>
          <w:lang w:val="en-US" w:eastAsia="zh-CN"/>
        </w:rPr>
        <w:t>就是培养学生在学习活动中的自觉性、主动性、创造性，使学生养成乐学、会学、善学的学习习惯。在共同的学习任务下，依托“学习共同体”，明确责任分工，开展学生讨论、交流活动，搭建生生对话、师生对话等互动平台。</w:t>
      </w:r>
      <w:r>
        <w:rPr>
          <w:rFonts w:hint="eastAsia" w:ascii="仿宋_GB2312" w:hAnsi="仿宋_GB2312" w:eastAsia="仿宋_GB2312" w:cs="仿宋_GB2312"/>
          <w:b/>
          <w:bCs/>
          <w:sz w:val="32"/>
          <w:szCs w:val="32"/>
          <w:lang w:val="en-US" w:eastAsia="zh-CN"/>
        </w:rPr>
        <w:t>探究</w:t>
      </w:r>
      <w:r>
        <w:rPr>
          <w:rFonts w:hint="eastAsia" w:ascii="仿宋_GB2312" w:hAnsi="仿宋_GB2312" w:eastAsia="仿宋_GB2312" w:cs="仿宋_GB2312"/>
          <w:b w:val="0"/>
          <w:bCs w:val="0"/>
          <w:sz w:val="32"/>
          <w:szCs w:val="32"/>
          <w:lang w:val="en-US" w:eastAsia="zh-CN"/>
        </w:rPr>
        <w:t>就是在教师指导下，学生自己探索问题，真正经历知识的重建或创造过程。让学生在提出问题、分析问题、解决问题的过程中体验学习。</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“7”指7分钟的迁移运用学习。迁移运用是指学过的知识、方法等在新情境中的运用。它能够节省时间和精力，达到举一反三、触类旁通的效果，帮助学生用所学的知识解决生活中的实际问题，让学习回归生活。</w:t>
      </w:r>
    </w:p>
    <w:p>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70" w:lineRule="exact"/>
        <w:ind w:firstLine="643" w:firstLineChars="200"/>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课堂教学四环节：出示目标；预习交流；展示提升；迁移应用。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·出示目标。（1-2分钟）</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（1）创设情境  导入新课</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（2）出示目标  问题导学</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预习交流。（10-12分钟）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（1）自主预习：以导学案为抓手，学生带着问题，有目的进行自主学习，完成基础性目标。</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（2）检测质疑：组内交流学习成果，并提出疑问。</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（3）释疑解惑：通过兵教兵、教师点拨解决个性，梳理共性。</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（4）分组合作：组内确定展示的内容、形式，并进行分工，教师相机指导。</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展示提升。（10-15分钟）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展示是预习的成果。通过形式多样的师生、生生互动学习，感悟交流，对知识的迁移运用和感悟进行提炼提升。</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·迁移应用。（5-7分钟）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通过典型案例的学习分析，迁移到新的情境中去解决新问题。</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322" w:firstLineChars="100"/>
        <w:textAlignment w:val="baseline"/>
        <w:rPr>
          <w:rFonts w:hint="eastAsia" w:ascii="楷体_GB2312" w:hAnsi="楷体_GB2312" w:eastAsia="楷体_GB2312" w:cs="楷体_GB2312"/>
          <w:spacing w:val="1"/>
          <w:sz w:val="32"/>
          <w:szCs w:val="32"/>
          <w:lang w:val="en-US" w:eastAsia="zh-CN"/>
        </w:rPr>
      </w:pPr>
      <w:r>
        <w:rPr>
          <w:rFonts w:hint="eastAsia" w:ascii="楷体_GB2312" w:hAnsi="楷体_GB2312" w:eastAsia="楷体_GB2312" w:cs="楷体_GB2312"/>
          <w:spacing w:val="1"/>
          <w:sz w:val="32"/>
          <w:szCs w:val="32"/>
          <w:lang w:val="en-US" w:eastAsia="zh-CN"/>
        </w:rPr>
        <w:t>（二）总结提炼各学科课堂导学流程</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spacing w:val="14"/>
          <w:sz w:val="32"/>
          <w:szCs w:val="32"/>
          <w14:textOutline w14:w="5050" w14:cap="flat" w14:cmpd="sng">
            <w14:solidFill>
              <w14:srgbClr w14:val="000000"/>
            </w14:solidFill>
            <w14:prstDash w14:val="solid"/>
            <w14:miter w14:val="0"/>
          </w14:textOutline>
        </w:rPr>
      </w:pPr>
      <w:r>
        <w:rPr>
          <w:rFonts w:hint="eastAsia" w:ascii="仿宋_GB2312" w:hAnsi="仿宋_GB2312" w:eastAsia="仿宋_GB2312" w:cs="仿宋_GB2312"/>
          <w:sz w:val="32"/>
          <w:szCs w:val="32"/>
          <w:lang w:val="en-US" w:eastAsia="zh-CN"/>
        </w:rPr>
        <w:t>在学习共同体“三三四”课堂教学模式的基础上，不断梳理、提炼、修改、再修改，总结出各学科不同课型的课堂导学流程。</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633"/>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4"/>
          <w:sz w:val="32"/>
          <w:szCs w:val="32"/>
          <w14:textOutline w14:w="5050" w14:cap="flat" w14:cmpd="sng">
            <w14:solidFill>
              <w14:srgbClr w14:val="000000"/>
            </w14:solidFill>
            <w14:prstDash w14:val="solid"/>
            <w14:miter w14:val="0"/>
          </w14:textOutline>
        </w:rPr>
        <w:t>语</w:t>
      </w:r>
      <w:r>
        <w:rPr>
          <w:rFonts w:hint="eastAsia" w:ascii="仿宋_GB2312" w:hAnsi="仿宋_GB2312" w:eastAsia="仿宋_GB2312" w:cs="仿宋_GB2312"/>
          <w:b w:val="0"/>
          <w:bCs w:val="0"/>
          <w:spacing w:val="9"/>
          <w:sz w:val="32"/>
          <w:szCs w:val="32"/>
          <w14:textOutline w14:w="5050" w14:cap="flat" w14:cmpd="sng">
            <w14:solidFill>
              <w14:srgbClr w14:val="000000"/>
            </w14:solidFill>
            <w14:prstDash w14:val="solid"/>
            <w14:miter w14:val="0"/>
          </w14:textOutline>
        </w:rPr>
        <w:t>文</w:t>
      </w:r>
      <w:r>
        <w:rPr>
          <w:rFonts w:hint="eastAsia" w:ascii="仿宋_GB2312" w:hAnsi="仿宋_GB2312" w:eastAsia="仿宋_GB2312" w:cs="仿宋_GB2312"/>
          <w:b w:val="0"/>
          <w:bCs w:val="0"/>
          <w:spacing w:val="7"/>
          <w:sz w:val="32"/>
          <w:szCs w:val="32"/>
          <w14:textOutline w14:w="5050" w14:cap="flat" w14:cmpd="sng">
            <w14:solidFill>
              <w14:srgbClr w14:val="000000"/>
            </w14:solidFill>
            <w14:prstDash w14:val="solid"/>
            <w14:miter w14:val="0"/>
          </w14:textOutline>
        </w:rPr>
        <w:t>课导学流程之一</w:t>
      </w:r>
      <w:r>
        <w:rPr>
          <w:rFonts w:hint="eastAsia" w:ascii="仿宋_GB2312" w:hAnsi="仿宋_GB2312" w:eastAsia="仿宋_GB2312" w:cs="仿宋_GB2312"/>
          <w:b w:val="0"/>
          <w:bCs w:val="0"/>
          <w:spacing w:val="7"/>
          <w:sz w:val="32"/>
          <w:szCs w:val="32"/>
        </w:rPr>
        <w:t xml:space="preserve"> </w:t>
      </w:r>
      <w:r>
        <w:rPr>
          <w:rFonts w:hint="eastAsia" w:ascii="仿宋_GB2312" w:hAnsi="仿宋_GB2312" w:eastAsia="仿宋_GB2312" w:cs="仿宋_GB2312"/>
          <w:b w:val="0"/>
          <w:bCs w:val="0"/>
          <w:spacing w:val="7"/>
          <w:sz w:val="32"/>
          <w:szCs w:val="32"/>
          <w14:textOutline w14:w="5050" w14:cap="flat" w14:cmpd="sng">
            <w14:solidFill>
              <w14:srgbClr w14:val="000000"/>
            </w14:solidFill>
            <w14:prstDash w14:val="solid"/>
            <w14:miter w14:val="0"/>
          </w14:textOutline>
        </w:rPr>
        <w:t>(预习)</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一、导入新课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二、出示目标及学法指导</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三、预习交流</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 初读感知</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1.扫清文字障碍，借助工具书解决生字词。        </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2.了解文章大意，能用自己的话概括文章主要内容。 </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3.勾画疑难点。</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(二)检测质疑</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1.检测字词达标情况，交流记字方法。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2.检测课文朗读情况。</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3.交流课文主要内容及初读感悟。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4.质疑解惑。</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(三)再读感悟。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1.根据任务单上重点问题，读书批注。                </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2.收集整理与文章相关的课外资料。                </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3.组内交流探究疑难点。                           </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4.通过自学、互动，达成预设目标，为展示课作准备。</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四、课堂小结。</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63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5"/>
          <w:sz w:val="32"/>
          <w:szCs w:val="32"/>
          <w14:textOutline w14:w="5050" w14:cap="flat" w14:cmpd="sng">
            <w14:solidFill>
              <w14:srgbClr w14:val="000000"/>
            </w14:solidFill>
            <w14:prstDash w14:val="solid"/>
            <w14:miter w14:val="0"/>
          </w14:textOutline>
        </w:rPr>
        <w:t>语</w:t>
      </w:r>
      <w:r>
        <w:rPr>
          <w:rFonts w:hint="eastAsia" w:ascii="仿宋_GB2312" w:hAnsi="仿宋_GB2312" w:eastAsia="仿宋_GB2312" w:cs="仿宋_GB2312"/>
          <w:spacing w:val="18"/>
          <w:sz w:val="32"/>
          <w:szCs w:val="32"/>
          <w14:textOutline w14:w="5050" w14:cap="flat" w14:cmpd="sng">
            <w14:solidFill>
              <w14:srgbClr w14:val="000000"/>
            </w14:solidFill>
            <w14:prstDash w14:val="solid"/>
            <w14:miter w14:val="0"/>
          </w14:textOutline>
        </w:rPr>
        <w:t>文课导学流程之二(展示)</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一、导入新课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二、出示“自学指导”及学法指导。</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三、分组合作。</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根据批注各小组组织交流，确立展示的问题及展示方式。</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32"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四、全班展示</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32"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各组把组内交流成果进行全班展示，可说、可演、可唱……教师引导点拨解决存在的疑难问题。</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五、拓展延伸。</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六、总结全文。</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633"/>
        <w:textAlignment w:val="baseline"/>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数学课导学流程之一(预习+展示)</w:t>
      </w:r>
    </w:p>
    <w:p>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目标导航，自主探究</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588" w:left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1.导入(激情导入或复习导入)</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2.出示学习目标。</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3.自主学习，独立完成。</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二、交流展示，答疑解惑</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1.组内交流，解决疑难问题。</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2.全班展示，归纳总结。</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3.针对出现的问题，答疑解惑。</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三、分层练习，拓展提升</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1.独立完成。</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2.检测评价。</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3.纠错、完善学案。</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四、综合实践，融会贯通</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1.课内延伸课外，实践运用。</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633"/>
        <w:textAlignment w:val="baseline"/>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数学课导学流程之二(反馈)</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一、归纳知识点，完成单元导图。（10—15分）</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1177" w:firstLineChars="368"/>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低段：教师构建框架，学生完成。</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二、组内交流，补充完善。（3—5分）</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三、分层练习，查漏补缺。（20—25分）</w:t>
      </w:r>
    </w:p>
    <w:p>
      <w:pPr>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英语课导学流程之一（词汇听读课）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一、激趣导入，出示目标。（2m）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二、预习交流（3m）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1177" w:firstLineChars="368"/>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独自预习并圈出生词生句，然后组内交流学习。</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三、跟读点读机或者多媒体（8m）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1177" w:firstLineChars="368"/>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第一次只是听，并且注意停顿，连读及语音语调。</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四、多种形式朗读（15m）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1177" w:firstLineChars="368"/>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分角色组内朗读，男女生对读，师生对读，全班分角色扮演朗读。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五、检测朗读，巩固练习。（12m）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1177" w:firstLineChars="368"/>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一组一组落实朗读，朗读形式自由选择。</w:t>
      </w:r>
    </w:p>
    <w:p>
      <w:pPr>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英语教学模式及流程之二（听说课）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一、复习或者激趣导入，出示目标。（2m）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二、再次听读（3m）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听读课本对话或者听多更多课外资源。</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三、出示分层学习任务单。（1m）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4号生能流利地朗读课文。3号生可分角色扮演对话。</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1、2号生可选择或者创设情境创编对话并表演。</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四、组内合作完成相对的目标。（5m）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五、展示合作成果（15m）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六、巩固练习，当堂检测。（14m）</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先组内讲解，然后推举4号讲课，4号讲解遇到困难，3号主动帮助。</w:t>
      </w:r>
    </w:p>
    <w:p>
      <w:pPr>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科学课导学流程</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一、出示目标</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将本课的学习目标以问题形式出现在黑板上。</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二、预习交流</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1.根据学案学生自己独立完成预习要求。</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2.如有疑难小组讨论解决。</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3.组内讨论出最佳的答案。</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三、展示汇报</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1.以不同的方式在自己的黑板上展示。</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2.以组为单位有序地在班内交流。</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3.教师对疑难问题进行适当点拨。</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四、巩固练习</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1.以组为单位互读、互说。</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2.在班内展示自己掌握的情况。</w:t>
      </w:r>
    </w:p>
    <w:p>
      <w:pPr>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音乐课导学流程</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588" w:left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一、器乐进课堂:课开始或结束前(5-10)分钟</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588" w:left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二、音乐基本技能练习或导入新课(3-5)分钟</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588" w:left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三、歌曲学习:(10-20)分钟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几种形式:听录音学唱、跟琴学唱、 教师范唱、课件展示（可单独使用，交叉使用，选择使用)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四、巩固歌曲、小组创编(5-10)分钟(本环节根据情况选择一种)</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形式:单个展示，每个小组选一名代表、集体展示，以小组为单位、全体检查，相互指导</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创编展示:为歌曲伴奏、动作创编、节奏创编、器乐展示(本环节根据内容选择一种)</w:t>
      </w:r>
    </w:p>
    <w:p>
      <w:pPr>
        <w:keepNext w:val="0"/>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美术课导学流程</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理念解读: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四课五环节”美术教学模式中“四课”指的是:以国家的课程标准从学生学习活动方式考虑，划分出“欣赏-评述”“设计- 应用”“综合-探索”四个学习领域。“五环节”是根据我县教育新课改的教育方针为指导和我校实际教学情况因地制宜初步拟定出，即，每一种课型都主要分为五个环节。</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(一)“欣赏评述”课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欣赏激趣</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引导感受</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体验理解</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审美引导</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综合评述</w:t>
      </w:r>
      <w:r>
        <w:rPr>
          <w:rFonts w:hint="eastAsia" w:ascii="仿宋_GB2312" w:hAnsi="仿宋_GB2312" w:eastAsia="仿宋_GB2312" w:cs="仿宋_GB2312"/>
          <w:sz w:val="32"/>
          <w:szCs w:val="32"/>
          <w:lang w:val="en-US" w:eastAsia="zh-CN"/>
        </w:rPr>
        <w:tab/>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(二)“设计应用”课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欣赏激趣</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主动探究</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示范讲解</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自主练习</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展示交流</w:t>
      </w:r>
      <w:r>
        <w:rPr>
          <w:rFonts w:hint="eastAsia" w:ascii="仿宋_GB2312" w:hAnsi="仿宋_GB2312" w:eastAsia="仿宋_GB2312" w:cs="仿宋_GB2312"/>
          <w:sz w:val="32"/>
          <w:szCs w:val="32"/>
          <w:lang w:val="en-US" w:eastAsia="zh-CN"/>
        </w:rPr>
        <w:tab/>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(三)“造型表现”课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创境激趣</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综合分析</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示范讲解</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自主练习</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展示交流</w:t>
      </w:r>
      <w:r>
        <w:rPr>
          <w:rFonts w:hint="eastAsia" w:ascii="仿宋_GB2312" w:hAnsi="仿宋_GB2312" w:eastAsia="仿宋_GB2312" w:cs="仿宋_GB2312"/>
          <w:sz w:val="32"/>
          <w:szCs w:val="32"/>
          <w:lang w:val="en-US" w:eastAsia="zh-CN"/>
        </w:rPr>
        <w:tab/>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(四)“综合探索”课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欣赏激趣</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主动探究</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示范点拨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自主练习</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小结拓展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633"/>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体育课导学流程之一(教学课)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凡是以传授文化，使学生掌握体育基本知识、技术、技能为主要目标的课程即为体育教学课，它由教师详细讲解以及学生大量的动作练习组成。</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课的环节:</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1.开始部分:包括准备和热身，时间5-10分钟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准备:课堂常规热身:热身跑、专项热身活动、热身小游戏:以跑跳类游戏为主、简单的徒手操:7-8节(以上几种热身形式任选一种)</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2.基本部分:20-30分钟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主动探究   示范讲解</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小组合作</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小组展示</w:t>
      </w:r>
      <w:r>
        <w:rPr>
          <w:rFonts w:hint="eastAsia" w:ascii="仿宋_GB2312" w:hAnsi="仿宋_GB2312" w:eastAsia="仿宋_GB2312" w:cs="仿宋_GB2312"/>
          <w:sz w:val="32"/>
          <w:szCs w:val="32"/>
          <w:lang w:val="en-US" w:eastAsia="zh-CN"/>
        </w:rPr>
        <w:tab/>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3.结束部分:5-10分钟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几种形式:教师总结、评价:小组评价、自我评价、放松游戏(以上几种形式任选一种)</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633"/>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5"/>
          <w:sz w:val="32"/>
          <w:szCs w:val="32"/>
          <w:lang w:val="en-US" w:eastAsia="zh-CN"/>
          <w14:textOutline w14:w="5050" w14:cap="flat" w14:cmpd="sng">
            <w14:solidFill>
              <w14:srgbClr w14:val="000000"/>
            </w14:solidFill>
            <w14:prstDash w14:val="solid"/>
            <w14:miter w14:val="0"/>
          </w14:textOutline>
        </w:rPr>
        <w:t>体育课导学流程之二(活动课)</w:t>
      </w:r>
      <w:r>
        <w:rPr>
          <w:rFonts w:hint="eastAsia" w:ascii="仿宋_GB2312" w:hAnsi="仿宋_GB2312" w:eastAsia="仿宋_GB2312" w:cs="仿宋_GB2312"/>
          <w:sz w:val="32"/>
          <w:szCs w:val="32"/>
          <w:lang w:val="en-US" w:eastAsia="zh-CN"/>
        </w:rPr>
        <w:tab/>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是让学生在大量的自主性的体育活动中，加深对体育理论的理解和对运动的体验，培养体育实践能力为主要目标的课程，即为体育活动课，它通过学生大量的体育活动，不断的强化和巩固教学成果，教师在期间只有少量指导。</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24" w:firstLine="564"/>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课的环节:</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1.开始部分：包括准备和热身，时间5-10分钟</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准备:课堂常规、热身:热身跑、简单的徒手操:7-8节(以上两种热身形式任选一种)</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2.基本部分:20-30分钟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创设情境   教师指导   小组讨论确定方案   实践</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3.结束部分:5-10分钟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几种形式:教师总结、评价:小组评价、自我评价、放松游戏(以上几种形式任选一种)</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322" w:firstLineChars="100"/>
        <w:textAlignment w:val="baseline"/>
        <w:rPr>
          <w:rFonts w:hint="eastAsia" w:ascii="楷体_GB2312" w:hAnsi="楷体_GB2312" w:eastAsia="楷体_GB2312" w:cs="楷体_GB2312"/>
          <w:spacing w:val="1"/>
          <w:sz w:val="32"/>
          <w:szCs w:val="32"/>
          <w:lang w:val="en-US" w:eastAsia="zh-CN"/>
        </w:rPr>
      </w:pPr>
      <w:r>
        <w:rPr>
          <w:rFonts w:hint="eastAsia" w:ascii="楷体_GB2312" w:hAnsi="楷体_GB2312" w:eastAsia="楷体_GB2312" w:cs="楷体_GB2312"/>
          <w:spacing w:val="1"/>
          <w:sz w:val="32"/>
          <w:szCs w:val="32"/>
          <w:lang w:val="en-US" w:eastAsia="zh-CN"/>
        </w:rPr>
        <w:t>（三）构建“小组合作”的新型学习共同体</w:t>
      </w:r>
    </w:p>
    <w:p>
      <w:pPr>
        <w:keepNext w:val="0"/>
        <w:keepLines w:val="0"/>
        <w:pageBreakBefore w:val="0"/>
        <w:kinsoku/>
        <w:wordWrap/>
        <w:overflowPunct/>
        <w:topLinePunct w:val="0"/>
        <w:autoSpaceDE/>
        <w:autoSpaceDN/>
        <w:bidi w:val="0"/>
        <w:adjustRightInd/>
        <w:snapToGrid/>
        <w:spacing w:line="57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真正的学习是通过与他人合作，与多样的思想碰撞，产生并完善自己的思想。从某种意义上说，学习共同体就是通过小组建构来实现真正的学习。那么，教师怎样合理组织才能达到最佳效果呢？我校从以下几个方面进行了尝试：</w:t>
      </w:r>
    </w:p>
    <w:p>
      <w:pPr>
        <w:keepNext w:val="0"/>
        <w:keepLines w:val="0"/>
        <w:pageBreakBefore w:val="0"/>
        <w:numPr>
          <w:ilvl w:val="0"/>
          <w:numId w:val="0"/>
        </w:numPr>
        <w:kinsoku/>
        <w:wordWrap/>
        <w:overflowPunct/>
        <w:topLinePunct w:val="0"/>
        <w:autoSpaceDE/>
        <w:autoSpaceDN/>
        <w:bidi w:val="0"/>
        <w:adjustRightInd/>
        <w:snapToGrid/>
        <w:spacing w:line="57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1.科学分组是合作学习的前提。</w:t>
      </w:r>
      <w:r>
        <w:rPr>
          <w:rFonts w:hint="eastAsia" w:ascii="仿宋_GB2312" w:hAnsi="仿宋_GB2312" w:eastAsia="仿宋_GB2312" w:cs="仿宋_GB2312"/>
          <w:sz w:val="32"/>
          <w:szCs w:val="32"/>
          <w:lang w:val="en-US" w:eastAsia="zh-CN"/>
        </w:rPr>
        <w:t>为了让合作学习更有效，我们按照“组间同质、组内异补“的原则进行学习共同体的建设，两人一小组，四人一大组。两个人必须有差异，因为有差异才有合作，存在差异的合作是最具潜力的合作，也是最具效力的合作。但差异也不宜太大，差异大学生关心的问题也很少，合作学习的兴趣也不浓厚，不利于合作。</w:t>
      </w:r>
    </w:p>
    <w:p>
      <w:pPr>
        <w:keepNext w:val="0"/>
        <w:keepLines w:val="0"/>
        <w:pageBreakBefore w:val="0"/>
        <w:numPr>
          <w:ilvl w:val="0"/>
          <w:numId w:val="0"/>
        </w:numPr>
        <w:kinsoku/>
        <w:wordWrap/>
        <w:overflowPunct/>
        <w:topLinePunct w:val="0"/>
        <w:autoSpaceDE/>
        <w:autoSpaceDN/>
        <w:bidi w:val="0"/>
        <w:adjustRightInd/>
        <w:snapToGrid/>
        <w:spacing w:line="570" w:lineRule="atLeast"/>
        <w:ind w:firstLine="643"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sz w:val="32"/>
          <w:szCs w:val="32"/>
          <w:lang w:val="en-US" w:eastAsia="zh-CN"/>
        </w:rPr>
        <w:t>2.合理分工是合作学习的基础。</w:t>
      </w:r>
      <w:r>
        <w:rPr>
          <w:rFonts w:hint="eastAsia" w:ascii="仿宋_GB2312" w:hAnsi="仿宋_GB2312" w:eastAsia="仿宋_GB2312" w:cs="仿宋_GB2312"/>
          <w:sz w:val="32"/>
          <w:szCs w:val="32"/>
          <w:lang w:val="en-US" w:eastAsia="zh-CN"/>
        </w:rPr>
        <w:t>在学习共同体团队中，必须合理分工、责任到人。团队成员在课堂展示环节都有分工，如板书漂亮的负责书写，较差的同学负责提问，中等生汇报，口齿伶俐的负责总结、补充拓展。保证课堂活而不乱，有序展示。其次，</w:t>
      </w:r>
      <w:r>
        <w:rPr>
          <w:rFonts w:hint="eastAsia" w:ascii="仿宋_GB2312" w:hAnsi="仿宋_GB2312" w:eastAsia="仿宋_GB2312" w:cs="仿宋_GB2312"/>
          <w:color w:val="000000"/>
          <w:kern w:val="0"/>
          <w:sz w:val="32"/>
          <w:szCs w:val="32"/>
          <w:lang w:val="en-US" w:eastAsia="zh-CN"/>
        </w:rPr>
        <w:t>分工明确，任务具体。在</w:t>
      </w:r>
      <w:r>
        <w:rPr>
          <w:rFonts w:hint="eastAsia" w:ascii="仿宋_GB2312" w:hAnsi="仿宋_GB2312" w:eastAsia="仿宋_GB2312" w:cs="仿宋_GB2312"/>
          <w:sz w:val="32"/>
          <w:szCs w:val="32"/>
          <w:lang w:val="en-US" w:eastAsia="zh-CN"/>
        </w:rPr>
        <w:t>学习共同体（小组）</w:t>
      </w:r>
      <w:r>
        <w:rPr>
          <w:rFonts w:hint="eastAsia" w:ascii="仿宋_GB2312" w:hAnsi="仿宋_GB2312" w:eastAsia="仿宋_GB2312" w:cs="仿宋_GB2312"/>
          <w:color w:val="000000"/>
          <w:kern w:val="0"/>
          <w:sz w:val="32"/>
          <w:szCs w:val="32"/>
          <w:lang w:val="en-US" w:eastAsia="zh-CN"/>
        </w:rPr>
        <w:t>内，包括小组长、学习指导员、纪律委员、各学科组长四种职位，团队成员可以根据自身情况和小组的需要进行兼职，但是，每个团队成员至少要担任一项职务。分工明确后，共同确立小组信念，确定小组目标，制定小组公约，明确各成员的子目标，形成小组计划，建立小组评价方式等。</w:t>
      </w:r>
    </w:p>
    <w:p>
      <w:pPr>
        <w:keepNext w:val="0"/>
        <w:keepLines w:val="0"/>
        <w:pageBreakBefore w:val="0"/>
        <w:numPr>
          <w:ilvl w:val="0"/>
          <w:numId w:val="0"/>
        </w:numPr>
        <w:kinsoku/>
        <w:wordWrap/>
        <w:overflowPunct/>
        <w:topLinePunct w:val="0"/>
        <w:autoSpaceDE/>
        <w:autoSpaceDN/>
        <w:bidi w:val="0"/>
        <w:adjustRightInd/>
        <w:snapToGrid/>
        <w:spacing w:line="57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3.明确学习的任务和方法是合作学习的关键。</w:t>
      </w:r>
    </w:p>
    <w:p>
      <w:pPr>
        <w:keepNext w:val="0"/>
        <w:keepLines w:val="0"/>
        <w:pageBreakBefore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小组机构建立后，要对学生进行合作学习方法的培训，培训内容主要包括：自主学习、合作学习、责任分工、汇报展示的方法与内容。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3"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4.评价体系的构建是合作学习的保障。</w:t>
      </w:r>
      <w:r>
        <w:rPr>
          <w:rFonts w:hint="eastAsia" w:ascii="仿宋_GB2312" w:hAnsi="仿宋_GB2312" w:eastAsia="仿宋_GB2312" w:cs="仿宋_GB2312"/>
          <w:color w:val="000000"/>
          <w:kern w:val="0"/>
          <w:sz w:val="32"/>
          <w:szCs w:val="32"/>
          <w:lang w:val="en-US" w:eastAsia="zh-CN"/>
        </w:rPr>
        <w:t>包括积分记录和积分奖惩两个主要方面。积分记录，我们实行的是“一周一小结、一月一总结、一学期一表彰”评价机制，我们采取四</w:t>
      </w:r>
      <w:r>
        <w:rPr>
          <w:rFonts w:hint="eastAsia" w:ascii="仿宋_GB2312" w:hAnsi="仿宋_GB2312" w:eastAsia="仿宋_GB2312" w:cs="仿宋_GB2312"/>
          <w:color w:val="000000"/>
          <w:kern w:val="0"/>
          <w:sz w:val="32"/>
          <w:szCs w:val="32"/>
          <w:highlight w:val="none"/>
          <w:lang w:val="en-US" w:eastAsia="zh-CN"/>
        </w:rPr>
        <w:t>重</w:t>
      </w:r>
      <w:r>
        <w:rPr>
          <w:rFonts w:hint="eastAsia" w:ascii="仿宋_GB2312" w:hAnsi="仿宋_GB2312" w:eastAsia="仿宋_GB2312" w:cs="仿宋_GB2312"/>
          <w:color w:val="000000"/>
          <w:kern w:val="0"/>
          <w:sz w:val="32"/>
          <w:szCs w:val="32"/>
          <w:lang w:val="en-US" w:eastAsia="zh-CN"/>
        </w:rPr>
        <w:t>奖励：A.每周开学初都要根据上一周的积分排名情况，小组长选择本组的位置，排名靠前的小组优先选择小组位置。B.每月举行换购仪式，得分最高的小组优先选择自己心仪的物品。以此类推！C.每学期末学校的评优，是结合个人操行方面的积分，以及所在小组排名均值所对应的权重情况而确定，并对1/3的优秀小组进行奖励。</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 xml:space="preserve">D. </w:t>
      </w:r>
      <w:r>
        <w:rPr>
          <w:rFonts w:hint="eastAsia" w:ascii="仿宋_GB2312" w:hAnsi="仿宋_GB2312" w:eastAsia="仿宋_GB2312" w:cs="仿宋_GB2312"/>
          <w:sz w:val="32"/>
          <w:szCs w:val="32"/>
        </w:rPr>
        <w:t>评价的指标</w:t>
      </w:r>
    </w:p>
    <w:tbl>
      <w:tblPr>
        <w:tblStyle w:val="5"/>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FA4D4"/>
        <w:tblLayout w:type="autofit"/>
        <w:tblCellMar>
          <w:top w:w="0" w:type="dxa"/>
          <w:left w:w="0" w:type="dxa"/>
          <w:bottom w:w="0" w:type="dxa"/>
          <w:right w:w="0" w:type="dxa"/>
        </w:tblCellMar>
      </w:tblPr>
      <w:tblGrid>
        <w:gridCol w:w="998"/>
        <w:gridCol w:w="207"/>
        <w:gridCol w:w="1580"/>
        <w:gridCol w:w="4788"/>
        <w:gridCol w:w="12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FA4D4"/>
        </w:tblPrEx>
        <w:trPr>
          <w:trHeight w:val="705" w:hRule="atLeast"/>
          <w:tblCellSpacing w:w="0" w:type="dxa"/>
        </w:trPr>
        <w:tc>
          <w:tcPr>
            <w:tcW w:w="2785" w:type="dxa"/>
            <w:gridSpan w:val="3"/>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left="0"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项目</w:t>
            </w:r>
          </w:p>
        </w:tc>
        <w:tc>
          <w:tcPr>
            <w:tcW w:w="4788"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left="0" w:right="0" w:firstLine="643" w:firstLineChars="200"/>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指标</w:t>
            </w:r>
          </w:p>
        </w:tc>
        <w:tc>
          <w:tcPr>
            <w:tcW w:w="1262"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1" w:firstLineChars="1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FA4D4"/>
          <w:tblCellMar>
            <w:top w:w="0" w:type="dxa"/>
            <w:left w:w="0" w:type="dxa"/>
            <w:bottom w:w="0" w:type="dxa"/>
            <w:right w:w="0" w:type="dxa"/>
          </w:tblCellMar>
        </w:tblPrEx>
        <w:trPr>
          <w:trHeight w:val="930" w:hRule="atLeast"/>
          <w:tblCellSpacing w:w="0" w:type="dxa"/>
        </w:trPr>
        <w:tc>
          <w:tcPr>
            <w:tcW w:w="998" w:type="dxa"/>
            <w:vMerge w:val="restart"/>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作业完成情况</w:t>
            </w:r>
          </w:p>
        </w:tc>
        <w:tc>
          <w:tcPr>
            <w:tcW w:w="1787" w:type="dxa"/>
            <w:gridSpan w:val="2"/>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完成情况</w:t>
            </w:r>
          </w:p>
        </w:tc>
        <w:tc>
          <w:tcPr>
            <w:tcW w:w="4788"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能按时完成作业，不拖拉。给小组加1分</w:t>
            </w:r>
          </w:p>
        </w:tc>
        <w:tc>
          <w:tcPr>
            <w:tcW w:w="1262" w:type="dxa"/>
            <w:vMerge w:val="restart"/>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998" w:type="dxa"/>
            <w:vMerge w:val="continue"/>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70" w:lineRule="atLeas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tc>
        <w:tc>
          <w:tcPr>
            <w:tcW w:w="1787" w:type="dxa"/>
            <w:gridSpan w:val="2"/>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作业质量</w:t>
            </w:r>
          </w:p>
        </w:tc>
        <w:tc>
          <w:tcPr>
            <w:tcW w:w="4788"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书写整齐，错误少，加1分。</w:t>
            </w:r>
          </w:p>
        </w:tc>
        <w:tc>
          <w:tcPr>
            <w:tcW w:w="1262" w:type="dxa"/>
            <w:vMerge w:val="continue"/>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70" w:lineRule="atLeast"/>
              <w:ind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00" w:hRule="atLeast"/>
          <w:tblCellSpacing w:w="0" w:type="dxa"/>
        </w:trPr>
        <w:tc>
          <w:tcPr>
            <w:tcW w:w="998" w:type="dxa"/>
            <w:vMerge w:val="restart"/>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课堂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评价</w:t>
            </w:r>
          </w:p>
        </w:tc>
        <w:tc>
          <w:tcPr>
            <w:tcW w:w="1787" w:type="dxa"/>
            <w:gridSpan w:val="2"/>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合作方面</w:t>
            </w:r>
          </w:p>
        </w:tc>
        <w:tc>
          <w:tcPr>
            <w:tcW w:w="4788"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实行捆绑式二人小组，互相帮助，互相促进，按照要求完成，加2分</w:t>
            </w:r>
          </w:p>
        </w:tc>
        <w:tc>
          <w:tcPr>
            <w:tcW w:w="1262" w:type="dxa"/>
            <w:vMerge w:val="restart"/>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8" w:type="dxa"/>
            <w:vMerge w:val="continue"/>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70" w:lineRule="atLeas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tc>
        <w:tc>
          <w:tcPr>
            <w:tcW w:w="1787" w:type="dxa"/>
            <w:gridSpan w:val="2"/>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展示方面</w:t>
            </w:r>
          </w:p>
        </w:tc>
        <w:tc>
          <w:tcPr>
            <w:tcW w:w="4788"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语言规范礼貌，表述问题清楚流利，解决问题到位，加2分</w:t>
            </w:r>
          </w:p>
        </w:tc>
        <w:tc>
          <w:tcPr>
            <w:tcW w:w="1262" w:type="dxa"/>
            <w:vMerge w:val="continue"/>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70" w:lineRule="atLeast"/>
              <w:ind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8" w:type="dxa"/>
            <w:vMerge w:val="continue"/>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70" w:lineRule="atLeas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tc>
        <w:tc>
          <w:tcPr>
            <w:tcW w:w="1787" w:type="dxa"/>
            <w:gridSpan w:val="2"/>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纪律方面</w:t>
            </w:r>
          </w:p>
        </w:tc>
        <w:tc>
          <w:tcPr>
            <w:tcW w:w="4788"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能认真倾听别人的发言，不随便打断别人的发言。组内交流时能有序进行。加3分</w:t>
            </w:r>
          </w:p>
        </w:tc>
        <w:tc>
          <w:tcPr>
            <w:tcW w:w="1262" w:type="dxa"/>
            <w:vMerge w:val="continue"/>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570" w:lineRule="atLeast"/>
              <w:ind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785" w:type="dxa"/>
            <w:gridSpan w:val="3"/>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卫生评价</w:t>
            </w:r>
          </w:p>
        </w:tc>
        <w:tc>
          <w:tcPr>
            <w:tcW w:w="4788"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在每天的卫生检查中，被评为优的加3分，良的加2分，差的扣3分。</w:t>
            </w:r>
          </w:p>
        </w:tc>
        <w:tc>
          <w:tcPr>
            <w:tcW w:w="1262"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05" w:type="dxa"/>
            <w:gridSpan w:val="2"/>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right="0" w:firstLine="320" w:firstLineChars="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总分</w:t>
            </w:r>
          </w:p>
        </w:tc>
        <w:tc>
          <w:tcPr>
            <w:tcW w:w="6368" w:type="dxa"/>
            <w:gridSpan w:val="2"/>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一月结束，以各项指标的积分多少来评价小组，学期结束，以积分多少，作为</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校评“十星好少年”</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的重要依据。每周评选一次“优秀组长”、“优秀组员”，每月评选一次“优秀班干部”及时颁发表扬信。累积组的总分两周内都排前三名可在周末免做一次家庭作业。</w:t>
            </w:r>
          </w:p>
        </w:tc>
        <w:tc>
          <w:tcPr>
            <w:tcW w:w="1262" w:type="dxa"/>
            <w:shd w:val="clear" w:color="auto" w:fill="FFFFFF" w:themeFill="background1"/>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70" w:lineRule="atLeas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p>
        </w:tc>
      </w:tr>
    </w:tbl>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322" w:firstLineChars="100"/>
        <w:textAlignment w:val="baseline"/>
        <w:rPr>
          <w:rFonts w:hint="eastAsia" w:ascii="楷体_GB2312" w:hAnsi="楷体_GB2312" w:eastAsia="楷体_GB2312" w:cs="楷体_GB2312"/>
          <w:spacing w:val="1"/>
          <w:sz w:val="32"/>
          <w:szCs w:val="32"/>
          <w:lang w:val="en-US" w:eastAsia="zh-CN"/>
        </w:rPr>
      </w:pPr>
      <w:r>
        <w:rPr>
          <w:rFonts w:hint="eastAsia" w:ascii="楷体_GB2312" w:hAnsi="楷体_GB2312" w:eastAsia="楷体_GB2312" w:cs="楷体_GB2312"/>
          <w:spacing w:val="1"/>
          <w:sz w:val="32"/>
          <w:szCs w:val="32"/>
          <w:lang w:val="en-US" w:eastAsia="zh-CN"/>
        </w:rPr>
        <w:t>(四）制定了“捆绑式”评价体系</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1.科学设置课堂教学的奖惩制度，发挥捆绑式评价作用。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堂的奖惩制度还应该从学生的课前预习情况、课堂上的表现、课后作业等进行综合评价。并且教师在小组评价的过程中，还应根据每个学生在课堂上的表现、课后作业完成情况、小组长的评分、学生个人评价等进行综合性的评价 。这样一来，才能有利于教师给学生进行科学合理的评价。</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2.充分利用小组捆绑式评价方式，调动学生学习积极性。</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小组捆绑式评价对于激发学生的学习热情，调动学生的学习积极性具有重要的意义，由此可见，教师也应该充分利用小组捆绑式评价，从而促进学生学习效率质的飞跃 。因此，在开学时，教师就应该给学生进行分组，并且由学生确定本小组的组名、口号等，并且给他们宣读自己的组名以及奋斗目标，让他们为自己小组的奋斗目标不断努力。此外，教师还要在教室内粘贴小组捆绑评价表，以加分的情况给学生记录各个小组的情况。比如回答问题的积分可从小组展示和个人补充两个方面来评价，小组集体展示积分多，个人发言积分少，以此促进合学小组的合作深度；个人补充学困生回答正确加3分，中等生答对加两分，优等生答对加1分的方法刺激各个小组的中等生以及学困生主动回答。这样就能让各个小组的成员都能更加专注的学习，都想为本小组夺得荣誉。</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3.充分利用小组捆绑式评价方式，营造良好的课堂氛围。</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课堂中运用小组捆绑式教学评价的方法，还能为学生营造一个良好的课堂氛围。为展示小组集体风采，平常学习不是很认真的学生，在课堂上也都尽全力表现自己，不爱思考的学生也积极主动的回答教师的问题，勇夺本课节最佳表现小组。这样一来，就给学生营造了一个良好的课堂学习环境，学生也明白了只有自己全力以赴才不给自己的小组拖后腿，并且自己也得到进步，两全其美的事情何乐而不为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4.充分利用小组捆绑式评价方式，构建高效率课堂教学。</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新课程要求教师要更新教育方法，积极转变学习方式构建高效课堂。教师在教学的过程中应该重视发挥小组捆绑式评价的作用，采用行之有效的解决方法，从而提高学生的学习效率，最终构建高效课堂。</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left="46" w:firstLine="624" w:firstLineChars="200"/>
        <w:textAlignment w:val="baseline"/>
        <w:outlineLvl w:val="0"/>
        <w:rPr>
          <w:rFonts w:hint="eastAsia" w:ascii="黑体" w:hAnsi="黑体" w:eastAsia="黑体" w:cs="黑体"/>
          <w:sz w:val="32"/>
          <w:szCs w:val="32"/>
        </w:rPr>
      </w:pPr>
      <w:r>
        <w:rPr>
          <w:rFonts w:hint="eastAsia" w:ascii="黑体" w:hAnsi="黑体" w:eastAsia="黑体" w:cs="黑体"/>
          <w:spacing w:val="-4"/>
          <w:sz w:val="32"/>
          <w:szCs w:val="32"/>
          <w14:textOutline w14:w="5834" w14:cap="flat" w14:cmpd="sng">
            <w14:solidFill>
              <w14:srgbClr w14:val="000000"/>
            </w14:solidFill>
            <w14:prstDash w14:val="solid"/>
            <w14:miter w14:val="0"/>
          </w14:textOutline>
        </w:rPr>
        <w:t>四、</w:t>
      </w:r>
      <w:r>
        <w:rPr>
          <w:rFonts w:hint="eastAsia" w:ascii="黑体" w:hAnsi="黑体" w:eastAsia="黑体" w:cs="黑体"/>
          <w:spacing w:val="-2"/>
          <w:sz w:val="32"/>
          <w:szCs w:val="32"/>
          <w14:textOutline w14:w="5834" w14:cap="flat" w14:cmpd="sng">
            <w14:solidFill>
              <w14:srgbClr w14:val="000000"/>
            </w14:solidFill>
            <w14:prstDash w14:val="solid"/>
            <w14:miter w14:val="0"/>
          </w14:textOutline>
        </w:rPr>
        <w:t>效果与反思</w:t>
      </w:r>
    </w:p>
    <w:p>
      <w:pPr>
        <w:keepNext w:val="0"/>
        <w:keepLines w:val="0"/>
        <w:pageBreakBefore w:val="0"/>
        <w:widowControl w:val="0"/>
        <w:numPr>
          <w:ilvl w:val="0"/>
          <w:numId w:val="0"/>
        </w:numPr>
        <w:shd w:val="clear" w:color="auto" w:fill="FFFFFF"/>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楷体_GB2312" w:hAnsi="楷体_GB2312" w:eastAsia="楷体_GB2312" w:cs="楷体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eastAsia="zh-CN"/>
        </w:rPr>
        <w:t>（</w:t>
      </w:r>
      <w:r>
        <w:rPr>
          <w:rFonts w:hint="eastAsia" w:ascii="楷体_GB2312" w:hAnsi="楷体_GB2312" w:eastAsia="楷体_GB2312" w:cs="楷体_GB2312"/>
          <w:snapToGrid w:val="0"/>
          <w:color w:val="000000"/>
          <w:kern w:val="0"/>
          <w:sz w:val="32"/>
          <w:szCs w:val="32"/>
          <w:lang w:val="en-US" w:eastAsia="zh-CN"/>
        </w:rPr>
        <w:t>一</w:t>
      </w:r>
      <w:r>
        <w:rPr>
          <w:rFonts w:hint="eastAsia" w:ascii="楷体_GB2312" w:hAnsi="楷体_GB2312" w:eastAsia="楷体_GB2312" w:cs="楷体_GB2312"/>
          <w:snapToGrid w:val="0"/>
          <w:color w:val="000000"/>
          <w:kern w:val="0"/>
          <w:sz w:val="32"/>
          <w:szCs w:val="32"/>
          <w:lang w:eastAsia="zh-CN"/>
        </w:rPr>
        <w:t>）</w:t>
      </w:r>
      <w:r>
        <w:rPr>
          <w:rFonts w:hint="eastAsia" w:ascii="楷体_GB2312" w:hAnsi="楷体_GB2312" w:eastAsia="楷体_GB2312" w:cs="楷体_GB2312"/>
          <w:snapToGrid w:val="0"/>
          <w:color w:val="000000"/>
          <w:kern w:val="0"/>
          <w:sz w:val="32"/>
          <w:szCs w:val="32"/>
          <w:lang w:val="en-US" w:eastAsia="zh-CN"/>
        </w:rPr>
        <w:t>效果</w:t>
      </w:r>
    </w:p>
    <w:p>
      <w:pPr>
        <w:pStyle w:val="8"/>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一路走来，我们见证了新课程给学生、老师和学校带来的全新的变化和可喜的进步。</w:t>
      </w:r>
    </w:p>
    <w:p>
      <w:pPr>
        <w:keepNext w:val="0"/>
        <w:keepLines w:val="0"/>
        <w:pageBreakBefore w:val="0"/>
        <w:widowControl w:val="0"/>
        <w:numPr>
          <w:ilvl w:val="0"/>
          <w:numId w:val="0"/>
        </w:numPr>
        <w:shd w:val="clear" w:color="auto" w:fill="FFFFFF"/>
        <w:kinsoku w:val="0"/>
        <w:wordWrap/>
        <w:overflowPunct/>
        <w:topLinePunct w:val="0"/>
        <w:autoSpaceDE w:val="0"/>
        <w:autoSpaceDN w:val="0"/>
        <w:bidi w:val="0"/>
        <w:adjustRightInd w:val="0"/>
        <w:snapToGrid w:val="0"/>
        <w:spacing w:line="57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学生在课改中快乐成长</w:t>
      </w:r>
    </w:p>
    <w:p>
      <w:pPr>
        <w:keepNext w:val="0"/>
        <w:keepLines w:val="0"/>
        <w:pageBreakBefore w:val="0"/>
        <w:widowControl w:val="0"/>
        <w:numPr>
          <w:ilvl w:val="0"/>
          <w:numId w:val="0"/>
        </w:numPr>
        <w:shd w:val="clear" w:color="auto" w:fill="FFFFFF"/>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课改之后，课堂教学模式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学习方法都发生了革命性的变化。课堂活起来了，学生真正成为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学习的主人。全体学生都积极参与其中，课堂上充满了民主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快乐的氛围。用我校</w:t>
      </w:r>
      <w:r>
        <w:rPr>
          <w:rFonts w:hint="eastAsia" w:ascii="仿宋_GB2312" w:hAnsi="仿宋_GB2312" w:eastAsia="仿宋_GB2312" w:cs="仿宋_GB2312"/>
          <w:sz w:val="32"/>
          <w:szCs w:val="32"/>
          <w:lang w:val="en-US" w:eastAsia="zh-CN"/>
        </w:rPr>
        <w:t>一位</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val="en-US" w:eastAsia="zh-CN"/>
        </w:rPr>
        <w:t>说的</w:t>
      </w:r>
      <w:r>
        <w:rPr>
          <w:rFonts w:hint="eastAsia" w:ascii="仿宋_GB2312" w:hAnsi="仿宋_GB2312" w:eastAsia="仿宋_GB2312" w:cs="仿宋_GB2312"/>
          <w:sz w:val="32"/>
          <w:szCs w:val="32"/>
        </w:rPr>
        <w:t>话来说，“</w:t>
      </w:r>
      <w:r>
        <w:rPr>
          <w:rFonts w:hint="eastAsia" w:ascii="仿宋_GB2312" w:hAnsi="仿宋_GB2312" w:eastAsia="仿宋_GB2312" w:cs="仿宋_GB2312"/>
          <w:color w:val="000000"/>
          <w:kern w:val="0"/>
          <w:sz w:val="32"/>
          <w:szCs w:val="32"/>
        </w:rPr>
        <w:t>现在课堂上再也找不到不学习的孩子了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课堂上</w:t>
      </w:r>
      <w:r>
        <w:rPr>
          <w:rFonts w:hint="eastAsia" w:ascii="仿宋_GB2312" w:hAnsi="仿宋_GB2312" w:eastAsia="仿宋_GB2312" w:cs="仿宋_GB2312"/>
          <w:color w:val="000000"/>
          <w:kern w:val="0"/>
          <w:sz w:val="32"/>
          <w:szCs w:val="32"/>
          <w:lang w:val="en-US" w:eastAsia="zh-CN"/>
        </w:rPr>
        <w:t>学生</w:t>
      </w:r>
      <w:r>
        <w:rPr>
          <w:rFonts w:hint="eastAsia" w:ascii="仿宋_GB2312" w:hAnsi="仿宋_GB2312" w:eastAsia="仿宋_GB2312" w:cs="仿宋_GB2312"/>
          <w:color w:val="000000"/>
          <w:kern w:val="0"/>
          <w:sz w:val="32"/>
          <w:szCs w:val="32"/>
        </w:rPr>
        <w:t>各种能力得到了很大的提升：①</w:t>
      </w:r>
      <w:r>
        <w:rPr>
          <w:rFonts w:hint="eastAsia" w:ascii="仿宋_GB2312" w:hAnsi="仿宋_GB2312" w:eastAsia="仿宋_GB2312" w:cs="仿宋_GB2312"/>
          <w:bCs/>
          <w:color w:val="000000"/>
          <w:kern w:val="0"/>
          <w:sz w:val="32"/>
          <w:szCs w:val="32"/>
        </w:rPr>
        <w:t>表达能力</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color w:val="000000"/>
          <w:kern w:val="0"/>
          <w:sz w:val="32"/>
          <w:szCs w:val="32"/>
        </w:rPr>
        <w:t>现在每个孩子在课堂上都口若悬河，能言善辩，敢于质疑</w:t>
      </w:r>
      <w:r>
        <w:rPr>
          <w:rFonts w:hint="eastAsia" w:ascii="仿宋_GB2312" w:hAnsi="仿宋_GB2312" w:eastAsia="仿宋_GB2312" w:cs="仿宋_GB2312"/>
          <w:color w:val="000000"/>
          <w:kern w:val="0"/>
          <w:sz w:val="32"/>
          <w:szCs w:val="32"/>
          <w:lang w:val="en-US" w:eastAsia="zh-CN"/>
        </w:rPr>
        <w:t>；②</w:t>
      </w:r>
      <w:r>
        <w:rPr>
          <w:rFonts w:hint="eastAsia" w:ascii="仿宋_GB2312" w:hAnsi="仿宋_GB2312" w:eastAsia="仿宋_GB2312" w:cs="仿宋_GB2312"/>
          <w:bCs/>
          <w:color w:val="000000"/>
          <w:kern w:val="0"/>
          <w:sz w:val="32"/>
          <w:szCs w:val="32"/>
          <w:lang w:val="en-US" w:eastAsia="zh-CN"/>
        </w:rPr>
        <w:t>倾听能力。学生不仅能从别人的发言中，分享成果，还能从中发现问题，提出质疑；③合作能力。④学习能力。十几年的探索，</w:t>
      </w:r>
      <w:r>
        <w:rPr>
          <w:rFonts w:hint="eastAsia" w:ascii="仿宋_GB2312" w:hAnsi="仿宋_GB2312" w:eastAsia="仿宋_GB2312" w:cs="仿宋_GB2312"/>
          <w:color w:val="000000"/>
          <w:kern w:val="0"/>
          <w:sz w:val="32"/>
          <w:szCs w:val="32"/>
        </w:rPr>
        <w:t>孩子们拿到一篇文章，知道怎样去预习，怎样记笔记，查找获取资料，并能把资料内化为自己的理解。这些能力绝不是简单用分数能够衡</w:t>
      </w:r>
      <w:bookmarkStart w:id="0" w:name="_GoBack"/>
      <w:bookmarkEnd w:id="0"/>
      <w:r>
        <w:rPr>
          <w:rFonts w:hint="eastAsia" w:ascii="仿宋_GB2312" w:hAnsi="仿宋_GB2312" w:eastAsia="仿宋_GB2312" w:cs="仿宋_GB2312"/>
          <w:color w:val="000000"/>
          <w:kern w:val="0"/>
          <w:sz w:val="32"/>
          <w:szCs w:val="32"/>
        </w:rPr>
        <w:t>量出来的，它是让学生受益终生的。</w:t>
      </w:r>
    </w:p>
    <w:p>
      <w:pPr>
        <w:keepNext w:val="0"/>
        <w:keepLines w:val="0"/>
        <w:pageBreakBefore w:val="0"/>
        <w:widowControl w:val="0"/>
        <w:numPr>
          <w:ilvl w:val="0"/>
          <w:numId w:val="0"/>
        </w:numPr>
        <w:shd w:val="clear" w:color="auto" w:fill="FFFFFF"/>
        <w:kinsoku w:val="0"/>
        <w:wordWrap/>
        <w:overflowPunct/>
        <w:topLinePunct w:val="0"/>
        <w:autoSpaceDE w:val="0"/>
        <w:autoSpaceDN w:val="0"/>
        <w:bidi w:val="0"/>
        <w:adjustRightInd w:val="0"/>
        <w:snapToGrid w:val="0"/>
        <w:spacing w:line="570" w:lineRule="exact"/>
        <w:ind w:firstLine="643" w:firstLineChars="200"/>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2.教师在课改中幸福生活</w:t>
      </w:r>
    </w:p>
    <w:p>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课改催生了教师的职业幸福感。我们学校师资结构不太</w:t>
      </w:r>
      <w:r>
        <w:rPr>
          <w:rFonts w:hint="eastAsia" w:ascii="仿宋_GB2312" w:hAnsi="仿宋_GB2312" w:eastAsia="仿宋_GB2312" w:cs="仿宋_GB2312"/>
          <w:color w:val="000000"/>
          <w:kern w:val="0"/>
          <w:sz w:val="32"/>
          <w:szCs w:val="32"/>
          <w:lang w:val="en-US" w:eastAsia="zh-CN"/>
        </w:rPr>
        <w:t>好，</w:t>
      </w:r>
      <w:r>
        <w:rPr>
          <w:rFonts w:hint="eastAsia" w:ascii="仿宋_GB2312" w:hAnsi="仿宋_GB2312" w:eastAsia="仿宋_GB2312" w:cs="仿宋_GB2312"/>
          <w:color w:val="000000"/>
          <w:kern w:val="0"/>
          <w:sz w:val="32"/>
          <w:szCs w:val="32"/>
        </w:rPr>
        <w:t>80%都是教龄不足五年的年轻教师。如何使这些年经教师尽快成长起来，这是摆在我校面前的一道大难题，面对这一大难题，我们选择了课改，课改</w:t>
      </w:r>
      <w:r>
        <w:rPr>
          <w:rFonts w:hint="eastAsia" w:ascii="仿宋_GB2312" w:hAnsi="仿宋_GB2312" w:eastAsia="仿宋_GB2312" w:cs="仿宋_GB2312"/>
          <w:color w:val="000000"/>
          <w:kern w:val="0"/>
          <w:sz w:val="32"/>
          <w:szCs w:val="32"/>
          <w:lang w:val="en-US" w:eastAsia="zh-CN"/>
        </w:rPr>
        <w:t>十五年</w:t>
      </w:r>
      <w:r>
        <w:rPr>
          <w:rFonts w:hint="eastAsia" w:ascii="仿宋_GB2312" w:hAnsi="仿宋_GB2312" w:eastAsia="仿宋_GB2312" w:cs="仿宋_GB2312"/>
          <w:color w:val="000000"/>
          <w:kern w:val="0"/>
          <w:sz w:val="32"/>
          <w:szCs w:val="32"/>
        </w:rPr>
        <w:t>，我们的教师以跨越式、加速度成长着。近几年来，80%的教师成长为县教学能手，45%的教师成长为市级能手、学科骨干，20%的教师成长为省级学科、骨</w:t>
      </w:r>
      <w:r>
        <w:rPr>
          <w:rFonts w:hint="eastAsia" w:ascii="仿宋_GB2312" w:hAnsi="仿宋_GB2312" w:eastAsia="仿宋_GB2312" w:cs="仿宋_GB2312"/>
          <w:color w:val="000000"/>
          <w:kern w:val="0"/>
          <w:sz w:val="32"/>
          <w:szCs w:val="32"/>
          <w:lang w:val="en-US" w:eastAsia="zh-CN"/>
        </w:rPr>
        <w:t>干、</w:t>
      </w:r>
      <w:r>
        <w:rPr>
          <w:rFonts w:hint="eastAsia" w:ascii="仿宋_GB2312" w:hAnsi="仿宋_GB2312" w:eastAsia="仿宋_GB2312" w:cs="仿宋_GB2312"/>
          <w:color w:val="000000"/>
          <w:kern w:val="0"/>
          <w:sz w:val="32"/>
          <w:szCs w:val="32"/>
        </w:rPr>
        <w:t>特级教师。师生关系融</w:t>
      </w:r>
      <w:r>
        <w:rPr>
          <w:rFonts w:hint="eastAsia" w:ascii="仿宋_GB2312" w:hAnsi="仿宋_GB2312" w:eastAsia="仿宋_GB2312" w:cs="仿宋_GB2312"/>
          <w:color w:val="000000"/>
          <w:kern w:val="0"/>
          <w:sz w:val="32"/>
          <w:szCs w:val="32"/>
          <w:lang w:val="en-US" w:eastAsia="zh-CN"/>
        </w:rPr>
        <w:t>洽</w:t>
      </w:r>
      <w:r>
        <w:rPr>
          <w:rFonts w:hint="eastAsia" w:ascii="仿宋_GB2312" w:hAnsi="仿宋_GB2312" w:eastAsia="仿宋_GB2312" w:cs="仿宋_GB2312"/>
          <w:color w:val="000000"/>
          <w:kern w:val="0"/>
          <w:sz w:val="32"/>
          <w:szCs w:val="32"/>
        </w:rPr>
        <w:t>和谐，课堂教学质量显著提升，家长和社会的认可度也明显增加，做一名人民教师的成就感和幸福感也随着课改的深入而逐渐增强。</w:t>
      </w:r>
    </w:p>
    <w:p>
      <w:pPr>
        <w:keepNext w:val="0"/>
        <w:keepLines w:val="0"/>
        <w:pageBreakBefore w:val="0"/>
        <w:widowControl w:val="0"/>
        <w:numPr>
          <w:ilvl w:val="0"/>
          <w:numId w:val="0"/>
        </w:numPr>
        <w:shd w:val="clear" w:color="auto" w:fill="FFFFFF"/>
        <w:kinsoku w:val="0"/>
        <w:wordWrap/>
        <w:overflowPunct/>
        <w:topLinePunct w:val="0"/>
        <w:autoSpaceDE w:val="0"/>
        <w:autoSpaceDN w:val="0"/>
        <w:bidi w:val="0"/>
        <w:adjustRightInd w:val="0"/>
        <w:snapToGrid w:val="0"/>
        <w:spacing w:line="570" w:lineRule="exact"/>
        <w:ind w:firstLine="643" w:firstLineChars="200"/>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3.学校在课改中健康发展</w:t>
      </w:r>
    </w:p>
    <w:p>
      <w:pPr>
        <w:pStyle w:val="8"/>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课</w:t>
      </w:r>
      <w:r>
        <w:rPr>
          <w:rFonts w:hint="eastAsia" w:ascii="仿宋_GB2312" w:hAnsi="仿宋_GB2312" w:eastAsia="仿宋_GB2312" w:cs="仿宋_GB2312"/>
          <w:sz w:val="32"/>
          <w:szCs w:val="32"/>
          <w:lang w:val="en-US" w:eastAsia="zh-CN"/>
        </w:rPr>
        <w:t>堂改革十五年，</w:t>
      </w:r>
      <w:r>
        <w:rPr>
          <w:rFonts w:hint="eastAsia" w:ascii="仿宋_GB2312" w:hAnsi="仿宋_GB2312" w:eastAsia="仿宋_GB2312" w:cs="仿宋_GB2312"/>
          <w:sz w:val="32"/>
          <w:szCs w:val="32"/>
        </w:rPr>
        <w:t>成就了学校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学校正持续、健康、高质量的发展。</w:t>
      </w:r>
    </w:p>
    <w:p>
      <w:pPr>
        <w:pStyle w:val="8"/>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社会知名度和声誉显著提升。</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年，我们学校的课改工作引起了周边兄弟县区及教育同行的广泛关注。来自河南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河北、湖南、深圳厦门等全国各地的教育专家和同行</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万多人，到我校观摩</w:t>
      </w:r>
      <w:r>
        <w:rPr>
          <w:rFonts w:hint="eastAsia" w:ascii="仿宋_GB2312" w:hAnsi="仿宋_GB2312" w:eastAsia="仿宋_GB2312" w:cs="仿宋_GB2312"/>
          <w:sz w:val="32"/>
          <w:szCs w:val="32"/>
          <w:lang w:val="en-US" w:eastAsia="zh-CN"/>
        </w:rPr>
        <w:t>课堂教学并给予高度评价。</w:t>
      </w:r>
    </w:p>
    <w:p>
      <w:pPr>
        <w:pStyle w:val="8"/>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11月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山西省农村课改现场会在汾西县召开，我校在大会上做了经验交流。2014年4月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在山西省第四届特色学校建设现场会上，我校做了《梦逐阳光》经验交流和展示活动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《语言文字报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中国教育报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中国教育报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lang w:val="en-US" w:eastAsia="zh-CN"/>
        </w:rPr>
        <w:t>专刊报道了学</w:t>
      </w:r>
      <w:r>
        <w:rPr>
          <w:rFonts w:hint="eastAsia" w:ascii="仿宋_GB2312" w:hAnsi="仿宋_GB2312" w:eastAsia="仿宋_GB2312" w:cs="仿宋_GB2312"/>
          <w:sz w:val="32"/>
          <w:szCs w:val="32"/>
        </w:rPr>
        <w:t>校的课堂教学改革和阳光教育。2019年11月，教育部“落实全教会 奋进迎华诞”1+1系列发布采访活动走进学校。人民日报、光明日报、新华社、中国教育报等18家中央媒体和14家地方媒体记者，对</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校发展情况进行集中采访，多角度聚焦发展中呈现的新做法、新亮点、新经验。2020年10月22日上午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教育部在山西省长治市召开全国基础教育综合改革暨教学工作会议，</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教育部陈宝生部长一行也来到我校进行实地调研。</w:t>
      </w:r>
      <w:r>
        <w:rPr>
          <w:rFonts w:hint="eastAsia" w:ascii="仿宋_GB2312" w:hAnsi="仿宋_GB2312" w:eastAsia="仿宋_GB2312" w:cs="仿宋_GB2312"/>
          <w:sz w:val="32"/>
          <w:szCs w:val="32"/>
          <w:lang w:val="en-US" w:eastAsia="zh-CN"/>
        </w:rPr>
        <w:t>2021年11月长治市“双减”工作暨课后服务现场推进会在我校召开。</w:t>
      </w:r>
    </w:p>
    <w:p>
      <w:pPr>
        <w:pStyle w:val="8"/>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（2）家长满意度明显提高；</w:t>
      </w:r>
    </w:p>
    <w:p>
      <w:pPr>
        <w:pStyle w:val="8"/>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（3）学生的后续发展良好；</w:t>
      </w:r>
    </w:p>
    <w:p>
      <w:pPr>
        <w:pStyle w:val="8"/>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（4）教育教学质量整体提升。各学科成绩名列全县前茅。</w:t>
      </w:r>
    </w:p>
    <w:p>
      <w:pPr>
        <w:keepNext w:val="0"/>
        <w:keepLines w:val="0"/>
        <w:pageBreakBefore w:val="0"/>
        <w:widowControl w:val="0"/>
        <w:numPr>
          <w:ilvl w:val="0"/>
          <w:numId w:val="0"/>
        </w:numPr>
        <w:shd w:val="clear" w:color="auto" w:fill="FFFFFF"/>
        <w:kinsoku w:val="0"/>
        <w:wordWrap/>
        <w:overflowPunct/>
        <w:topLinePunct w:val="0"/>
        <w:autoSpaceDE w:val="0"/>
        <w:autoSpaceDN w:val="0"/>
        <w:bidi w:val="0"/>
        <w:adjustRightInd w:val="0"/>
        <w:snapToGrid w:val="0"/>
        <w:spacing w:line="570" w:lineRule="exact"/>
        <w:ind w:firstLine="640" w:firstLineChars="200"/>
        <w:jc w:val="left"/>
        <w:textAlignment w:val="baseline"/>
        <w:rPr>
          <w:rFonts w:hint="eastAsia" w:ascii="楷体_GB2312" w:hAnsi="楷体_GB2312" w:eastAsia="楷体_GB2312" w:cs="楷体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eastAsia="zh-CN"/>
        </w:rPr>
        <w:t>（</w:t>
      </w:r>
      <w:r>
        <w:rPr>
          <w:rFonts w:hint="eastAsia" w:ascii="楷体_GB2312" w:hAnsi="楷体_GB2312" w:eastAsia="楷体_GB2312" w:cs="楷体_GB2312"/>
          <w:snapToGrid w:val="0"/>
          <w:color w:val="000000"/>
          <w:kern w:val="0"/>
          <w:sz w:val="32"/>
          <w:szCs w:val="32"/>
          <w:lang w:val="en-US" w:eastAsia="zh-CN"/>
        </w:rPr>
        <w:t>二</w:t>
      </w:r>
      <w:r>
        <w:rPr>
          <w:rFonts w:hint="eastAsia" w:ascii="楷体_GB2312" w:hAnsi="楷体_GB2312" w:eastAsia="楷体_GB2312" w:cs="楷体_GB2312"/>
          <w:snapToGrid w:val="0"/>
          <w:color w:val="000000"/>
          <w:kern w:val="0"/>
          <w:sz w:val="32"/>
          <w:szCs w:val="32"/>
          <w:lang w:eastAsia="zh-CN"/>
        </w:rPr>
        <w:t>）</w:t>
      </w:r>
      <w:r>
        <w:rPr>
          <w:rFonts w:hint="eastAsia" w:ascii="楷体_GB2312" w:hAnsi="楷体_GB2312" w:eastAsia="楷体_GB2312" w:cs="楷体_GB2312"/>
          <w:snapToGrid w:val="0"/>
          <w:color w:val="000000"/>
          <w:kern w:val="0"/>
          <w:sz w:val="32"/>
          <w:szCs w:val="32"/>
          <w:lang w:val="en-US" w:eastAsia="zh-CN"/>
        </w:rPr>
        <w:t>反思</w:t>
      </w:r>
    </w:p>
    <w:p>
      <w:pPr>
        <w:keepNext w:val="0"/>
        <w:keepLines w:val="0"/>
        <w:pageBreakBefore w:val="0"/>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课改15年的理性审视，对于“课堂教学模式”的认知，有了一个螺旋上升的过程。新教师非常需要教学模式，但却不能仅仅只依靠模式教学。面对不同的学情，不同的教学内容，不同的教育目标，模式是需要不断更新的，以适应教学发展的需求,课改没有终点。我们要继续学习新课标，用新理念指导教学，“倾听每一个儿童的心声”，让每个孩子用自己的方式发光。</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right="41"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课改驱走旧陈俗，教育迎来艳阳春。“敢问路在何方，路在脚下”只要我们有信心，有毅力，课改之路会越走越宽阔，会走出一条闪着智慧光芒的成功之路。让我们满怀信心、满怀激情、满怀憧憬，将课</w:t>
      </w:r>
      <w:r>
        <w:rPr>
          <w:rFonts w:hint="eastAsia" w:ascii="仿宋_GB2312" w:hAnsi="仿宋_GB2312" w:eastAsia="仿宋_GB2312" w:cs="仿宋_GB2312"/>
          <w:snapToGrid w:val="0"/>
          <w:color w:val="000000"/>
          <w:kern w:val="0"/>
          <w:sz w:val="32"/>
          <w:szCs w:val="32"/>
          <w:lang w:val="en-US" w:eastAsia="zh-CN"/>
        </w:rPr>
        <w:t>堂教学改革</w:t>
      </w:r>
      <w:r>
        <w:rPr>
          <w:rFonts w:hint="eastAsia" w:ascii="仿宋_GB2312" w:hAnsi="仿宋_GB2312" w:eastAsia="仿宋_GB2312" w:cs="仿宋_GB2312"/>
          <w:snapToGrid w:val="0"/>
          <w:color w:val="000000"/>
          <w:kern w:val="0"/>
          <w:sz w:val="32"/>
          <w:szCs w:val="32"/>
        </w:rPr>
        <w:t>进行到底！</w:t>
      </w:r>
    </w:p>
    <w:sectPr>
      <w:pgSz w:w="11905"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6AF1DA-048C-4EB3-932F-9D12871661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embedRegular r:id="rId2" w:fontKey="{6AE80C10-73AA-48F6-81C0-8666E9101686}"/>
  </w:font>
  <w:font w:name="仿宋_GB2312">
    <w:panose1 w:val="02010609030101010101"/>
    <w:charset w:val="86"/>
    <w:family w:val="auto"/>
    <w:pitch w:val="default"/>
    <w:sig w:usb0="00000001" w:usb1="080E0000" w:usb2="00000000" w:usb3="00000000" w:csb0="00040000" w:csb1="00000000"/>
    <w:embedRegular r:id="rId3" w:fontKey="{3225360C-F025-457E-8320-0474C4C7300E}"/>
  </w:font>
  <w:font w:name="楷体_GB2312">
    <w:panose1 w:val="02010609030101010101"/>
    <w:charset w:val="86"/>
    <w:family w:val="auto"/>
    <w:pitch w:val="default"/>
    <w:sig w:usb0="00000001" w:usb1="080E0000" w:usb2="00000000" w:usb3="00000000" w:csb0="00040000" w:csb1="00000000"/>
    <w:embedRegular r:id="rId4" w:fontKey="{56744367-BB4B-482C-B72A-762E7333D81F}"/>
  </w:font>
  <w:font w:name="方正小标宋简体">
    <w:panose1 w:val="03000509000000000000"/>
    <w:charset w:val="86"/>
    <w:family w:val="auto"/>
    <w:pitch w:val="default"/>
    <w:sig w:usb0="00000001" w:usb1="080E0000" w:usb2="00000000" w:usb3="00000000" w:csb0="00040000" w:csb1="00000000"/>
    <w:embedRegular r:id="rId5" w:fontKey="{1C010573-501A-4058-AAD3-324EAF869338}"/>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52D32"/>
    <w:multiLevelType w:val="singleLevel"/>
    <w:tmpl w:val="AD752D32"/>
    <w:lvl w:ilvl="0" w:tentative="0">
      <w:start w:val="1"/>
      <w:numFmt w:val="chineseCounting"/>
      <w:suff w:val="nothing"/>
      <w:lvlText w:val="（%1）"/>
      <w:lvlJc w:val="left"/>
      <w:rPr>
        <w:rFonts w:hint="eastAsia"/>
      </w:rPr>
    </w:lvl>
  </w:abstractNum>
  <w:abstractNum w:abstractNumId="1">
    <w:nsid w:val="2EA60750"/>
    <w:multiLevelType w:val="singleLevel"/>
    <w:tmpl w:val="2EA60750"/>
    <w:lvl w:ilvl="0" w:tentative="0">
      <w:start w:val="3"/>
      <w:numFmt w:val="decimal"/>
      <w:lvlText w:val="%1."/>
      <w:lvlJc w:val="left"/>
      <w:pPr>
        <w:tabs>
          <w:tab w:val="left" w:pos="312"/>
        </w:tabs>
      </w:pPr>
    </w:lvl>
  </w:abstractNum>
  <w:abstractNum w:abstractNumId="2">
    <w:nsid w:val="784F9D2A"/>
    <w:multiLevelType w:val="singleLevel"/>
    <w:tmpl w:val="784F9D2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NlZGI2OWRmNDg3MTQ5MDRiMjBkMTgzNDlhYmVkYjQifQ=="/>
  </w:docVars>
  <w:rsids>
    <w:rsidRoot w:val="00000000"/>
    <w:rsid w:val="046869A9"/>
    <w:rsid w:val="0B2A72E5"/>
    <w:rsid w:val="1074617C"/>
    <w:rsid w:val="10C65812"/>
    <w:rsid w:val="110C3C07"/>
    <w:rsid w:val="1518726C"/>
    <w:rsid w:val="151A29C0"/>
    <w:rsid w:val="160438A8"/>
    <w:rsid w:val="18A8759A"/>
    <w:rsid w:val="1D3573F9"/>
    <w:rsid w:val="1EF04956"/>
    <w:rsid w:val="2331574F"/>
    <w:rsid w:val="26172160"/>
    <w:rsid w:val="290A40D6"/>
    <w:rsid w:val="29211373"/>
    <w:rsid w:val="2CEA5F57"/>
    <w:rsid w:val="31277D21"/>
    <w:rsid w:val="35150A2C"/>
    <w:rsid w:val="38776ED2"/>
    <w:rsid w:val="3B880C05"/>
    <w:rsid w:val="407A02DD"/>
    <w:rsid w:val="4A1A0750"/>
    <w:rsid w:val="571E63D9"/>
    <w:rsid w:val="58D2135D"/>
    <w:rsid w:val="5C7C1515"/>
    <w:rsid w:val="5E2372A4"/>
    <w:rsid w:val="63AE2AFB"/>
    <w:rsid w:val="661F70B1"/>
    <w:rsid w:val="6A9F3CA3"/>
    <w:rsid w:val="72146E75"/>
    <w:rsid w:val="777D291D"/>
    <w:rsid w:val="77941F56"/>
    <w:rsid w:val="78FC5612"/>
    <w:rsid w:val="7A724545"/>
    <w:rsid w:val="7B8019BF"/>
    <w:rsid w:val="7D330D91"/>
    <w:rsid w:val="7DA47BC6"/>
    <w:rsid w:val="7FEC69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7929</Words>
  <Characters>8143</Characters>
  <TotalTime>29</TotalTime>
  <ScaleCrop>false</ScaleCrop>
  <LinksUpToDate>false</LinksUpToDate>
  <CharactersWithSpaces>8269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2017-07-19T21:20:00Z</dcterms:created>
  <dc:creator>Administrator</dc:creator>
  <cp:lastModifiedBy>Administrator</cp:lastModifiedBy>
  <dcterms:modified xsi:type="dcterms:W3CDTF">2023-08-13T00:23:07Z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2023-08-07T14:22:29Z</vt:filetime>
  </property>
  <property fmtid="{D5CDD505-2E9C-101B-9397-08002B2CF9AE}" pid="4" name="KSOProductBuildVer">
    <vt:lpwstr>2052-11.1.0.14309</vt:lpwstr>
  </property>
  <property fmtid="{D5CDD505-2E9C-101B-9397-08002B2CF9AE}" pid="5" name="ICV">
    <vt:lpwstr>9FCD19E183264FE1B7FED6A600F25D86_12</vt:lpwstr>
  </property>
</Properties>
</file>