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420"/>
        </w:tabs>
        <w:ind w:leftChars="0"/>
        <w:jc w:val="center"/>
        <w:outlineLvl w:val="1"/>
        <w:rPr>
          <w:rFonts w:hint="eastAsia" w:ascii="方正小标宋简体" w:hAnsi="方正小标宋简体" w:eastAsia="方正小标宋简体" w:cs="方正小标宋简体"/>
          <w:sz w:val="44"/>
          <w:szCs w:val="32"/>
          <w:lang w:val="en-US" w:eastAsia="zh-CN"/>
        </w:rPr>
      </w:pPr>
      <w:bookmarkStart w:id="0" w:name="_GoBack"/>
      <w:r>
        <w:rPr>
          <w:rFonts w:hint="eastAsia" w:ascii="方正小标宋简体" w:hAnsi="方正小标宋简体" w:eastAsia="方正小标宋简体" w:cs="方正小标宋简体"/>
          <w:sz w:val="44"/>
          <w:szCs w:val="44"/>
          <w:lang w:val="en-US" w:eastAsia="zh-CN"/>
        </w:rPr>
        <w:t>长子县东方红学校</w:t>
      </w:r>
      <w:r>
        <w:rPr>
          <w:rFonts w:hint="eastAsia" w:ascii="方正小标宋简体" w:hAnsi="方正小标宋简体" w:eastAsia="方正小标宋简体" w:cs="方正小标宋简体"/>
          <w:sz w:val="44"/>
          <w:szCs w:val="32"/>
          <w:lang w:val="en-US" w:eastAsia="zh-CN"/>
        </w:rPr>
        <w:t>教学教研活动</w:t>
      </w:r>
    </w:p>
    <w:bookmarkEnd w:id="0"/>
    <w:p>
      <w:pPr>
        <w:numPr>
          <w:ilvl w:val="0"/>
          <w:numId w:val="0"/>
        </w:numPr>
        <w:tabs>
          <w:tab w:val="left" w:pos="420"/>
        </w:tabs>
        <w:ind w:leftChars="0"/>
        <w:jc w:val="center"/>
        <w:outlineLvl w:val="1"/>
        <w:rPr>
          <w:rFonts w:hint="default" w:ascii="Microsoft Sans Serif" w:hAnsi="Microsoft Sans Serif" w:eastAsia="方正小标宋_GBK" w:cs="Microsoft Sans Serif"/>
          <w:b/>
          <w:bCs/>
          <w:sz w:val="32"/>
          <w:szCs w:val="22"/>
          <w:lang w:val="en-US" w:eastAsia="zh-CN"/>
        </w:rPr>
      </w:pPr>
      <w:r>
        <w:rPr>
          <w:rFonts w:hint="eastAsia" w:ascii="Microsoft Sans Serif" w:hAnsi="Microsoft Sans Serif" w:eastAsia="方正小标宋_GBK" w:cs="Microsoft Sans Serif"/>
          <w:b/>
          <w:bCs/>
          <w:sz w:val="32"/>
          <w:szCs w:val="22"/>
          <w:lang w:val="en-US" w:eastAsia="zh-CN"/>
        </w:rPr>
        <w:t>（2023--2024学年第一学期）</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总设计思路：聚焦课堂主阵地，提高课堂教学质量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学主阵地在课堂。教师要优化教学方式，坚持以启发式、互动式、探究式的教学。课前指导学生做好预习，课上要讲清重点难点、知识体系，引导学生主动思考、积极提问、自主探究。教师要积极探索基于学科的课程综合化教学，开展研究型、项目化、合作式学习，提升学生解决问题的能力。着重在备课、讲课、听评课、批改作业、反思总结等教学常规上下功夫、做文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b w:val="0"/>
          <w:bCs w:val="0"/>
          <w:sz w:val="32"/>
          <w:szCs w:val="32"/>
          <w:lang w:val="en-US" w:eastAsia="zh-CN"/>
        </w:rPr>
        <w:t>1.备课——三级备课</w:t>
      </w:r>
      <w:r>
        <w:rPr>
          <w:rFonts w:hint="eastAsia" w:ascii="仿宋" w:hAnsi="仿宋" w:eastAsia="仿宋" w:cs="仿宋"/>
          <w:sz w:val="32"/>
          <w:szCs w:val="32"/>
          <w:lang w:val="en-US" w:eastAsia="zh-CN"/>
        </w:rPr>
        <w:t>（</w:t>
      </w:r>
      <w:r>
        <w:rPr>
          <w:rFonts w:hint="eastAsia" w:ascii="仿宋" w:hAnsi="仿宋" w:eastAsia="仿宋" w:cs="仿宋"/>
          <w:sz w:val="32"/>
          <w:szCs w:val="32"/>
        </w:rPr>
        <w:t>全册备课，单元备课，课时备课）每学科每周确保半天的集体备课时间。</w:t>
      </w:r>
    </w:p>
    <w:p>
      <w:pPr>
        <w:keepNext w:val="0"/>
        <w:keepLines w:val="0"/>
        <w:pageBreakBefore w:val="0"/>
        <w:widowControl/>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利用假期培训时间，制定个人教学</w:t>
      </w:r>
      <w:r>
        <w:rPr>
          <w:rFonts w:hint="eastAsia" w:ascii="仿宋" w:hAnsi="仿宋" w:eastAsia="仿宋" w:cs="仿宋"/>
          <w:sz w:val="32"/>
          <w:szCs w:val="32"/>
          <w:lang w:val="en-US" w:eastAsia="zh-CN"/>
        </w:rPr>
        <w:t>计划</w:t>
      </w:r>
      <w:r>
        <w:rPr>
          <w:rFonts w:hint="eastAsia" w:ascii="仿宋" w:hAnsi="仿宋" w:eastAsia="仿宋" w:cs="仿宋"/>
          <w:sz w:val="32"/>
          <w:szCs w:val="32"/>
        </w:rPr>
        <w:t>，以年级组进行全册备课、单元备课。</w:t>
      </w:r>
    </w:p>
    <w:p>
      <w:pPr>
        <w:keepNext w:val="0"/>
        <w:keepLines w:val="0"/>
        <w:pageBreakBefore w:val="0"/>
        <w:widowControl/>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年级组制定集体备课安排表，对时间、地点、主题、说课人、主持人等内容进行详细的安排。</w:t>
      </w:r>
    </w:p>
    <w:p>
      <w:pPr>
        <w:keepNext w:val="0"/>
        <w:keepLines w:val="0"/>
        <w:pageBreakBefore w:val="0"/>
        <w:widowControl/>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提前一周进行课时备课及集体备课八个环节：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课时备课在个人备课的基础上，按照“八步”备课模式，组内研讨，然后利用集体大教研活动，以教研组为单位，教研组长牵头，包年级领导为指导，在集体备课活动中进行说讲课讨论交流，进一步完善导学案设计，经过认真修改后再使用。</w:t>
      </w:r>
      <w:r>
        <w:rPr>
          <w:rFonts w:hint="eastAsia" w:ascii="仿宋" w:hAnsi="仿宋" w:eastAsia="仿宋" w:cs="仿宋"/>
          <w:b w:val="0"/>
          <w:bCs w:val="0"/>
          <w:sz w:val="32"/>
          <w:szCs w:val="32"/>
          <w:lang w:val="en-US" w:eastAsia="zh-CN"/>
        </w:rPr>
        <w:t>每周五上午包年级检查，进行通报反馈。由专人郭茜茜老师负责统一登记，作为包年级领导和年级组考核内容。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要求:语文学科导学案重点关注单元的阅读类文的链接；数学学科导学案重点关注单元项目化设计；英语学科导学案重点关注单元综合实践活动的设计；其他学科导学案重点关注实践性、综合性作业的设计。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备课具体操作如下：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val="0"/>
          <w:bCs w:val="0"/>
          <w:sz w:val="32"/>
          <w:szCs w:val="32"/>
        </w:rPr>
      </w:pPr>
      <w:r>
        <w:rPr>
          <w:rFonts w:hint="eastAsia" w:ascii="仿宋" w:hAnsi="仿宋" w:eastAsia="仿宋" w:cs="仿宋"/>
          <w:b/>
          <w:bCs/>
          <w:sz w:val="32"/>
          <w:szCs w:val="32"/>
          <w:lang w:eastAsia="zh-CN"/>
        </w:rPr>
        <w:t>①</w:t>
      </w:r>
      <w:r>
        <w:rPr>
          <w:rFonts w:hint="eastAsia" w:ascii="仿宋" w:hAnsi="仿宋" w:eastAsia="仿宋" w:cs="仿宋"/>
          <w:b/>
          <w:bCs/>
          <w:sz w:val="32"/>
          <w:szCs w:val="32"/>
        </w:rPr>
        <w:t>八步”备课模式：</w:t>
      </w:r>
      <w:r>
        <w:rPr>
          <w:rFonts w:hint="eastAsia" w:ascii="仿宋" w:hAnsi="仿宋" w:eastAsia="仿宋" w:cs="仿宋"/>
          <w:b w:val="0"/>
          <w:bCs w:val="0"/>
          <w:sz w:val="32"/>
          <w:szCs w:val="32"/>
        </w:rPr>
        <w:t>个人初备---模拟讲课---集体研讨---达成共识---个人二备--领导审核--上课--教学反思。</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②</w:t>
      </w:r>
      <w:r>
        <w:rPr>
          <w:rFonts w:hint="eastAsia" w:ascii="仿宋" w:hAnsi="仿宋" w:eastAsia="仿宋" w:cs="仿宋"/>
          <w:b/>
          <w:bCs/>
          <w:sz w:val="32"/>
          <w:szCs w:val="32"/>
        </w:rPr>
        <w:t>备课原则：</w:t>
      </w:r>
      <w:r>
        <w:rPr>
          <w:rFonts w:hint="eastAsia" w:ascii="仿宋" w:hAnsi="仿宋" w:eastAsia="仿宋" w:cs="仿宋"/>
          <w:b w:val="0"/>
          <w:bCs w:val="0"/>
          <w:sz w:val="32"/>
          <w:szCs w:val="32"/>
        </w:rPr>
        <w:t>先学后交，以学定交，倡导“自主、合作、探究、体验、展示、反思”的学习方式：</w:t>
      </w:r>
      <w:r>
        <w:rPr>
          <w:rFonts w:hint="eastAsia" w:ascii="仿宋" w:hAnsi="仿宋" w:eastAsia="仿宋" w:cs="仿宋"/>
          <w:b w:val="0"/>
          <w:bCs w:val="0"/>
          <w:sz w:val="32"/>
          <w:szCs w:val="32"/>
          <w:lang w:val="en-US" w:eastAsia="zh-CN"/>
        </w:rPr>
        <w:t>A单元整体设计分低阶目标和高阶目标</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B</w:t>
      </w:r>
      <w:r>
        <w:rPr>
          <w:rFonts w:hint="eastAsia" w:ascii="仿宋" w:hAnsi="仿宋" w:eastAsia="仿宋" w:cs="仿宋"/>
          <w:b w:val="0"/>
          <w:bCs w:val="0"/>
          <w:sz w:val="32"/>
          <w:szCs w:val="32"/>
        </w:rPr>
        <w:t>重难点突出</w:t>
      </w:r>
      <w:r>
        <w:rPr>
          <w:rFonts w:hint="eastAsia" w:ascii="仿宋" w:hAnsi="仿宋" w:eastAsia="仿宋" w:cs="仿宋"/>
          <w:b w:val="0"/>
          <w:bCs w:val="0"/>
          <w:sz w:val="32"/>
          <w:szCs w:val="32"/>
          <w:lang w:val="en-US" w:eastAsia="zh-CN"/>
        </w:rPr>
        <w:t>；C达成评价描述要科学</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D</w:t>
      </w:r>
      <w:r>
        <w:rPr>
          <w:rFonts w:hint="eastAsia" w:ascii="仿宋" w:hAnsi="仿宋" w:eastAsia="仿宋" w:cs="仿宋"/>
          <w:b w:val="0"/>
          <w:bCs w:val="0"/>
          <w:sz w:val="32"/>
          <w:szCs w:val="32"/>
        </w:rPr>
        <w:t>导学流程完整；</w:t>
      </w:r>
      <w:r>
        <w:rPr>
          <w:rFonts w:hint="eastAsia" w:ascii="仿宋" w:hAnsi="仿宋" w:eastAsia="仿宋" w:cs="仿宋"/>
          <w:b w:val="0"/>
          <w:bCs w:val="0"/>
          <w:sz w:val="32"/>
          <w:szCs w:val="32"/>
          <w:lang w:val="en-US" w:eastAsia="zh-CN"/>
        </w:rPr>
        <w:t>E</w:t>
      </w:r>
      <w:r>
        <w:rPr>
          <w:rFonts w:hint="eastAsia" w:ascii="仿宋" w:hAnsi="仿宋" w:eastAsia="仿宋" w:cs="仿宋"/>
          <w:b w:val="0"/>
          <w:bCs w:val="0"/>
          <w:sz w:val="32"/>
          <w:szCs w:val="32"/>
        </w:rPr>
        <w:t>自学提示有指导性；</w:t>
      </w:r>
      <w:r>
        <w:rPr>
          <w:rFonts w:hint="eastAsia" w:ascii="仿宋" w:hAnsi="仿宋" w:eastAsia="仿宋" w:cs="仿宋"/>
          <w:b w:val="0"/>
          <w:bCs w:val="0"/>
          <w:sz w:val="32"/>
          <w:szCs w:val="32"/>
          <w:lang w:val="en-US" w:eastAsia="zh-CN"/>
        </w:rPr>
        <w:t>F</w:t>
      </w:r>
      <w:r>
        <w:rPr>
          <w:rFonts w:hint="eastAsia" w:ascii="仿宋" w:hAnsi="仿宋" w:eastAsia="仿宋" w:cs="仿宋"/>
          <w:b w:val="0"/>
          <w:bCs w:val="0"/>
          <w:sz w:val="32"/>
          <w:szCs w:val="32"/>
        </w:rPr>
        <w:t>活动设计注重培养学生创新思维</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加入嵌入性评价要合理</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G</w:t>
      </w:r>
      <w:r>
        <w:rPr>
          <w:rFonts w:hint="eastAsia" w:ascii="仿宋" w:hAnsi="仿宋" w:eastAsia="仿宋" w:cs="仿宋"/>
          <w:b w:val="0"/>
          <w:bCs w:val="0"/>
          <w:sz w:val="32"/>
          <w:szCs w:val="32"/>
        </w:rPr>
        <w:t>二次设计有突破；</w:t>
      </w:r>
      <w:r>
        <w:rPr>
          <w:rFonts w:hint="eastAsia" w:ascii="仿宋" w:hAnsi="仿宋" w:eastAsia="仿宋" w:cs="仿宋"/>
          <w:b w:val="0"/>
          <w:bCs w:val="0"/>
          <w:sz w:val="32"/>
          <w:szCs w:val="32"/>
          <w:lang w:val="en-US" w:eastAsia="zh-CN"/>
        </w:rPr>
        <w:t>H</w:t>
      </w:r>
      <w:r>
        <w:rPr>
          <w:rFonts w:hint="eastAsia" w:ascii="仿宋" w:hAnsi="仿宋" w:eastAsia="仿宋" w:cs="仿宋"/>
          <w:b w:val="0"/>
          <w:bCs w:val="0"/>
          <w:sz w:val="32"/>
          <w:szCs w:val="32"/>
        </w:rPr>
        <w:t>板书设计新颖；</w:t>
      </w:r>
      <w:r>
        <w:rPr>
          <w:rFonts w:hint="eastAsia" w:ascii="仿宋" w:hAnsi="仿宋" w:eastAsia="仿宋" w:cs="仿宋"/>
          <w:b w:val="0"/>
          <w:bCs w:val="0"/>
          <w:sz w:val="32"/>
          <w:szCs w:val="32"/>
          <w:lang w:val="en-US" w:eastAsia="zh-CN"/>
        </w:rPr>
        <w:t>I</w:t>
      </w:r>
      <w:r>
        <w:rPr>
          <w:rFonts w:hint="eastAsia" w:ascii="仿宋" w:hAnsi="仿宋" w:eastAsia="仿宋" w:cs="仿宋"/>
          <w:b w:val="0"/>
          <w:bCs w:val="0"/>
          <w:sz w:val="32"/>
          <w:szCs w:val="32"/>
        </w:rPr>
        <w:t>课后反思</w:t>
      </w:r>
      <w:r>
        <w:rPr>
          <w:rFonts w:hint="eastAsia" w:ascii="仿宋" w:hAnsi="仿宋" w:eastAsia="仿宋" w:cs="仿宋"/>
          <w:b w:val="0"/>
          <w:bCs w:val="0"/>
          <w:sz w:val="32"/>
          <w:szCs w:val="32"/>
          <w:lang w:val="en-US" w:eastAsia="zh-CN"/>
        </w:rPr>
        <w:t>要用描述性的语言</w:t>
      </w:r>
      <w:r>
        <w:rPr>
          <w:rFonts w:hint="eastAsia" w:ascii="仿宋" w:hAnsi="仿宋" w:eastAsia="仿宋" w:cs="仿宋"/>
          <w:b w:val="0"/>
          <w:bCs w:val="0"/>
          <w:sz w:val="32"/>
          <w:szCs w:val="32"/>
        </w:rPr>
        <w:t>深入</w:t>
      </w:r>
      <w:r>
        <w:rPr>
          <w:rFonts w:hint="eastAsia" w:ascii="仿宋" w:hAnsi="仿宋" w:eastAsia="仿宋" w:cs="仿宋"/>
          <w:b w:val="0"/>
          <w:bCs w:val="0"/>
          <w:sz w:val="32"/>
          <w:szCs w:val="32"/>
          <w:lang w:val="en-US" w:eastAsia="zh-CN"/>
        </w:rPr>
        <w:t>反思</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J</w:t>
      </w:r>
      <w:r>
        <w:rPr>
          <w:rFonts w:hint="eastAsia" w:ascii="仿宋" w:hAnsi="仿宋" w:eastAsia="仿宋" w:cs="仿宋"/>
          <w:b w:val="0"/>
          <w:bCs w:val="0"/>
          <w:sz w:val="32"/>
          <w:szCs w:val="32"/>
        </w:rPr>
        <w:t>书写规范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用双色笔完成</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val="0"/>
          <w:bCs w:val="0"/>
          <w:sz w:val="32"/>
          <w:szCs w:val="32"/>
        </w:rPr>
      </w:pPr>
      <w:r>
        <w:rPr>
          <w:rFonts w:hint="eastAsia" w:ascii="仿宋" w:hAnsi="仿宋" w:eastAsia="仿宋" w:cs="仿宋"/>
          <w:b/>
          <w:bCs/>
          <w:sz w:val="32"/>
          <w:szCs w:val="32"/>
          <w:lang w:eastAsia="zh-CN"/>
        </w:rPr>
        <w:t>③</w:t>
      </w:r>
      <w:r>
        <w:rPr>
          <w:rFonts w:hint="eastAsia" w:ascii="仿宋" w:hAnsi="仿宋" w:eastAsia="仿宋" w:cs="仿宋"/>
          <w:b w:val="0"/>
          <w:bCs w:val="0"/>
          <w:sz w:val="32"/>
          <w:szCs w:val="32"/>
          <w:lang w:val="en-US" w:eastAsia="zh-CN"/>
        </w:rPr>
        <w:t>学习</w:t>
      </w:r>
      <w:r>
        <w:rPr>
          <w:rFonts w:hint="eastAsia" w:ascii="仿宋" w:hAnsi="仿宋" w:eastAsia="仿宋" w:cs="仿宋"/>
          <w:b w:val="0"/>
          <w:bCs w:val="0"/>
          <w:sz w:val="32"/>
          <w:szCs w:val="32"/>
        </w:rPr>
        <w:t>目标设定遵循“ABCD”原则：A即对象，明确学习对象是学生</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可省略不写</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；B是行为，说明通过学习后，学习者能做什么，获得怎样的学习结果；C是条件，说明学习者的学习行为是在什么条件下、环境因素下产生的；D是学习效果，应达到的学习程度。例如：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mc:AlternateContent>
          <mc:Choice Requires="wps">
            <w:drawing>
              <wp:anchor distT="0" distB="0" distL="114300" distR="114300" simplePos="0" relativeHeight="251660288" behindDoc="0" locked="0" layoutInCell="1" allowOverlap="1">
                <wp:simplePos x="0" y="0"/>
                <wp:positionH relativeFrom="column">
                  <wp:posOffset>138430</wp:posOffset>
                </wp:positionH>
                <wp:positionV relativeFrom="paragraph">
                  <wp:posOffset>-212725</wp:posOffset>
                </wp:positionV>
                <wp:extent cx="5417820" cy="1134745"/>
                <wp:effectExtent l="4445" t="4445" r="6985" b="22860"/>
                <wp:wrapNone/>
                <wp:docPr id="2" name="流程图: 过程 2"/>
                <wp:cNvGraphicFramePr/>
                <a:graphic xmlns:a="http://schemas.openxmlformats.org/drawingml/2006/main">
                  <a:graphicData uri="http://schemas.microsoft.com/office/word/2010/wordprocessingShape">
                    <wps:wsp>
                      <wps:cNvSpPr/>
                      <wps:spPr>
                        <a:xfrm>
                          <a:off x="0" y="0"/>
                          <a:ext cx="5417820" cy="11347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widowControl/>
                              <w:ind w:firstLine="643" w:firstLineChars="200"/>
                              <w:jc w:val="left"/>
                              <w:rPr>
                                <w:rFonts w:hint="eastAsia" w:ascii="仿宋_GB2312" w:hAnsi="仿宋" w:eastAsia="仿宋_GB2312"/>
                                <w:sz w:val="32"/>
                                <w:szCs w:val="32"/>
                              </w:rPr>
                            </w:pPr>
                            <w:r>
                              <w:rPr>
                                <w:rFonts w:hint="eastAsia" w:ascii="仿宋_GB2312" w:hAnsi="仿宋" w:eastAsia="仿宋_GB2312"/>
                                <w:b/>
                                <w:bCs/>
                                <w:sz w:val="32"/>
                                <w:szCs w:val="32"/>
                              </w:rPr>
                              <w:t xml:space="preserve">五年级  数学《分段计费问题》 </w:t>
                            </w:r>
                            <w:r>
                              <w:rPr>
                                <w:rFonts w:hint="eastAsia" w:ascii="仿宋_GB2312" w:hAnsi="仿宋" w:eastAsia="仿宋_GB2312"/>
                                <w:sz w:val="32"/>
                                <w:szCs w:val="32"/>
                              </w:rPr>
                              <w:t xml:space="preserve"> </w:t>
                            </w:r>
                          </w:p>
                          <w:p>
                            <w:pPr>
                              <w:widowControl/>
                              <w:ind w:firstLine="482" w:firstLineChars="200"/>
                              <w:jc w:val="left"/>
                              <w:rPr>
                                <w:rFonts w:hint="eastAsia" w:ascii="仿宋_GB2312" w:hAnsi="仿宋" w:eastAsia="仿宋_GB2312"/>
                                <w:sz w:val="24"/>
                              </w:rPr>
                            </w:pPr>
                            <w:r>
                              <w:rPr>
                                <w:rFonts w:hint="eastAsia" w:ascii="仿宋" w:hAnsi="仿宋" w:eastAsia="仿宋" w:cs="仿宋"/>
                                <w:b/>
                                <w:bCs/>
                                <w:sz w:val="24"/>
                                <w:lang w:val="en-US" w:eastAsia="zh-CN"/>
                              </w:rPr>
                              <w:t>低阶目标</w:t>
                            </w:r>
                            <w:r>
                              <w:rPr>
                                <w:rFonts w:hint="eastAsia" w:ascii="仿宋_GB2312" w:hAnsi="仿宋" w:eastAsia="仿宋_GB2312"/>
                                <w:sz w:val="24"/>
                              </w:rPr>
                              <w:t>：</w:t>
                            </w:r>
                            <w:r>
                              <w:rPr>
                                <w:rFonts w:hint="eastAsia" w:ascii="仿宋_GB2312" w:hAnsi="仿宋" w:eastAsia="仿宋_GB2312"/>
                                <w:sz w:val="24"/>
                                <w:lang w:val="en-US" w:eastAsia="zh-CN"/>
                              </w:rPr>
                              <w:t>1.</w:t>
                            </w:r>
                            <w:r>
                              <w:rPr>
                                <w:rFonts w:hint="eastAsia" w:ascii="仿宋_GB2312" w:hAnsi="仿宋" w:eastAsia="仿宋_GB2312"/>
                                <w:sz w:val="24"/>
                              </w:rPr>
                              <w:t>能用列表或画线段图等方法整理问题中的信息。</w:t>
                            </w:r>
                          </w:p>
                          <w:p>
                            <w:pPr>
                              <w:widowControl/>
                              <w:ind w:firstLine="1680" w:firstLineChars="700"/>
                              <w:jc w:val="left"/>
                              <w:rPr>
                                <w:rFonts w:hint="eastAsia" w:ascii="仿宋_GB2312" w:hAnsi="仿宋" w:eastAsia="仿宋_GB2312"/>
                                <w:sz w:val="24"/>
                              </w:rPr>
                            </w:pPr>
                            <w:r>
                              <w:rPr>
                                <w:rFonts w:hint="eastAsia" w:ascii="仿宋_GB2312" w:hAnsi="仿宋" w:eastAsia="仿宋_GB2312"/>
                                <w:sz w:val="24"/>
                                <w:lang w:val="en-US" w:eastAsia="zh-CN"/>
                              </w:rPr>
                              <w:t>2.</w:t>
                            </w:r>
                            <w:r>
                              <w:rPr>
                                <w:rFonts w:hint="eastAsia" w:ascii="仿宋_GB2312" w:hAnsi="仿宋" w:eastAsia="仿宋_GB2312"/>
                                <w:sz w:val="24"/>
                              </w:rPr>
                              <w:t>会分析问题中的数量关系，寻找有效的解决问题的方法。</w:t>
                            </w:r>
                          </w:p>
                          <w:p>
                            <w:pPr>
                              <w:widowControl/>
                              <w:ind w:firstLine="482" w:firstLineChars="200"/>
                              <w:jc w:val="left"/>
                              <w:rPr>
                                <w:rFonts w:hint="eastAsia" w:ascii="仿宋_GB2312" w:hAnsi="仿宋" w:eastAsia="仿宋_GB2312"/>
                                <w:sz w:val="24"/>
                              </w:rPr>
                            </w:pPr>
                            <w:r>
                              <w:rPr>
                                <w:rFonts w:hint="eastAsia" w:ascii="仿宋" w:hAnsi="仿宋" w:eastAsia="仿宋" w:cs="仿宋"/>
                                <w:b/>
                                <w:bCs/>
                                <w:sz w:val="24"/>
                                <w:lang w:val="en-US" w:eastAsia="zh-CN"/>
                              </w:rPr>
                              <w:t>高阶目标</w:t>
                            </w:r>
                            <w:r>
                              <w:rPr>
                                <w:rFonts w:hint="eastAsia" w:ascii="仿宋_GB2312" w:hAnsi="仿宋" w:eastAsia="仿宋_GB2312"/>
                                <w:sz w:val="24"/>
                              </w:rPr>
                              <w:t xml:space="preserve">：会解决生活中的分段计费问题，体验数学与生活的密切联系。 </w:t>
                            </w:r>
                          </w:p>
                          <w:p/>
                        </w:txbxContent>
                      </wps:txbx>
                      <wps:bodyPr upright="1"/>
                    </wps:wsp>
                  </a:graphicData>
                </a:graphic>
              </wp:anchor>
            </w:drawing>
          </mc:Choice>
          <mc:Fallback>
            <w:pict>
              <v:shape id="_x0000_s1026" o:spid="_x0000_s1026" o:spt="109" type="#_x0000_t109" style="position:absolute;left:0pt;margin-left:10.9pt;margin-top:-16.75pt;height:89.35pt;width:426.6pt;z-index:251660288;mso-width-relative:page;mso-height-relative:page;" fillcolor="#FFFFFF" filled="t" stroked="t" coordsize="21600,21600" o:gfxdata="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BiloA2QAAAAoBAAAP&#10;AAAAAAAAAAEAIAAAACIAAABkcnMvZG93bnJldi54bWxQSwECFAAUAAAACACHTuJAfBV3ZxcCAABB&#10;BAAADgAAAAAAAAABACAAAAAoAQAAZHJzL2Uyb0RvYy54bWxQSwUGAAAAAAYABgBZAQAAsQUAAAAA&#10;">
                <v:fill on="t" focussize="0,0"/>
                <v:stroke color="#000000" joinstyle="miter"/>
                <v:imagedata o:title=""/>
                <o:lock v:ext="edit" aspectratio="f"/>
                <v:textbox>
                  <w:txbxContent>
                    <w:p>
                      <w:pPr>
                        <w:widowControl/>
                        <w:ind w:firstLine="643" w:firstLineChars="200"/>
                        <w:jc w:val="left"/>
                        <w:rPr>
                          <w:rFonts w:hint="eastAsia" w:ascii="仿宋_GB2312" w:hAnsi="仿宋" w:eastAsia="仿宋_GB2312"/>
                          <w:sz w:val="32"/>
                          <w:szCs w:val="32"/>
                        </w:rPr>
                      </w:pPr>
                      <w:r>
                        <w:rPr>
                          <w:rFonts w:hint="eastAsia" w:ascii="仿宋_GB2312" w:hAnsi="仿宋" w:eastAsia="仿宋_GB2312"/>
                          <w:b/>
                          <w:bCs/>
                          <w:sz w:val="32"/>
                          <w:szCs w:val="32"/>
                        </w:rPr>
                        <w:t xml:space="preserve">五年级  数学《分段计费问题》 </w:t>
                      </w:r>
                      <w:r>
                        <w:rPr>
                          <w:rFonts w:hint="eastAsia" w:ascii="仿宋_GB2312" w:hAnsi="仿宋" w:eastAsia="仿宋_GB2312"/>
                          <w:sz w:val="32"/>
                          <w:szCs w:val="32"/>
                        </w:rPr>
                        <w:t xml:space="preserve"> </w:t>
                      </w:r>
                    </w:p>
                    <w:p>
                      <w:pPr>
                        <w:widowControl/>
                        <w:ind w:firstLine="482" w:firstLineChars="200"/>
                        <w:jc w:val="left"/>
                        <w:rPr>
                          <w:rFonts w:hint="eastAsia" w:ascii="仿宋_GB2312" w:hAnsi="仿宋" w:eastAsia="仿宋_GB2312"/>
                          <w:sz w:val="24"/>
                        </w:rPr>
                      </w:pPr>
                      <w:r>
                        <w:rPr>
                          <w:rFonts w:hint="eastAsia" w:ascii="仿宋" w:hAnsi="仿宋" w:eastAsia="仿宋" w:cs="仿宋"/>
                          <w:b/>
                          <w:bCs/>
                          <w:sz w:val="24"/>
                          <w:lang w:val="en-US" w:eastAsia="zh-CN"/>
                        </w:rPr>
                        <w:t>低阶目标</w:t>
                      </w:r>
                      <w:r>
                        <w:rPr>
                          <w:rFonts w:hint="eastAsia" w:ascii="仿宋_GB2312" w:hAnsi="仿宋" w:eastAsia="仿宋_GB2312"/>
                          <w:sz w:val="24"/>
                        </w:rPr>
                        <w:t>：</w:t>
                      </w:r>
                      <w:r>
                        <w:rPr>
                          <w:rFonts w:hint="eastAsia" w:ascii="仿宋_GB2312" w:hAnsi="仿宋" w:eastAsia="仿宋_GB2312"/>
                          <w:sz w:val="24"/>
                          <w:lang w:val="en-US" w:eastAsia="zh-CN"/>
                        </w:rPr>
                        <w:t>1.</w:t>
                      </w:r>
                      <w:r>
                        <w:rPr>
                          <w:rFonts w:hint="eastAsia" w:ascii="仿宋_GB2312" w:hAnsi="仿宋" w:eastAsia="仿宋_GB2312"/>
                          <w:sz w:val="24"/>
                        </w:rPr>
                        <w:t>能用列表或画线段图等方法整理问题中的信息。</w:t>
                      </w:r>
                    </w:p>
                    <w:p>
                      <w:pPr>
                        <w:widowControl/>
                        <w:ind w:firstLine="1680" w:firstLineChars="700"/>
                        <w:jc w:val="left"/>
                        <w:rPr>
                          <w:rFonts w:hint="eastAsia" w:ascii="仿宋_GB2312" w:hAnsi="仿宋" w:eastAsia="仿宋_GB2312"/>
                          <w:sz w:val="24"/>
                        </w:rPr>
                      </w:pPr>
                      <w:r>
                        <w:rPr>
                          <w:rFonts w:hint="eastAsia" w:ascii="仿宋_GB2312" w:hAnsi="仿宋" w:eastAsia="仿宋_GB2312"/>
                          <w:sz w:val="24"/>
                          <w:lang w:val="en-US" w:eastAsia="zh-CN"/>
                        </w:rPr>
                        <w:t>2.</w:t>
                      </w:r>
                      <w:r>
                        <w:rPr>
                          <w:rFonts w:hint="eastAsia" w:ascii="仿宋_GB2312" w:hAnsi="仿宋" w:eastAsia="仿宋_GB2312"/>
                          <w:sz w:val="24"/>
                        </w:rPr>
                        <w:t>会分析问题中的数量关系，寻找有效的解决问题的方法。</w:t>
                      </w:r>
                    </w:p>
                    <w:p>
                      <w:pPr>
                        <w:widowControl/>
                        <w:ind w:firstLine="482" w:firstLineChars="200"/>
                        <w:jc w:val="left"/>
                        <w:rPr>
                          <w:rFonts w:hint="eastAsia" w:ascii="仿宋_GB2312" w:hAnsi="仿宋" w:eastAsia="仿宋_GB2312"/>
                          <w:sz w:val="24"/>
                        </w:rPr>
                      </w:pPr>
                      <w:r>
                        <w:rPr>
                          <w:rFonts w:hint="eastAsia" w:ascii="仿宋" w:hAnsi="仿宋" w:eastAsia="仿宋" w:cs="仿宋"/>
                          <w:b/>
                          <w:bCs/>
                          <w:sz w:val="24"/>
                          <w:lang w:val="en-US" w:eastAsia="zh-CN"/>
                        </w:rPr>
                        <w:t>高阶目标</w:t>
                      </w:r>
                      <w:r>
                        <w:rPr>
                          <w:rFonts w:hint="eastAsia" w:ascii="仿宋_GB2312" w:hAnsi="仿宋" w:eastAsia="仿宋_GB2312"/>
                          <w:sz w:val="24"/>
                        </w:rPr>
                        <w:t xml:space="preserve">：会解决生活中的分段计费问题，体验数学与生活的密切联系。 </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184785</wp:posOffset>
                </wp:positionV>
                <wp:extent cx="5438775" cy="2247265"/>
                <wp:effectExtent l="5080" t="5080" r="4445" b="14605"/>
                <wp:wrapNone/>
                <wp:docPr id="3" name="流程图: 过程 3"/>
                <wp:cNvGraphicFramePr/>
                <a:graphic xmlns:a="http://schemas.openxmlformats.org/drawingml/2006/main">
                  <a:graphicData uri="http://schemas.microsoft.com/office/word/2010/wordprocessingShape">
                    <wps:wsp>
                      <wps:cNvSpPr/>
                      <wps:spPr>
                        <a:xfrm>
                          <a:off x="0" y="0"/>
                          <a:ext cx="5438775" cy="22472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cs="仿宋"/>
                                <w:b/>
                                <w:bCs/>
                                <w:sz w:val="32"/>
                                <w:szCs w:val="32"/>
                              </w:rPr>
                            </w:pPr>
                            <w:r>
                              <w:rPr>
                                <w:rFonts w:hint="eastAsia" w:ascii="仿宋" w:hAnsi="仿宋" w:eastAsia="仿宋" w:cs="仿宋"/>
                                <w:b/>
                                <w:bCs/>
                                <w:sz w:val="32"/>
                                <w:szCs w:val="32"/>
                              </w:rPr>
                              <w:t>五年级   英语《My future》</w:t>
                            </w:r>
                          </w:p>
                          <w:p>
                            <w:pPr>
                              <w:rPr>
                                <w:rFonts w:hint="eastAsia" w:ascii="仿宋" w:hAnsi="仿宋" w:eastAsia="仿宋" w:cs="仿宋"/>
                                <w:b/>
                                <w:bCs/>
                                <w:sz w:val="24"/>
                                <w:lang w:val="en-US" w:eastAsia="zh-CN"/>
                              </w:rPr>
                            </w:pPr>
                            <w:r>
                              <w:rPr>
                                <w:rFonts w:hint="eastAsia" w:ascii="仿宋" w:hAnsi="仿宋" w:eastAsia="仿宋" w:cs="仿宋"/>
                                <w:b/>
                                <w:bCs/>
                                <w:sz w:val="24"/>
                                <w:lang w:val="en-US" w:eastAsia="zh-CN"/>
                              </w:rPr>
                              <w:t>低阶目标</w:t>
                            </w:r>
                          </w:p>
                          <w:p>
                            <w:pPr>
                              <w:rPr>
                                <w:rFonts w:hint="eastAsia" w:ascii="仿宋" w:hAnsi="仿宋" w:eastAsia="仿宋" w:cs="仿宋"/>
                                <w:sz w:val="24"/>
                              </w:rPr>
                            </w:pPr>
                            <w:r>
                              <w:rPr>
                                <w:rFonts w:hint="eastAsia" w:ascii="仿宋" w:hAnsi="仿宋" w:eastAsia="仿宋" w:cs="仿宋"/>
                                <w:sz w:val="24"/>
                              </w:rPr>
                              <w:t>1.能通过反复跟读磁带，听懂并能看图说出下列职业词汇：</w:t>
                            </w:r>
                          </w:p>
                          <w:p>
                            <w:pPr>
                              <w:ind w:firstLine="360" w:firstLineChars="150"/>
                              <w:rPr>
                                <w:rFonts w:hint="eastAsia" w:ascii="仿宋" w:hAnsi="仿宋" w:eastAsia="仿宋" w:cs="仿宋"/>
                                <w:sz w:val="24"/>
                              </w:rPr>
                            </w:pPr>
                            <w:r>
                              <w:rPr>
                                <w:rFonts w:hint="eastAsia" w:ascii="仿宋" w:hAnsi="仿宋" w:eastAsia="仿宋" w:cs="仿宋"/>
                                <w:sz w:val="24"/>
                              </w:rPr>
                              <w:t>cook,pilot,taxi driver,singer。</w:t>
                            </w:r>
                          </w:p>
                          <w:p>
                            <w:pPr>
                              <w:numPr>
                                <w:ilvl w:val="0"/>
                                <w:numId w:val="1"/>
                              </w:numPr>
                              <w:rPr>
                                <w:rFonts w:hint="eastAsia" w:ascii="仿宋" w:hAnsi="仿宋" w:eastAsia="仿宋" w:cs="仿宋"/>
                                <w:sz w:val="24"/>
                              </w:rPr>
                            </w:pPr>
                            <w:r>
                              <w:rPr>
                                <w:rFonts w:hint="eastAsia" w:ascii="仿宋" w:hAnsi="仿宋" w:eastAsia="仿宋" w:cs="仿宋"/>
                                <w:sz w:val="24"/>
                              </w:rPr>
                              <w:t>能根据单词的音和形，尝试背写上列四个职业词汇。</w:t>
                            </w:r>
                          </w:p>
                          <w:p>
                            <w:pPr>
                              <w:numPr>
                                <w:ilvl w:val="0"/>
                                <w:numId w:val="1"/>
                              </w:numPr>
                              <w:rPr>
                                <w:rFonts w:hint="eastAsia" w:ascii="仿宋" w:hAnsi="仿宋" w:eastAsia="仿宋" w:cs="仿宋"/>
                                <w:sz w:val="24"/>
                              </w:rPr>
                            </w:pPr>
                            <w:r>
                              <w:rPr>
                                <w:rFonts w:hint="eastAsia" w:ascii="仿宋" w:hAnsi="仿宋" w:eastAsia="仿宋" w:cs="仿宋"/>
                                <w:sz w:val="24"/>
                              </w:rPr>
                              <w:t>学生能通过英语词典或者网络收集更多当代的职业词汇并用思维导图汇总。</w:t>
                            </w:r>
                          </w:p>
                          <w:p>
                            <w:pPr>
                              <w:rPr>
                                <w:rFonts w:hint="eastAsia" w:ascii="仿宋" w:hAnsi="仿宋" w:eastAsia="仿宋" w:cs="仿宋"/>
                                <w:sz w:val="24"/>
                              </w:rPr>
                            </w:pPr>
                          </w:p>
                          <w:p>
                            <w:pPr>
                              <w:rPr>
                                <w:rFonts w:hint="eastAsia" w:ascii="仿宋" w:hAnsi="仿宋" w:eastAsia="仿宋" w:cs="仿宋"/>
                                <w:b/>
                                <w:bCs/>
                                <w:sz w:val="24"/>
                                <w:lang w:val="en-US" w:eastAsia="zh-CN"/>
                              </w:rPr>
                            </w:pPr>
                            <w:r>
                              <w:rPr>
                                <w:rFonts w:hint="eastAsia" w:ascii="仿宋" w:hAnsi="仿宋" w:eastAsia="仿宋" w:cs="仿宋"/>
                                <w:b/>
                                <w:bCs/>
                                <w:sz w:val="24"/>
                                <w:lang w:val="en-US" w:eastAsia="zh-CN"/>
                              </w:rPr>
                              <w:t>高阶目标</w:t>
                            </w:r>
                          </w:p>
                          <w:p>
                            <w:pPr>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.能看图写下列句子：I want to be a/an…….I want  to ……。.</w:t>
                            </w:r>
                          </w:p>
                          <w:p>
                            <w:pPr>
                              <w:widowControl/>
                              <w:jc w:val="left"/>
                              <w:rPr>
                                <w:rFonts w:hint="eastAsia" w:ascii="仿宋" w:hAnsi="仿宋" w:eastAsia="仿宋" w:cs="仿宋"/>
                                <w:sz w:val="24"/>
                              </w:rPr>
                            </w:pPr>
                            <w:r>
                              <w:rPr>
                                <w:rFonts w:hint="eastAsia" w:ascii="仿宋" w:hAnsi="仿宋" w:eastAsia="仿宋" w:cs="仿宋"/>
                                <w:sz w:val="24"/>
                              </w:rPr>
                              <w:t>2.能够了解职业无高低贵贱之分，要理解并尊重这个世界上的每一种职业。</w:t>
                            </w:r>
                          </w:p>
                          <w:p>
                            <w:pPr>
                              <w:widowControl/>
                              <w:ind w:firstLine="480" w:firstLineChars="200"/>
                              <w:jc w:val="left"/>
                              <w:rPr>
                                <w:rFonts w:hint="eastAsia" w:ascii="仿宋_GB2312" w:hAnsi="仿宋" w:eastAsia="仿宋_GB2312"/>
                                <w:sz w:val="24"/>
                              </w:rPr>
                            </w:pPr>
                          </w:p>
                          <w:p/>
                        </w:txbxContent>
                      </wps:txbx>
                      <wps:bodyPr upright="1"/>
                    </wps:wsp>
                  </a:graphicData>
                </a:graphic>
              </wp:anchor>
            </w:drawing>
          </mc:Choice>
          <mc:Fallback>
            <w:pict>
              <v:shape id="_x0000_s1026" o:spid="_x0000_s1026" o:spt="109" type="#_x0000_t109" style="position:absolute;left:0pt;margin-left:10.9pt;margin-top:14.55pt;height:176.95pt;width:428.25pt;z-index:251661312;mso-width-relative:page;mso-height-relative:page;" fillcolor="#FFFFFF" filled="t" stroked="t" coordsize="21600,21600" o:gfxdata="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ah4gdkAAAAJAQAA&#10;DwAAAAAAAAABACAAAAAiAAAAZHJzL2Rvd25yZXYueG1sUEsBAhQAFAAAAAgAh07iQH86NTAYAgAA&#10;QQQAAA4AAAAAAAAAAQAgAAAAKAEAAGRycy9lMm9Eb2MueG1sUEsFBgAAAAAGAAYAWQEAALIFAAAA&#10;AA==&#10;">
                <v:fill on="t" focussize="0,0"/>
                <v:stroke color="#000000" joinstyle="miter"/>
                <v:imagedata o:title=""/>
                <o:lock v:ext="edit" aspectratio="f"/>
                <v:textbox>
                  <w:txbxContent>
                    <w:p>
                      <w:pPr>
                        <w:rPr>
                          <w:rFonts w:hint="eastAsia" w:ascii="仿宋" w:hAnsi="仿宋" w:eastAsia="仿宋" w:cs="仿宋"/>
                          <w:b/>
                          <w:bCs/>
                          <w:sz w:val="32"/>
                          <w:szCs w:val="32"/>
                        </w:rPr>
                      </w:pPr>
                      <w:r>
                        <w:rPr>
                          <w:rFonts w:hint="eastAsia" w:ascii="仿宋" w:hAnsi="仿宋" w:eastAsia="仿宋" w:cs="仿宋"/>
                          <w:b/>
                          <w:bCs/>
                          <w:sz w:val="32"/>
                          <w:szCs w:val="32"/>
                        </w:rPr>
                        <w:t>五年级   英语《My future》</w:t>
                      </w:r>
                    </w:p>
                    <w:p>
                      <w:pPr>
                        <w:rPr>
                          <w:rFonts w:hint="eastAsia" w:ascii="仿宋" w:hAnsi="仿宋" w:eastAsia="仿宋" w:cs="仿宋"/>
                          <w:b/>
                          <w:bCs/>
                          <w:sz w:val="24"/>
                          <w:lang w:val="en-US" w:eastAsia="zh-CN"/>
                        </w:rPr>
                      </w:pPr>
                      <w:r>
                        <w:rPr>
                          <w:rFonts w:hint="eastAsia" w:ascii="仿宋" w:hAnsi="仿宋" w:eastAsia="仿宋" w:cs="仿宋"/>
                          <w:b/>
                          <w:bCs/>
                          <w:sz w:val="24"/>
                          <w:lang w:val="en-US" w:eastAsia="zh-CN"/>
                        </w:rPr>
                        <w:t>低阶目标</w:t>
                      </w:r>
                    </w:p>
                    <w:p>
                      <w:pPr>
                        <w:rPr>
                          <w:rFonts w:hint="eastAsia" w:ascii="仿宋" w:hAnsi="仿宋" w:eastAsia="仿宋" w:cs="仿宋"/>
                          <w:sz w:val="24"/>
                        </w:rPr>
                      </w:pPr>
                      <w:r>
                        <w:rPr>
                          <w:rFonts w:hint="eastAsia" w:ascii="仿宋" w:hAnsi="仿宋" w:eastAsia="仿宋" w:cs="仿宋"/>
                          <w:sz w:val="24"/>
                        </w:rPr>
                        <w:t>1.能通过反复跟读磁带，听懂并能看图说出下列职业词汇：</w:t>
                      </w:r>
                    </w:p>
                    <w:p>
                      <w:pPr>
                        <w:ind w:firstLine="360" w:firstLineChars="150"/>
                        <w:rPr>
                          <w:rFonts w:hint="eastAsia" w:ascii="仿宋" w:hAnsi="仿宋" w:eastAsia="仿宋" w:cs="仿宋"/>
                          <w:sz w:val="24"/>
                        </w:rPr>
                      </w:pPr>
                      <w:r>
                        <w:rPr>
                          <w:rFonts w:hint="eastAsia" w:ascii="仿宋" w:hAnsi="仿宋" w:eastAsia="仿宋" w:cs="仿宋"/>
                          <w:sz w:val="24"/>
                        </w:rPr>
                        <w:t>cook,pilot,taxi driver,singer。</w:t>
                      </w:r>
                    </w:p>
                    <w:p>
                      <w:pPr>
                        <w:numPr>
                          <w:ilvl w:val="0"/>
                          <w:numId w:val="1"/>
                        </w:numPr>
                        <w:rPr>
                          <w:rFonts w:hint="eastAsia" w:ascii="仿宋" w:hAnsi="仿宋" w:eastAsia="仿宋" w:cs="仿宋"/>
                          <w:sz w:val="24"/>
                        </w:rPr>
                      </w:pPr>
                      <w:r>
                        <w:rPr>
                          <w:rFonts w:hint="eastAsia" w:ascii="仿宋" w:hAnsi="仿宋" w:eastAsia="仿宋" w:cs="仿宋"/>
                          <w:sz w:val="24"/>
                        </w:rPr>
                        <w:t>能根据单词的音和形，尝试背写上列四个职业词汇。</w:t>
                      </w:r>
                    </w:p>
                    <w:p>
                      <w:pPr>
                        <w:numPr>
                          <w:ilvl w:val="0"/>
                          <w:numId w:val="1"/>
                        </w:numPr>
                        <w:rPr>
                          <w:rFonts w:hint="eastAsia" w:ascii="仿宋" w:hAnsi="仿宋" w:eastAsia="仿宋" w:cs="仿宋"/>
                          <w:sz w:val="24"/>
                        </w:rPr>
                      </w:pPr>
                      <w:r>
                        <w:rPr>
                          <w:rFonts w:hint="eastAsia" w:ascii="仿宋" w:hAnsi="仿宋" w:eastAsia="仿宋" w:cs="仿宋"/>
                          <w:sz w:val="24"/>
                        </w:rPr>
                        <w:t>学生能通过英语词典或者网络收集更多当代的职业词汇并用思维导图汇总。</w:t>
                      </w:r>
                    </w:p>
                    <w:p>
                      <w:pPr>
                        <w:rPr>
                          <w:rFonts w:hint="eastAsia" w:ascii="仿宋" w:hAnsi="仿宋" w:eastAsia="仿宋" w:cs="仿宋"/>
                          <w:sz w:val="24"/>
                        </w:rPr>
                      </w:pPr>
                    </w:p>
                    <w:p>
                      <w:pPr>
                        <w:rPr>
                          <w:rFonts w:hint="eastAsia" w:ascii="仿宋" w:hAnsi="仿宋" w:eastAsia="仿宋" w:cs="仿宋"/>
                          <w:b/>
                          <w:bCs/>
                          <w:sz w:val="24"/>
                          <w:lang w:val="en-US" w:eastAsia="zh-CN"/>
                        </w:rPr>
                      </w:pPr>
                      <w:r>
                        <w:rPr>
                          <w:rFonts w:hint="eastAsia" w:ascii="仿宋" w:hAnsi="仿宋" w:eastAsia="仿宋" w:cs="仿宋"/>
                          <w:b/>
                          <w:bCs/>
                          <w:sz w:val="24"/>
                          <w:lang w:val="en-US" w:eastAsia="zh-CN"/>
                        </w:rPr>
                        <w:t>高阶目标</w:t>
                      </w:r>
                    </w:p>
                    <w:p>
                      <w:pPr>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.能看图写下列句子：I want to be a/an…….I want  to ……。.</w:t>
                      </w:r>
                    </w:p>
                    <w:p>
                      <w:pPr>
                        <w:widowControl/>
                        <w:jc w:val="left"/>
                        <w:rPr>
                          <w:rFonts w:hint="eastAsia" w:ascii="仿宋" w:hAnsi="仿宋" w:eastAsia="仿宋" w:cs="仿宋"/>
                          <w:sz w:val="24"/>
                        </w:rPr>
                      </w:pPr>
                      <w:r>
                        <w:rPr>
                          <w:rFonts w:hint="eastAsia" w:ascii="仿宋" w:hAnsi="仿宋" w:eastAsia="仿宋" w:cs="仿宋"/>
                          <w:sz w:val="24"/>
                        </w:rPr>
                        <w:t>2.能够了解职业无高低贵贱之分，要理解并尊重这个世界上的每一种职业。</w:t>
                      </w:r>
                    </w:p>
                    <w:p>
                      <w:pPr>
                        <w:widowControl/>
                        <w:ind w:firstLine="480" w:firstLineChars="200"/>
                        <w:jc w:val="left"/>
                        <w:rPr>
                          <w:rFonts w:hint="eastAsia" w:ascii="仿宋_GB2312" w:hAnsi="仿宋" w:eastAsia="仿宋_GB2312"/>
                          <w:sz w:val="24"/>
                        </w:rPr>
                      </w:pP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sz w:val="32"/>
          <w:szCs w:val="32"/>
          <w:lang w:eastAsia="zh-CN"/>
        </w:rPr>
        <w:t>④</w:t>
      </w:r>
      <w:r>
        <w:rPr>
          <w:rFonts w:hint="eastAsia" w:ascii="仿宋" w:hAnsi="仿宋" w:eastAsia="仿宋" w:cs="仿宋"/>
          <w:b w:val="0"/>
          <w:bCs w:val="0"/>
          <w:sz w:val="32"/>
          <w:szCs w:val="32"/>
        </w:rPr>
        <w:t>备课流程：总的遵循学校“三</w:t>
      </w:r>
      <w:r>
        <w:rPr>
          <w:rFonts w:hint="eastAsia" w:ascii="仿宋" w:hAnsi="仿宋" w:eastAsia="仿宋" w:cs="仿宋"/>
          <w:b w:val="0"/>
          <w:bCs w:val="0"/>
          <w:sz w:val="32"/>
          <w:szCs w:val="32"/>
          <w:lang w:eastAsia="zh-CN"/>
        </w:rPr>
        <w:t>三四</w:t>
      </w:r>
      <w:r>
        <w:rPr>
          <w:rFonts w:hint="eastAsia" w:ascii="仿宋" w:hAnsi="仿宋" w:eastAsia="仿宋" w:cs="仿宋"/>
          <w:b w:val="0"/>
          <w:bCs w:val="0"/>
          <w:sz w:val="32"/>
          <w:szCs w:val="32"/>
        </w:rPr>
        <w:t>”教学模式下的各学科大单元备课：</w:t>
      </w:r>
      <w:r>
        <w:rPr>
          <w:rFonts w:hint="eastAsia" w:ascii="仿宋" w:hAnsi="仿宋" w:eastAsia="仿宋" w:cs="仿宋"/>
          <w:b w:val="0"/>
          <w:bCs w:val="0"/>
          <w:color w:val="000000" w:themeColor="text1"/>
          <w:sz w:val="32"/>
          <w:szCs w:val="32"/>
          <w14:textFill>
            <w14:solidFill>
              <w14:schemeClr w14:val="tx1"/>
            </w14:solidFill>
          </w14:textFill>
        </w:rPr>
        <w:t>三课即预习课、展示课、反馈课；四环节即明确目标--预习交流--展示提升--当堂巩固；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数学课流程：目标导航 自主探究--交流展示 答疑解惑--分层练习 拓展提升--综合实践 融会贯通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sz w:val="32"/>
          <w:szCs w:val="32"/>
          <w:lang w:val="en-US" w:eastAsia="zh-CN"/>
        </w:rPr>
        <w:t>语文学科四课型包括：单元导读课、精读品析课、拓展提升课、阅读交流课</w:t>
      </w:r>
      <w:r>
        <w:rPr>
          <w:rFonts w:hint="eastAsia" w:ascii="仿宋" w:hAnsi="仿宋" w:eastAsia="仿宋" w:cs="仿宋"/>
          <w:b w:val="0"/>
          <w:bCs w:val="0"/>
          <w:color w:val="00000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27" w:firstLineChars="196"/>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⑤二次设计：在上课前，结合班级学情和学习内容，对导学案进行二次修改，用双色笔醒目标注出来；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0000FF"/>
          <w:sz w:val="32"/>
          <w:szCs w:val="32"/>
        </w:rPr>
      </w:pPr>
      <w:r>
        <w:rPr>
          <w:rFonts w:hint="eastAsia" w:ascii="仿宋" w:hAnsi="仿宋" w:eastAsia="仿宋" w:cs="仿宋"/>
          <w:b w:val="0"/>
          <w:bCs w:val="0"/>
          <w:sz w:val="32"/>
          <w:szCs w:val="32"/>
          <w:lang w:eastAsia="zh-CN"/>
        </w:rPr>
        <w:t>⑥</w:t>
      </w:r>
      <w:r>
        <w:rPr>
          <w:rFonts w:hint="eastAsia" w:ascii="仿宋" w:hAnsi="仿宋" w:eastAsia="仿宋" w:cs="仿宋"/>
          <w:b w:val="0"/>
          <w:bCs w:val="0"/>
          <w:sz w:val="32"/>
          <w:szCs w:val="32"/>
        </w:rPr>
        <w:t>写好反思:每节课结束，写好小反思，一个单元结束回头看，写好整个单元的反思。从课堂效果、亮点特色、改进措施等方面</w:t>
      </w:r>
      <w:r>
        <w:rPr>
          <w:rFonts w:hint="eastAsia" w:ascii="仿宋" w:hAnsi="仿宋" w:eastAsia="仿宋" w:cs="仿宋"/>
          <w:b w:val="0"/>
          <w:bCs w:val="0"/>
          <w:sz w:val="32"/>
          <w:szCs w:val="32"/>
          <w:lang w:val="en-US" w:eastAsia="zh-CN"/>
        </w:rPr>
        <w:t>进行描述性</w:t>
      </w:r>
      <w:r>
        <w:rPr>
          <w:rFonts w:hint="eastAsia" w:ascii="仿宋" w:hAnsi="仿宋" w:eastAsia="仿宋" w:cs="仿宋"/>
          <w:b w:val="0"/>
          <w:bCs w:val="0"/>
          <w:sz w:val="32"/>
          <w:szCs w:val="32"/>
        </w:rPr>
        <w:t>反思。</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（4）“六步”说讲课要求：</w:t>
      </w:r>
      <w:r>
        <w:rPr>
          <w:rFonts w:hint="eastAsia" w:ascii="仿宋" w:hAnsi="仿宋" w:eastAsia="仿宋" w:cs="仿宋"/>
          <w:sz w:val="32"/>
          <w:szCs w:val="32"/>
          <w:lang w:val="en-US" w:eastAsia="zh-CN"/>
        </w:rPr>
        <w:t>说教材--说学情--说目标--说重难点--说学生活动及目标达成度--说板书设计。</w:t>
      </w:r>
      <w:r>
        <w:rPr>
          <w:rFonts w:hint="eastAsia" w:ascii="仿宋" w:hAnsi="仿宋" w:eastAsia="仿宋" w:cs="仿宋"/>
          <w:b/>
          <w:bCs/>
          <w:sz w:val="32"/>
          <w:szCs w:val="32"/>
          <w:lang w:val="en-US" w:eastAsia="zh-CN"/>
        </w:rPr>
        <w:t>教材分析</w:t>
      </w:r>
      <w:r>
        <w:rPr>
          <w:rFonts w:hint="eastAsia" w:ascii="仿宋" w:hAnsi="仿宋" w:eastAsia="仿宋" w:cs="仿宋"/>
          <w:sz w:val="32"/>
          <w:szCs w:val="32"/>
        </w:rPr>
        <w:t>包括位置分析（在学科、学期的地位）、为什么学（与社会生活的关系）、考点分析（重点、难点）。</w:t>
      </w:r>
      <w:r>
        <w:rPr>
          <w:rFonts w:hint="eastAsia" w:ascii="仿宋" w:hAnsi="仿宋" w:eastAsia="仿宋" w:cs="仿宋"/>
          <w:b/>
          <w:sz w:val="32"/>
          <w:szCs w:val="32"/>
        </w:rPr>
        <w:t>学情分析</w:t>
      </w:r>
      <w:r>
        <w:rPr>
          <w:rFonts w:hint="eastAsia" w:ascii="仿宋" w:hAnsi="仿宋" w:eastAsia="仿宋" w:cs="仿宋"/>
          <w:sz w:val="32"/>
          <w:szCs w:val="32"/>
        </w:rPr>
        <w:t>指学生具备什么的基础；我们的学生具有怎样的特点；我们的学生学习态度如何。</w:t>
      </w:r>
      <w:r>
        <w:rPr>
          <w:rFonts w:hint="eastAsia" w:ascii="仿宋" w:hAnsi="仿宋" w:eastAsia="仿宋" w:cs="仿宋"/>
          <w:b/>
          <w:bCs/>
          <w:sz w:val="32"/>
          <w:szCs w:val="32"/>
        </w:rPr>
        <w:t>目标分析</w:t>
      </w:r>
      <w:r>
        <w:rPr>
          <w:rFonts w:hint="eastAsia" w:ascii="仿宋" w:hAnsi="仿宋" w:eastAsia="仿宋" w:cs="仿宋"/>
          <w:sz w:val="32"/>
          <w:szCs w:val="32"/>
        </w:rPr>
        <w:t>从</w:t>
      </w:r>
      <w:r>
        <w:rPr>
          <w:rFonts w:hint="eastAsia" w:ascii="仿宋" w:hAnsi="仿宋" w:eastAsia="仿宋" w:cs="仿宋"/>
          <w:sz w:val="32"/>
          <w:szCs w:val="32"/>
          <w:lang w:val="en-US" w:eastAsia="zh-CN"/>
        </w:rPr>
        <w:t>高阶目标和低阶目标来</w:t>
      </w:r>
      <w:r>
        <w:rPr>
          <w:rFonts w:hint="eastAsia" w:ascii="仿宋" w:hAnsi="仿宋" w:eastAsia="仿宋" w:cs="仿宋"/>
          <w:sz w:val="32"/>
          <w:szCs w:val="32"/>
        </w:rPr>
        <w:t>进行。</w:t>
      </w:r>
      <w:r>
        <w:rPr>
          <w:rFonts w:hint="eastAsia" w:ascii="仿宋" w:hAnsi="仿宋" w:eastAsia="仿宋" w:cs="仿宋"/>
          <w:sz w:val="32"/>
          <w:szCs w:val="32"/>
          <w:lang w:val="en-US" w:eastAsia="zh-CN"/>
        </w:rPr>
        <w:t>重难点如何突破？</w:t>
      </w:r>
      <w:r>
        <w:rPr>
          <w:rFonts w:hint="eastAsia" w:ascii="仿宋" w:hAnsi="仿宋" w:eastAsia="仿宋" w:cs="仿宋"/>
          <w:sz w:val="32"/>
          <w:szCs w:val="32"/>
        </w:rPr>
        <w:t>学生学习活动</w:t>
      </w:r>
      <w:r>
        <w:rPr>
          <w:rFonts w:hint="eastAsia" w:ascii="仿宋" w:hAnsi="仿宋" w:eastAsia="仿宋" w:cs="仿宋"/>
          <w:sz w:val="32"/>
          <w:szCs w:val="32"/>
          <w:lang w:val="en-US" w:eastAsia="zh-CN"/>
        </w:rPr>
        <w:t>及目标达成度怎么样？板书设计的意图是什么？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2.听——观课议课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本着让每一个孩子都有展示的机会和成功的体验，积极营造开放而有活力的课堂</w:t>
      </w:r>
      <w:r>
        <w:rPr>
          <w:rFonts w:hint="eastAsia" w:ascii="仿宋" w:hAnsi="仿宋" w:eastAsia="仿宋" w:cs="仿宋"/>
          <w:b w:val="0"/>
          <w:bCs w:val="0"/>
          <w:sz w:val="32"/>
          <w:szCs w:val="32"/>
          <w:lang w:val="en-US" w:eastAsia="zh-CN"/>
        </w:rPr>
        <w:t>教学</w:t>
      </w:r>
      <w:r>
        <w:rPr>
          <w:rFonts w:hint="eastAsia" w:ascii="仿宋" w:hAnsi="仿宋" w:eastAsia="仿宋" w:cs="仿宋"/>
          <w:b w:val="0"/>
          <w:bCs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学习方式：小组合学展示+个人补充</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时间模式：“10+30”时间分配，即教师10分钟，学生30分钟；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课堂评价：注重教师、学生之间的多元化评价；关注学生学习过程，做好过程性评价；以表扬，鼓励等积极性、激励性评价为主；课堂评价与班级整体评价相结合。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教师要求：</w:t>
      </w:r>
      <w:r>
        <w:rPr>
          <w:rFonts w:hint="eastAsia" w:ascii="仿宋" w:hAnsi="仿宋" w:eastAsia="仿宋" w:cs="仿宋"/>
          <w:b w:val="0"/>
          <w:bCs/>
          <w:sz w:val="32"/>
          <w:szCs w:val="32"/>
          <w:lang w:val="en-US" w:eastAsia="zh-CN"/>
        </w:rPr>
        <w:t>形象仪表大方、着装整洁、普通话标准；候课要求：不迟到、不早退、不拖堂，实行提前三分钟候课制。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研课形式：以课例研讨为载体，每次课例研讨后，教师本人把研讨过程写成案例或论文。学期末，教研组长总结评比，以论文或案例评比。</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观课要求：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“五四”好课评价标准：</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rPr>
        <w:drawing>
          <wp:anchor distT="0" distB="0" distL="114300" distR="114300" simplePos="0" relativeHeight="251662336" behindDoc="0" locked="0" layoutInCell="1" allowOverlap="1">
            <wp:simplePos x="0" y="0"/>
            <wp:positionH relativeFrom="column">
              <wp:posOffset>-91440</wp:posOffset>
            </wp:positionH>
            <wp:positionV relativeFrom="paragraph">
              <wp:posOffset>43815</wp:posOffset>
            </wp:positionV>
            <wp:extent cx="5348605" cy="2899410"/>
            <wp:effectExtent l="0" t="0" r="4445" b="15240"/>
            <wp:wrapSquare wrapText="bothSides"/>
            <wp:docPr id="4" name="图片 4" descr="85e8dd7322e5c851cc5cd66bb03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5e8dd7322e5c851cc5cd66bb030631"/>
                    <pic:cNvPicPr>
                      <a:picLocks noChangeAspect="1"/>
                    </pic:cNvPicPr>
                  </pic:nvPicPr>
                  <pic:blipFill>
                    <a:blip r:embed="rId5"/>
                    <a:srcRect l="5286" r="2992"/>
                    <a:stretch>
                      <a:fillRect/>
                    </a:stretch>
                  </pic:blipFill>
                  <pic:spPr>
                    <a:xfrm>
                      <a:off x="0" y="0"/>
                      <a:ext cx="5348605" cy="2899410"/>
                    </a:xfrm>
                    <a:prstGeom prst="rect">
                      <a:avLst/>
                    </a:prstGeom>
                    <a:noFill/>
                    <a:ln>
                      <a:noFill/>
                    </a:ln>
                  </pic:spPr>
                </pic:pic>
              </a:graphicData>
            </a:graphic>
          </wp:anchor>
        </w:drawing>
      </w:r>
      <w:r>
        <w:rPr>
          <w:rFonts w:hint="eastAsia" w:ascii="仿宋" w:hAnsi="仿宋" w:eastAsia="仿宋" w:cs="仿宋"/>
          <w:sz w:val="32"/>
          <w:szCs w:val="32"/>
          <w:lang w:val="en-US" w:eastAsia="zh-CN"/>
        </w:rPr>
        <w:t>观课的方式：观察量表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观课教师分组进行深度观课、议课活动，要求议课内容围绕以下内容开展:①提炼一个观点：自己从哪个角度看课堂？②课堂中学习是否真实发生？怎样发生的？③自己观课的思考。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FF0000"/>
          <w:sz w:val="32"/>
          <w:szCs w:val="32"/>
          <w:highlight w:val="yellow"/>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研讨主题：</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【学校听课】</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9月份：英语大单元研讨推进课；</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10月份：整本书阅读研讨课；数学大单元研讨推进课。</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11月份：音体美科课例研讨课；</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12月份：青蓝工程汇报课。</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【年级组听课】</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每周年级组内听课最少两节，研讨主题:</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9月份: 大单元课人人过关</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10月份: 大单元教学推进课（语文整本书阅读课）</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11月份: 课例研讨课（语文习作课）</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12月份: 巩固反馈课</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 本周年级组或学校听课优秀课例，在下周周二进行校级示范课展示，颁发校级示范课证书。</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（9）听课笔记本检查</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听课节数要求: 全体教师（包括校委成员和包年级领导）听课节数最少每周两节。</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听课笔记检查: 教师听课笔记本由包年级领导周四下午定期检查，并完成检查记录表，教学研究中心不定期抽查；校委成员和包年级领导听课笔记本由校长周五上午进行检查，并完成检查记录表。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3.讲——上课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（1）课堂教学模式：十五年的课改历程，学校提炼出三三四课堂教学模式（翻转课堂）。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课前，教师下发学生预习单，借助智慧中小学APP将课程视频片段推送给学生，组织学生围绕知识和重难点内容开展自主学习，完成学习任务单内容并通过智慧中小学APP提交，老师查看预习情况，答疑解惑，根据学情适时调整上课内容方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课中，围绕教学目标，开展启发式、探究式、参与式、合作式等多种教学方式，课堂上学生人人展示，通过形式多样的师生、生生互动学习，感悟交流，实现个性化学习。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课后，利用优质资源，组织开展课后练习，检验学生学习成效，查漏补缺，学生可根据课后练习情况自主选择或根据教师推送再次学习相关教学视频，助力学生精准提升，助力教师搜集分析数据，研判学情，实施个性化辅导。</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（2）上课基本要求:</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①所有教师实行提前候课制。上课教师提前三分钟到自己上课教室等待上课。特别是上学期音体美老师上课时间是本学期督察的重点。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②上课教师仪表大方，着装得体。</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③上课教师全程说普通话，黑板字书写规范，一笔一划不潦草。</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④每天定期查课，及时通报。如老师无故不到者，进行全校通报批评，涉及到的老师做书面情况说明，三次以上的教师师德师风积分扣除1分。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4.改——批改作业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作业设计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作业的概念和功能</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作业，是为学生在上课期间由教学方（教师）布置的任务，也指需要完成的事项。学生作业是教学过程中的一个重要环节,它在巩固知识,提高学生应用知识能力、开发智力及课堂教学反馈等方面具有不可替代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作业设计遵循原则</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作业设计遵循德智体美劳全面发展原则，基于课标、基于作业分层、基于多样化、基于作业时间把控等原则，科学设计作业，切实提高作业设计质量。每节课、每天、每周的作业都要逐层设计，每个单元结束后要有综合性学习，每</w:t>
      </w:r>
      <w:r>
        <w:rPr>
          <w:rFonts w:hint="eastAsia" w:ascii="仿宋" w:hAnsi="仿宋" w:eastAsia="仿宋" w:cs="仿宋"/>
          <w:b w:val="0"/>
          <w:bCs w:val="0"/>
          <w:sz w:val="32"/>
          <w:szCs w:val="32"/>
          <w:lang w:val="en-US" w:eastAsia="zh-CN"/>
        </w:rPr>
        <w:t>学期每人都</w:t>
      </w:r>
      <w:r>
        <w:rPr>
          <w:rFonts w:hint="eastAsia" w:ascii="仿宋" w:hAnsi="仿宋" w:eastAsia="仿宋" w:cs="仿宋"/>
          <w:b w:val="0"/>
          <w:bCs w:val="0"/>
          <w:sz w:val="32"/>
          <w:szCs w:val="32"/>
        </w:rPr>
        <w:t>要</w:t>
      </w:r>
      <w:r>
        <w:rPr>
          <w:rFonts w:hint="eastAsia" w:ascii="仿宋" w:hAnsi="仿宋" w:eastAsia="仿宋" w:cs="仿宋"/>
          <w:b w:val="0"/>
          <w:bCs w:val="0"/>
          <w:sz w:val="32"/>
          <w:szCs w:val="32"/>
          <w:lang w:val="en-US" w:eastAsia="zh-CN"/>
        </w:rPr>
        <w:t>设计一个</w:t>
      </w:r>
      <w:r>
        <w:rPr>
          <w:rFonts w:hint="eastAsia" w:ascii="仿宋" w:hAnsi="仿宋" w:eastAsia="仿宋" w:cs="仿宋"/>
          <w:b w:val="0"/>
          <w:bCs w:val="0"/>
          <w:sz w:val="32"/>
          <w:szCs w:val="32"/>
        </w:rPr>
        <w:t>进行项目式学习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跨学科实践作业</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）作业布置流程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drawing>
          <wp:anchor distT="0" distB="0" distL="114300" distR="114300" simplePos="0" relativeHeight="251663360" behindDoc="0" locked="0" layoutInCell="1" allowOverlap="1">
            <wp:simplePos x="0" y="0"/>
            <wp:positionH relativeFrom="page">
              <wp:posOffset>1064260</wp:posOffset>
            </wp:positionH>
            <wp:positionV relativeFrom="page">
              <wp:posOffset>5251450</wp:posOffset>
            </wp:positionV>
            <wp:extent cx="5267960" cy="869950"/>
            <wp:effectExtent l="0" t="0" r="8890" b="6350"/>
            <wp:wrapSquare wrapText="bothSides"/>
            <wp:docPr id="1" name="图片 5" descr="03713e5554a96e503a800a021af97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03713e5554a96e503a800a021af971d"/>
                    <pic:cNvPicPr>
                      <a:picLocks noChangeAspect="1"/>
                    </pic:cNvPicPr>
                  </pic:nvPicPr>
                  <pic:blipFill>
                    <a:blip r:embed="rId6"/>
                    <a:stretch>
                      <a:fillRect/>
                    </a:stretch>
                  </pic:blipFill>
                  <pic:spPr>
                    <a:xfrm>
                      <a:off x="0" y="0"/>
                      <a:ext cx="5267960" cy="869950"/>
                    </a:xfrm>
                    <a:prstGeom prst="rect">
                      <a:avLst/>
                    </a:prstGeom>
                    <a:noFill/>
                    <a:ln>
                      <a:noFill/>
                    </a:ln>
                  </pic:spPr>
                </pic:pic>
              </a:graphicData>
            </a:graphic>
          </wp:anchor>
        </w:drawing>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）作业本规范</w:t>
      </w:r>
    </w:p>
    <w:p>
      <w:pPr>
        <w:keepNext w:val="0"/>
        <w:keepLines w:val="0"/>
        <w:pageBreakBefore w:val="0"/>
        <w:widowControl/>
        <w:kinsoku/>
        <w:wordWrap/>
        <w:overflowPunct/>
        <w:topLinePunct w:val="0"/>
        <w:autoSpaceDE/>
        <w:autoSpaceDN/>
        <w:bidi w:val="0"/>
        <w:adjustRightInd/>
        <w:snapToGrid/>
        <w:spacing w:line="600" w:lineRule="exact"/>
        <w:ind w:firstLine="790" w:firstLineChars="247"/>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①</w:t>
      </w:r>
      <w:r>
        <w:rPr>
          <w:rFonts w:hint="eastAsia" w:ascii="仿宋" w:hAnsi="仿宋" w:eastAsia="仿宋" w:cs="仿宋"/>
          <w:b w:val="0"/>
          <w:bCs w:val="0"/>
          <w:sz w:val="32"/>
          <w:szCs w:val="32"/>
        </w:rPr>
        <w:t>各科作业本种类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语文作业本：</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一年级：拼音本、生字本、日常练习本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二年级：生字本、日常练习本、个人日记本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三至六年级：思维导图习作本、语文笔记本、小组日记本、班级日记（4--6年级）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数学作业本：</w:t>
      </w:r>
      <w:r>
        <w:rPr>
          <w:rFonts w:hint="eastAsia" w:ascii="仿宋" w:hAnsi="仿宋" w:eastAsia="仿宋" w:cs="仿宋"/>
          <w:b w:val="0"/>
          <w:bCs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一二年级：数学本、日常练习本</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三至六年级：数学本、日常练习本、数学</w:t>
      </w:r>
      <w:r>
        <w:rPr>
          <w:rFonts w:hint="eastAsia" w:ascii="仿宋" w:hAnsi="仿宋" w:eastAsia="仿宋" w:cs="仿宋"/>
          <w:b w:val="0"/>
          <w:bCs w:val="0"/>
          <w:sz w:val="32"/>
          <w:szCs w:val="32"/>
          <w:lang w:val="en-US" w:eastAsia="zh-CN"/>
        </w:rPr>
        <w:t>课后服务作业本</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英语作业本：英语本、课堂笔记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科学本、道德与法治本</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体育作业：每天完成不少于30分钟的体育作业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各科综合实践作业，根据内容选取合适方式呈现。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②</w:t>
      </w:r>
      <w:r>
        <w:rPr>
          <w:rFonts w:hint="eastAsia" w:ascii="仿宋" w:hAnsi="仿宋" w:eastAsia="仿宋" w:cs="仿宋"/>
          <w:b w:val="0"/>
          <w:bCs w:val="0"/>
          <w:sz w:val="32"/>
          <w:szCs w:val="32"/>
        </w:rPr>
        <w:t>作业本皮设计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全校统一格式，本皮正上方写本子名称，中间竖写姓名，最下面横着写学校和班级。任课老师统一书写，每个班字体、大小、工整要求统一。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③作业书写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强调学生书写做到“三个一”，正确、规范、漂亮，学生用蓝、黑色钢笔（一二年级是铅笔）书写。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④作业批改：</w:t>
      </w:r>
    </w:p>
    <w:p>
      <w:pPr>
        <w:keepNext w:val="0"/>
        <w:keepLines w:val="0"/>
        <w:pageBreakBefore w:val="0"/>
        <w:widowControl w:val="0"/>
        <w:kinsoku/>
        <w:wordWrap/>
        <w:overflowPunct/>
        <w:topLinePunct w:val="0"/>
        <w:autoSpaceDE/>
        <w:autoSpaceDN/>
        <w:bidi w:val="0"/>
        <w:adjustRightInd/>
        <w:snapToGrid/>
        <w:spacing w:line="600" w:lineRule="exact"/>
        <w:ind w:firstLine="54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rPr>
        <w:t>要求：一是强化面批面改，不得家长替改，及时反馈（各科练习册也要批改）；二是分五个等级评价（特优、优秀、优良、良好、一般）、标注日期；三是一周至少对每个学生一次个性化评语交流，以激励性、描述性、针对性的语言为主；四是低段可以采取图文并茂的形式，激发学生兴趣。五是教师一周把自己最好的口头评价和书面评价摘抄下来，进行总结，每周开会时和教育故事间周展示。</w:t>
      </w:r>
      <w:r>
        <w:rPr>
          <w:rFonts w:hint="eastAsia" w:ascii="仿宋" w:hAnsi="仿宋" w:eastAsia="仿宋" w:cs="仿宋"/>
          <w:b w:val="0"/>
          <w:bCs w:val="0"/>
          <w:sz w:val="32"/>
          <w:szCs w:val="32"/>
          <w:lang w:val="en-US" w:eastAsia="zh-CN"/>
        </w:rPr>
        <w:t>六是</w:t>
      </w:r>
      <w:r>
        <w:rPr>
          <w:rFonts w:hint="eastAsia" w:ascii="仿宋" w:hAnsi="仿宋" w:eastAsia="仿宋" w:cs="仿宋"/>
          <w:b w:val="0"/>
          <w:bCs w:val="0"/>
          <w:sz w:val="32"/>
          <w:szCs w:val="32"/>
        </w:rPr>
        <w:t>作业要全批全改。尤其是作文要有等级、眉批、旁批、尾批、评语、改进意见。</w:t>
      </w:r>
      <w:r>
        <w:rPr>
          <w:rFonts w:hint="eastAsia" w:ascii="仿宋" w:hAnsi="仿宋" w:eastAsia="仿宋" w:cs="仿宋"/>
          <w:b w:val="0"/>
          <w:bCs w:val="0"/>
          <w:sz w:val="32"/>
          <w:szCs w:val="32"/>
          <w:lang w:eastAsia="zh-CN"/>
        </w:rPr>
        <w:t>七是学生所有的作业本和导学案、两导两案要求全部批改或评价。（科学、道德与法治等学科切记“大批大改”）</w:t>
      </w:r>
      <w:r>
        <w:rPr>
          <w:rFonts w:hint="eastAsia" w:ascii="仿宋" w:hAnsi="仿宋" w:eastAsia="仿宋" w:cs="仿宋"/>
          <w:b/>
          <w:sz w:val="32"/>
          <w:szCs w:val="32"/>
        </w:rPr>
        <w:t>注：</w:t>
      </w:r>
      <w:r>
        <w:rPr>
          <w:rFonts w:hint="eastAsia" w:ascii="仿宋" w:hAnsi="仿宋" w:eastAsia="仿宋" w:cs="仿宋"/>
          <w:b/>
          <w:sz w:val="32"/>
          <w:szCs w:val="32"/>
          <w:lang w:eastAsia="zh-CN"/>
        </w:rPr>
        <w:t>一二年级每天不布置书面家庭作业，三至六年级家庭作业每天不超过</w:t>
      </w:r>
      <w:r>
        <w:rPr>
          <w:rFonts w:hint="eastAsia" w:ascii="仿宋" w:hAnsi="仿宋" w:eastAsia="仿宋" w:cs="仿宋"/>
          <w:b/>
          <w:sz w:val="32"/>
          <w:szCs w:val="32"/>
          <w:lang w:val="en-US" w:eastAsia="zh-CN"/>
        </w:rPr>
        <w:t>60分钟。杜绝将学生作业变成家长作业或要求家长检查批改作业，不得布置惩罚性作业。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（4）作业检查。每周周五下午年级组进行一次作业检查，</w:t>
      </w:r>
      <w:r>
        <w:rPr>
          <w:rFonts w:hint="eastAsia" w:ascii="仿宋" w:hAnsi="仿宋" w:eastAsia="仿宋" w:cs="仿宋"/>
          <w:b w:val="0"/>
          <w:bCs w:val="0"/>
          <w:sz w:val="32"/>
          <w:szCs w:val="32"/>
        </w:rPr>
        <w:t>从作业设计、学生书写、作业评价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作业进度四</w:t>
      </w:r>
      <w:r>
        <w:rPr>
          <w:rFonts w:hint="eastAsia" w:ascii="仿宋" w:hAnsi="仿宋" w:eastAsia="仿宋" w:cs="仿宋"/>
          <w:b w:val="0"/>
          <w:bCs w:val="0"/>
          <w:sz w:val="32"/>
          <w:szCs w:val="32"/>
        </w:rPr>
        <w:t>方面检查。（具体见检查表格）</w:t>
      </w:r>
      <w:r>
        <w:rPr>
          <w:rFonts w:hint="eastAsia" w:ascii="仿宋" w:hAnsi="仿宋" w:eastAsia="仿宋" w:cs="仿宋"/>
          <w:b w:val="0"/>
          <w:bCs w:val="0"/>
          <w:sz w:val="32"/>
          <w:szCs w:val="32"/>
          <w:lang w:eastAsia="zh-CN"/>
        </w:rPr>
        <w:t>每月教学研究中心进行一次作业大检查，进行及时评价，分优秀、良好、合格三个等级评价。优秀积</w:t>
      </w:r>
      <w:r>
        <w:rPr>
          <w:rFonts w:hint="eastAsia" w:ascii="仿宋" w:hAnsi="仿宋" w:eastAsia="仿宋" w:cs="仿宋"/>
          <w:b w:val="0"/>
          <w:bCs w:val="0"/>
          <w:sz w:val="32"/>
          <w:szCs w:val="32"/>
          <w:lang w:val="en-US" w:eastAsia="zh-CN"/>
        </w:rPr>
        <w:t>3分，良好积2分，合格积1分。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作业检查一组：</w:t>
      </w:r>
      <w:r>
        <w:rPr>
          <w:rFonts w:hint="eastAsia" w:ascii="仿宋" w:hAnsi="仿宋" w:eastAsia="仿宋" w:cs="仿宋"/>
          <w:b w:val="0"/>
          <w:bCs w:val="0"/>
          <w:sz w:val="32"/>
          <w:szCs w:val="32"/>
          <w:lang w:val="en-US" w:eastAsia="zh-CN"/>
        </w:rPr>
        <w:t xml:space="preserve">刘晓庆 </w:t>
      </w:r>
      <w:r>
        <w:rPr>
          <w:rFonts w:hint="eastAsia" w:ascii="仿宋" w:hAnsi="仿宋" w:eastAsia="仿宋" w:cs="仿宋"/>
          <w:b w:val="0"/>
          <w:bCs w:val="0"/>
          <w:sz w:val="32"/>
          <w:szCs w:val="32"/>
        </w:rPr>
        <w:t xml:space="preserve">  任晓慧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田</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露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李婷婷</w:t>
      </w:r>
    </w:p>
    <w:p>
      <w:pPr>
        <w:keepNext w:val="0"/>
        <w:keepLines w:val="0"/>
        <w:pageBreakBefore w:val="0"/>
        <w:widowControl/>
        <w:kinsoku/>
        <w:wordWrap/>
        <w:overflowPunct/>
        <w:topLinePunct w:val="0"/>
        <w:autoSpaceDE/>
        <w:autoSpaceDN/>
        <w:bidi w:val="0"/>
        <w:adjustRightInd/>
        <w:snapToGrid/>
        <w:spacing w:line="600" w:lineRule="exact"/>
        <w:ind w:firstLine="2880" w:firstLineChars="900"/>
        <w:jc w:val="left"/>
        <w:textAlignment w:val="auto"/>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 xml:space="preserve">李  莉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崔小艳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田亚静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作业检查二组：</w:t>
      </w:r>
      <w:r>
        <w:rPr>
          <w:rFonts w:hint="eastAsia" w:ascii="仿宋" w:hAnsi="仿宋" w:eastAsia="仿宋" w:cs="仿宋"/>
          <w:b w:val="0"/>
          <w:bCs w:val="0"/>
          <w:sz w:val="32"/>
          <w:szCs w:val="32"/>
          <w:lang w:val="en-US" w:eastAsia="zh-CN"/>
        </w:rPr>
        <w:t>柴  茹</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吴国丽</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宋丽</w:t>
      </w:r>
      <w:r>
        <w:rPr>
          <w:rFonts w:hint="eastAsia" w:ascii="仿宋" w:hAnsi="仿宋" w:eastAsia="仿宋" w:cs="仿宋"/>
          <w:b w:val="0"/>
          <w:bCs w:val="0"/>
          <w:sz w:val="32"/>
          <w:szCs w:val="32"/>
        </w:rPr>
        <w:t xml:space="preserve">玲  </w:t>
      </w:r>
      <w:r>
        <w:rPr>
          <w:rFonts w:hint="eastAsia" w:ascii="仿宋" w:hAnsi="仿宋" w:eastAsia="仿宋" w:cs="仿宋"/>
          <w:b w:val="0"/>
          <w:bCs w:val="0"/>
          <w:sz w:val="32"/>
          <w:szCs w:val="32"/>
          <w:lang w:val="en-US" w:eastAsia="zh-CN"/>
        </w:rPr>
        <w:t xml:space="preserve"> 王  丽 </w:t>
      </w:r>
    </w:p>
    <w:p>
      <w:pPr>
        <w:keepNext w:val="0"/>
        <w:keepLines w:val="0"/>
        <w:pageBreakBefore w:val="0"/>
        <w:widowControl/>
        <w:kinsoku/>
        <w:wordWrap/>
        <w:overflowPunct/>
        <w:topLinePunct w:val="0"/>
        <w:autoSpaceDE/>
        <w:autoSpaceDN/>
        <w:bidi w:val="0"/>
        <w:adjustRightInd/>
        <w:snapToGrid/>
        <w:spacing w:line="600" w:lineRule="exact"/>
        <w:ind w:firstLine="2880" w:firstLineChars="9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 xml:space="preserve">杨小玲  </w:t>
      </w:r>
      <w:r>
        <w:rPr>
          <w:rFonts w:hint="eastAsia" w:ascii="仿宋" w:hAnsi="仿宋" w:eastAsia="仿宋" w:cs="仿宋"/>
          <w:b w:val="0"/>
          <w:bCs w:val="0"/>
          <w:sz w:val="32"/>
          <w:szCs w:val="32"/>
          <w:lang w:val="en-US" w:eastAsia="zh-CN"/>
        </w:rPr>
        <w:t xml:space="preserve"> 李亚妮   </w:t>
      </w:r>
      <w:r>
        <w:rPr>
          <w:rFonts w:hint="eastAsia" w:ascii="仿宋" w:hAnsi="仿宋" w:eastAsia="仿宋" w:cs="仿宋"/>
          <w:b w:val="0"/>
          <w:bCs w:val="0"/>
          <w:sz w:val="32"/>
          <w:szCs w:val="32"/>
        </w:rPr>
        <w:t>孛巍芳</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5.思——反馈与总结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阶段性的反馈，作为教学过程的巩固环节，是发现自己教学过程中学生对知识点的掌握情况的晴雨表，可以看清学生在这一时间段学习的状况，起查漏补缺的作用。</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22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一天一反思。每天20分钟的暮省时间。课堂最后5分钟进行当堂反馈，查漏补缺。</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22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周一总结。设计一周必备知识、关键能力、核心素养点的落地，以书面形式（一张A4纸为宜）进行设计，组长审核，包年级把关签字上交，周五上午年级组组织学生进行总结工作。同时要做好总结汇总工作，制作人对本次内容进行回头看、深入分析、组内5分钟分享，每周一上交上周的总结内容（写清制作人、审核人）、学生二次落实和简要的情况分析。由教学研究中心进行汇总，周一下午进行集中反馈。</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22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一月一反馈。一月进行一次过程性的反馈，针对学生知识的掌握情况进行总结与反馈，调整教学方式，对未掌握的内容进行查漏补缺。每月月底进行上交反馈内容（标清审核人）与本年级的情况分析。</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22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一学期一检测。一学期组织一次质量检测工作。</w:t>
      </w:r>
    </w:p>
    <w:p>
      <w:pPr>
        <w:rPr>
          <w:rFonts w:hint="eastAsia" w:ascii="仿宋" w:hAnsi="仿宋" w:eastAsia="仿宋" w:cs="仿宋"/>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5002EFF" w:usb1="C000605B" w:usb2="00000029" w:usb3="00000000" w:csb0="200101FF" w:csb1="2028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7A"/>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lvlText w:val="%1."/>
      <w:lvlJc w:val="left"/>
      <w:pPr>
        <w:tabs>
          <w:tab w:val="left" w:pos="312"/>
        </w:tabs>
      </w:pPr>
    </w:lvl>
  </w:abstractNum>
  <w:abstractNum w:abstractNumId="1">
    <w:nsid w:val="00000003"/>
    <w:multiLevelType w:val="singleLevel"/>
    <w:tmpl w:val="00000003"/>
    <w:lvl w:ilvl="0" w:tentative="0">
      <w:start w:val="1"/>
      <w:numFmt w:val="decimal"/>
      <w:suff w:val="nothing"/>
      <w:lvlText w:val="（%1）"/>
      <w:lvlJc w:val="left"/>
      <w:pPr>
        <w:ind w:left="-220"/>
      </w:pPr>
    </w:lvl>
  </w:abstractNum>
  <w:abstractNum w:abstractNumId="2">
    <w:nsid w:val="00000005"/>
    <w:multiLevelType w:val="singleLevel"/>
    <w:tmpl w:val="00000005"/>
    <w:lvl w:ilvl="0" w:tentative="0">
      <w:start w:val="7"/>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NDAzNmQ2YjY2NzBlNWQ3OTZjMWEyMzdiOTU2YWEifQ=="/>
  </w:docVars>
  <w:rsids>
    <w:rsidRoot w:val="52D60148"/>
    <w:rsid w:val="20D62A01"/>
    <w:rsid w:val="358664CE"/>
    <w:rsid w:val="52D60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中文正文"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4133</Words>
  <Characters>4195</Characters>
  <Lines>0</Lines>
  <Paragraphs>0</Paragraphs>
  <TotalTime>7</TotalTime>
  <ScaleCrop>false</ScaleCrop>
  <LinksUpToDate>false</LinksUpToDate>
  <CharactersWithSpaces>4261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2023-11-06T01:56:00Z</dcterms:created>
  <dc:creator>雪儿</dc:creator>
  <cp:lastModifiedBy>星冰</cp:lastModifiedBy>
  <cp:lastPrinted>2023-11-07T08:17:47Z</cp:lastPrinted>
  <dcterms:modified xsi:type="dcterms:W3CDTF">2023-11-07T08:18:27Z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FBC0A127EC7D422EA4716C45B312DA0F_11</vt:lpwstr>
  </property>
</Properties>
</file>