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435"/>
        <w:gridCol w:w="180"/>
        <w:gridCol w:w="615"/>
        <w:gridCol w:w="1650"/>
        <w:gridCol w:w="855"/>
        <w:gridCol w:w="4995"/>
        <w:gridCol w:w="3555"/>
        <w:gridCol w:w="240"/>
        <w:gridCol w:w="917"/>
        <w:gridCol w:w="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cantSplit/>
          <w:trHeight w:val="604" w:hRule="atLeast"/>
          <w:tblHeader/>
        </w:trPr>
        <w:tc>
          <w:tcPr>
            <w:tcW w:w="14034" w:type="dxa"/>
            <w:gridSpan w:val="10"/>
            <w:tcBorders>
              <w:top w:val="nil"/>
              <w:left w:val="nil"/>
              <w:bottom w:val="single" w:color="auto" w:sz="4" w:space="0"/>
              <w:right w:val="nil"/>
            </w:tcBorders>
          </w:tcPr>
          <w:p>
            <w:pPr>
              <w:jc w:val="center"/>
              <w:rPr>
                <w:rFonts w:ascii="方正小标宋简体" w:hAnsi="方正小标宋简体" w:eastAsia="方正小标宋简体"/>
                <w:sz w:val="24"/>
              </w:rPr>
            </w:pPr>
            <w:bookmarkStart w:id="0" w:name="_GoBack"/>
            <w:r>
              <w:rPr>
                <w:rFonts w:hint="eastAsia" w:ascii="方正小标宋简体" w:hAnsi="方正小标宋简体" w:eastAsia="方正小标宋简体" w:cs="方正小标宋简体"/>
                <w:sz w:val="40"/>
                <w:szCs w:val="40"/>
              </w:rPr>
              <w:t>长子县漳源幼儿园小班劳动教育清单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cantSplit/>
          <w:tblHeader/>
        </w:trPr>
        <w:tc>
          <w:tcPr>
            <w:tcW w:w="1027"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年龄</w:t>
            </w:r>
          </w:p>
        </w:tc>
        <w:tc>
          <w:tcPr>
            <w:tcW w:w="795"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路径</w:t>
            </w:r>
          </w:p>
        </w:tc>
        <w:tc>
          <w:tcPr>
            <w:tcW w:w="2505"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教育目标</w:t>
            </w:r>
          </w:p>
        </w:tc>
        <w:tc>
          <w:tcPr>
            <w:tcW w:w="499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劳动内容</w:t>
            </w:r>
          </w:p>
        </w:tc>
        <w:tc>
          <w:tcPr>
            <w:tcW w:w="355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教育建议</w:t>
            </w:r>
          </w:p>
        </w:tc>
        <w:tc>
          <w:tcPr>
            <w:tcW w:w="1157"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评价与反思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cs="仿宋"/>
                <w:sz w:val="24"/>
              </w:rPr>
            </w:pPr>
            <w:r>
              <w:rPr>
                <w:rFonts w:hint="eastAsia" w:ascii="仿宋" w:hAnsi="仿宋" w:eastAsia="仿宋" w:cs="仿宋"/>
                <w:sz w:val="24"/>
              </w:rPr>
              <w:t>小班</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c>
          <w:tcPr>
            <w:tcW w:w="795" w:type="dxa"/>
            <w:gridSpan w:val="2"/>
            <w:vMerge w:val="restart"/>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rPr>
                <w:rFonts w:ascii="仿宋" w:hAnsi="仿宋" w:eastAsia="仿宋" w:cs="仿宋"/>
                <w:sz w:val="24"/>
              </w:rPr>
            </w:pPr>
          </w:p>
          <w:p>
            <w:pPr>
              <w:jc w:val="center"/>
              <w:rPr>
                <w:rFonts w:ascii="仿宋" w:hAnsi="仿宋" w:eastAsia="仿宋"/>
                <w:sz w:val="24"/>
              </w:rPr>
            </w:pPr>
            <w:r>
              <w:rPr>
                <w:rFonts w:hint="eastAsia" w:ascii="仿宋" w:hAnsi="仿宋" w:eastAsia="仿宋" w:cs="仿宋"/>
                <w:sz w:val="24"/>
              </w:rPr>
              <w:t>生活活动</w:t>
            </w:r>
          </w:p>
        </w:tc>
        <w:tc>
          <w:tcPr>
            <w:tcW w:w="2505" w:type="dxa"/>
            <w:gridSpan w:val="2"/>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自己的事情自己做，</w:t>
            </w:r>
          </w:p>
          <w:p>
            <w:pPr>
              <w:rPr>
                <w:rFonts w:ascii="仿宋" w:hAnsi="仿宋" w:eastAsia="仿宋" w:cs="仿宋"/>
                <w:sz w:val="24"/>
              </w:rPr>
            </w:pPr>
            <w:r>
              <w:rPr>
                <w:rFonts w:hint="eastAsia" w:ascii="仿宋" w:hAnsi="仿宋" w:eastAsia="仿宋" w:cs="仿宋"/>
                <w:sz w:val="24"/>
              </w:rPr>
              <w:t>愿意自我服务，培养</w:t>
            </w:r>
          </w:p>
          <w:p>
            <w:pPr>
              <w:rPr>
                <w:rFonts w:ascii="仿宋" w:hAnsi="仿宋" w:eastAsia="仿宋"/>
                <w:sz w:val="24"/>
              </w:rPr>
            </w:pPr>
            <w:r>
              <w:rPr>
                <w:rFonts w:hint="eastAsia" w:ascii="仿宋" w:hAnsi="仿宋" w:eastAsia="仿宋" w:cs="仿宋"/>
                <w:sz w:val="24"/>
              </w:rPr>
              <w:t>基本生活自理能力。</w:t>
            </w:r>
          </w:p>
        </w:tc>
        <w:tc>
          <w:tcPr>
            <w:tcW w:w="4995" w:type="dxa"/>
          </w:tcPr>
          <w:p>
            <w:pPr>
              <w:rPr>
                <w:rFonts w:ascii="仿宋" w:hAnsi="仿宋" w:eastAsia="仿宋" w:cs="仿宋"/>
                <w:sz w:val="24"/>
              </w:rPr>
            </w:pPr>
            <w:r>
              <w:rPr>
                <w:rFonts w:hint="eastAsia" w:ascii="仿宋" w:hAnsi="仿宋" w:eastAsia="仿宋" w:cs="仿宋"/>
                <w:sz w:val="24"/>
              </w:rPr>
              <w:t>入园：乐于配合晨检，自己叠放外套。</w:t>
            </w:r>
          </w:p>
        </w:tc>
        <w:tc>
          <w:tcPr>
            <w:tcW w:w="3555" w:type="dxa"/>
            <w:vMerge w:val="restart"/>
          </w:tcPr>
          <w:p>
            <w:pPr>
              <w:rPr>
                <w:rFonts w:ascii="仿宋" w:hAnsi="仿宋" w:eastAsia="仿宋"/>
                <w:sz w:val="24"/>
              </w:rPr>
            </w:pPr>
            <w:r>
              <w:rPr>
                <w:rFonts w:hint="eastAsia" w:ascii="仿宋" w:hAnsi="仿宋" w:eastAsia="仿宋" w:cs="仿宋"/>
                <w:sz w:val="24"/>
              </w:rPr>
              <w:t>对于小班幼儿的劳动要求相对简单，分量轻，时间短，以自我服务为主，在一日生活中注重随机教育，利用儿歌，故事，游戏等形式提醒帮助幼儿进行自我服务，掌握正确方法后，鼓励幼儿逐渐尝试独立照料自己的生活，对幼儿劳动的过程，给予耐心等待和积极鼓励，不因做不好或做的慢而包办代替。</w:t>
            </w:r>
          </w:p>
        </w:tc>
        <w:tc>
          <w:tcPr>
            <w:tcW w:w="1157" w:type="dxa"/>
            <w:gridSpan w:val="2"/>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进餐：自己摆放椅子，自主进餐，熟练用勺子吃饭。</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饮水：正确使用水杯接适量温开水。</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盥洗：在教师指导下，饭前便后及手脏及时洗净，双手自取毛巾擦手，饭后擦嘴漱口。</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如厕：自主，如厕便后冲水，整理好衣裤。</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午睡：锻炼独立，穿脱衣服和鞋袜。</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离园：在教师提醒下，将玩具、图书和椅子等物归原处，收拾个人物品，整理仪表。</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i/>
                <w:iCs/>
                <w:sz w:val="24"/>
              </w:rPr>
            </w:pPr>
          </w:p>
        </w:tc>
        <w:tc>
          <w:tcPr>
            <w:tcW w:w="795" w:type="dxa"/>
            <w:gridSpan w:val="2"/>
            <w:vMerge w:val="restart"/>
          </w:tcPr>
          <w:p>
            <w:pPr>
              <w:jc w:val="center"/>
              <w:rPr>
                <w:rFonts w:ascii="仿宋" w:hAnsi="仿宋" w:eastAsia="仿宋"/>
                <w:i/>
                <w:iCs/>
                <w:sz w:val="24"/>
              </w:rPr>
            </w:pPr>
          </w:p>
          <w:p>
            <w:pPr>
              <w:jc w:val="center"/>
              <w:rPr>
                <w:rFonts w:ascii="仿宋" w:hAnsi="仿宋" w:eastAsia="仿宋"/>
                <w:i/>
                <w:iCs/>
                <w:sz w:val="24"/>
              </w:rPr>
            </w:pPr>
          </w:p>
          <w:p>
            <w:pPr>
              <w:jc w:val="center"/>
              <w:rPr>
                <w:rFonts w:ascii="仿宋" w:hAnsi="仿宋" w:eastAsia="仿宋"/>
                <w:i/>
                <w:iCs/>
                <w:sz w:val="24"/>
              </w:rPr>
            </w:pPr>
          </w:p>
          <w:p>
            <w:pPr>
              <w:jc w:val="center"/>
              <w:rPr>
                <w:rFonts w:ascii="仿宋" w:hAnsi="仿宋" w:eastAsia="仿宋"/>
                <w:i/>
                <w:iCs/>
                <w:sz w:val="24"/>
              </w:rPr>
            </w:pPr>
          </w:p>
          <w:p>
            <w:pPr>
              <w:jc w:val="center"/>
              <w:rPr>
                <w:rFonts w:ascii="仿宋" w:hAnsi="仿宋" w:eastAsia="仿宋" w:cs="仿宋"/>
                <w:i/>
                <w:iCs/>
                <w:sz w:val="24"/>
              </w:rPr>
            </w:pPr>
            <w:r>
              <w:rPr>
                <w:rFonts w:hint="eastAsia" w:ascii="仿宋" w:hAnsi="仿宋" w:eastAsia="仿宋" w:cs="仿宋"/>
                <w:sz w:val="24"/>
              </w:rPr>
              <w:t>教育活动</w:t>
            </w: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rPr>
                <w:rFonts w:ascii="仿宋" w:hAnsi="仿宋" w:eastAsia="仿宋" w:cs="仿宋"/>
                <w:i/>
                <w:iCs/>
                <w:sz w:val="24"/>
              </w:rPr>
            </w:pPr>
          </w:p>
          <w:p>
            <w:pPr>
              <w:jc w:val="center"/>
              <w:rPr>
                <w:rFonts w:ascii="仿宋" w:hAnsi="仿宋" w:eastAsia="仿宋" w:cs="仿宋"/>
                <w:i/>
                <w:iCs/>
                <w:sz w:val="24"/>
              </w:rPr>
            </w:pPr>
            <w:r>
              <w:rPr>
                <w:rFonts w:hint="eastAsia" w:ascii="仿宋" w:hAnsi="仿宋" w:eastAsia="仿宋" w:cs="仿宋"/>
                <w:i/>
                <w:iCs/>
                <w:sz w:val="24"/>
              </w:rPr>
              <w:t>游戏活动</w:t>
            </w:r>
          </w:p>
        </w:tc>
        <w:tc>
          <w:tcPr>
            <w:tcW w:w="2505" w:type="dxa"/>
            <w:gridSpan w:val="2"/>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形成积极的劳动态度，初步学习与劳动相关的知识和技能，培养幼儿热爱劳动，懂得劳动光荣，劳动辛苦的情感，进而懂得家人的付出及家人的辛苦。</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对劳动感兴趣，体验劳动快乐。</w:t>
            </w:r>
          </w:p>
          <w:p>
            <w:pPr>
              <w:rPr>
                <w:rFonts w:ascii="仿宋" w:hAnsi="仿宋" w:eastAsia="仿宋" w:cs="仿宋"/>
                <w:sz w:val="24"/>
              </w:rPr>
            </w:pPr>
          </w:p>
          <w:p>
            <w:pPr>
              <w:rPr>
                <w:rFonts w:ascii="仿宋" w:hAnsi="仿宋" w:eastAsia="仿宋" w:cs="仿宋"/>
                <w:sz w:val="24"/>
              </w:rPr>
            </w:pPr>
          </w:p>
        </w:tc>
        <w:tc>
          <w:tcPr>
            <w:tcW w:w="4995" w:type="dxa"/>
          </w:tcPr>
          <w:p>
            <w:pPr>
              <w:rPr>
                <w:rFonts w:ascii="仿宋" w:hAnsi="仿宋" w:eastAsia="仿宋"/>
                <w:sz w:val="24"/>
              </w:rPr>
            </w:pPr>
            <w:r>
              <w:rPr>
                <w:rFonts w:hint="eastAsia" w:ascii="仿宋" w:hAnsi="仿宋" w:eastAsia="仿宋" w:cs="仿宋"/>
                <w:sz w:val="24"/>
              </w:rPr>
              <w:t>健康：初步掌握洗手，早晚刷牙，穿脱衣服，鞋袜等生活技能，认识简单劳动工具。</w:t>
            </w:r>
          </w:p>
        </w:tc>
        <w:tc>
          <w:tcPr>
            <w:tcW w:w="3555" w:type="dxa"/>
            <w:vMerge w:val="restart"/>
          </w:tcPr>
          <w:p>
            <w:pPr>
              <w:rPr>
                <w:rFonts w:ascii="仿宋" w:hAnsi="仿宋" w:eastAsia="仿宋" w:cs="仿宋"/>
                <w:sz w:val="24"/>
              </w:rPr>
            </w:pPr>
            <w:r>
              <w:rPr>
                <w:rFonts w:hint="eastAsia" w:ascii="仿宋" w:hAnsi="仿宋" w:eastAsia="仿宋" w:cs="仿宋"/>
                <w:sz w:val="24"/>
              </w:rPr>
              <w:t>小班幼儿的劳动教育以“为己”为主，着重解决自身基本生活需要的各种劳动能力，将幼儿劳动启蒙教育内容融入节庆活动和五大领域，根据幼儿年龄特点和已有经验，尊重幼儿个体差异，设置不同劳动主题和目标，通过示范图是儿歌的形式，制定具体可行的劳动主题教育实施方案，重视幼儿情感态度，能力发展的同时，兼顾必要的劳动知识。</w:t>
            </w:r>
          </w:p>
          <w:p>
            <w:pPr>
              <w:rPr>
                <w:rFonts w:ascii="仿宋" w:hAnsi="仿宋" w:eastAsia="仿宋" w:cs="仿宋"/>
                <w:sz w:val="24"/>
              </w:rPr>
            </w:pPr>
            <w:r>
              <w:rPr>
                <w:rFonts w:hint="eastAsia" w:ascii="仿宋" w:hAnsi="仿宋" w:eastAsia="仿宋" w:cs="仿宋"/>
                <w:sz w:val="24"/>
              </w:rPr>
              <w:t>发挥游戏的独特作用和价值，因地制宜设置区域，在游戏中观察幼儿一言一行录制游戏中幼儿劳动的具体表现，进行针对性，个性化的评价，关注幼儿自由自主愉悦参与劳动的过程。</w:t>
            </w:r>
          </w:p>
        </w:tc>
        <w:tc>
          <w:tcPr>
            <w:tcW w:w="1157" w:type="dxa"/>
            <w:gridSpan w:val="2"/>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i/>
                <w:iCs/>
                <w:sz w:val="24"/>
              </w:rPr>
            </w:pPr>
          </w:p>
        </w:tc>
        <w:tc>
          <w:tcPr>
            <w:tcW w:w="795" w:type="dxa"/>
            <w:gridSpan w:val="2"/>
            <w:vMerge w:val="continue"/>
          </w:tcPr>
          <w:p>
            <w:pPr>
              <w:rPr>
                <w:rFonts w:ascii="仿宋" w:hAnsi="仿宋" w:eastAsia="仿宋"/>
                <w:i/>
                <w:iCs/>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语言：跟读韵律感强的劳动儿歌童谣欣赏劳动主题绘本开展，妈妈，你别说我小主题活动，通过朗朗上口的童谣生动有趣的表演让幼儿体会自己的事情，自己做的自豪。</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i/>
                <w:iCs/>
                <w:sz w:val="24"/>
              </w:rPr>
            </w:pPr>
          </w:p>
        </w:tc>
        <w:tc>
          <w:tcPr>
            <w:tcW w:w="795" w:type="dxa"/>
            <w:gridSpan w:val="2"/>
            <w:vMerge w:val="continue"/>
          </w:tcPr>
          <w:p>
            <w:pPr>
              <w:rPr>
                <w:rFonts w:ascii="仿宋" w:hAnsi="仿宋" w:eastAsia="仿宋"/>
                <w:i/>
                <w:iCs/>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社会：观摩中，大班值日生活动愿意承担一些小任务。</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i/>
                <w:iCs/>
                <w:sz w:val="24"/>
              </w:rPr>
            </w:pPr>
          </w:p>
        </w:tc>
        <w:tc>
          <w:tcPr>
            <w:tcW w:w="795" w:type="dxa"/>
            <w:gridSpan w:val="2"/>
            <w:vMerge w:val="continue"/>
          </w:tcPr>
          <w:p>
            <w:pPr>
              <w:rPr>
                <w:rFonts w:ascii="仿宋" w:hAnsi="仿宋" w:eastAsia="仿宋"/>
                <w:i/>
                <w:iCs/>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科学：接触大自然，多用感官和动作探索物体参与种植和饲养活动。</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i/>
                <w:iCs/>
                <w:sz w:val="24"/>
              </w:rPr>
            </w:pPr>
          </w:p>
        </w:tc>
        <w:tc>
          <w:tcPr>
            <w:tcW w:w="795" w:type="dxa"/>
            <w:gridSpan w:val="2"/>
            <w:vMerge w:val="continue"/>
          </w:tcPr>
          <w:p>
            <w:pPr>
              <w:rPr>
                <w:rFonts w:ascii="仿宋" w:hAnsi="仿宋" w:eastAsia="仿宋"/>
                <w:i/>
                <w:iCs/>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艺术：用笔涂涂画画粘粘贴贴安全使用剪刀。</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Height w:val="312" w:hRule="atLeast"/>
        </w:trPr>
        <w:tc>
          <w:tcPr>
            <w:tcW w:w="1027" w:type="dxa"/>
            <w:gridSpan w:val="2"/>
            <w:vMerge w:val="continue"/>
          </w:tcPr>
          <w:p>
            <w:pPr>
              <w:rPr>
                <w:rFonts w:ascii="仿宋" w:hAnsi="仿宋" w:eastAsia="仿宋"/>
                <w:i/>
                <w:iCs/>
                <w:sz w:val="24"/>
              </w:rPr>
            </w:pPr>
          </w:p>
        </w:tc>
        <w:tc>
          <w:tcPr>
            <w:tcW w:w="795" w:type="dxa"/>
            <w:gridSpan w:val="2"/>
            <w:vMerge w:val="continue"/>
          </w:tcPr>
          <w:p>
            <w:pPr>
              <w:rPr>
                <w:rFonts w:ascii="仿宋" w:hAnsi="仿宋" w:eastAsia="仿宋"/>
                <w:i/>
                <w:iCs/>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区域：生活区中帮宝宝穿脱衣服系鞋带等；益智区中给小动物喂食物等；美工区中为妈妈穿项链，做礼物等；表演区中表演劳动故事或歌曲等；角色区引导幼儿通过扮演医生，厨师等劳动角色体会不同劳动者的工作内容。</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游戏：参加叠衣服，穿鞋子等与劳动相关的游戏，独立取放和整理游戏材料。</w:t>
            </w:r>
          </w:p>
        </w:tc>
        <w:tc>
          <w:tcPr>
            <w:tcW w:w="3555" w:type="dxa"/>
            <w:vMerge w:val="continue"/>
            <w:tcBorders>
              <w:bottom w:val="nil"/>
            </w:tcBorders>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Height w:val="1208" w:hRule="atLeast"/>
        </w:trPr>
        <w:tc>
          <w:tcPr>
            <w:tcW w:w="1027" w:type="dxa"/>
            <w:gridSpan w:val="2"/>
            <w:vMerge w:val="continue"/>
          </w:tcPr>
          <w:p>
            <w:pPr>
              <w:rPr>
                <w:rFonts w:ascii="仿宋" w:hAnsi="仿宋" w:eastAsia="仿宋"/>
                <w:sz w:val="24"/>
              </w:rPr>
            </w:pPr>
          </w:p>
        </w:tc>
        <w:tc>
          <w:tcPr>
            <w:tcW w:w="795" w:type="dxa"/>
            <w:gridSpan w:val="2"/>
            <w:vMerge w:val="restart"/>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sz w:val="24"/>
              </w:rPr>
            </w:pPr>
            <w:r>
              <w:rPr>
                <w:rFonts w:hint="eastAsia" w:ascii="仿宋" w:hAnsi="仿宋" w:eastAsia="仿宋" w:cs="仿宋"/>
                <w:sz w:val="24"/>
              </w:rPr>
              <w:t>环境创设</w:t>
            </w:r>
          </w:p>
        </w:tc>
        <w:tc>
          <w:tcPr>
            <w:tcW w:w="2505" w:type="dxa"/>
            <w:gridSpan w:val="2"/>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参与环境创设，感受和发现劳动带来的美。</w:t>
            </w:r>
          </w:p>
        </w:tc>
        <w:tc>
          <w:tcPr>
            <w:tcW w:w="499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布置：与教师一起把叠衣服洗手如厕等步骤图张贴在适当位置，将自己的绘画作品，废旧物品制作的手工作品布置在环境中。</w:t>
            </w:r>
          </w:p>
          <w:p>
            <w:pPr>
              <w:rPr>
                <w:rFonts w:hint="eastAsia" w:ascii="仿宋" w:hAnsi="仿宋" w:eastAsia="仿宋"/>
                <w:sz w:val="24"/>
              </w:rPr>
            </w:pPr>
          </w:p>
        </w:tc>
        <w:tc>
          <w:tcPr>
            <w:tcW w:w="3555" w:type="dxa"/>
            <w:vMerge w:val="restart"/>
          </w:tcPr>
          <w:p>
            <w:pPr>
              <w:rPr>
                <w:rFonts w:hint="eastAsia" w:ascii="仿宋" w:hAnsi="仿宋" w:eastAsia="仿宋" w:cs="仿宋"/>
                <w:sz w:val="24"/>
              </w:rPr>
            </w:pPr>
            <w:r>
              <w:rPr>
                <w:rFonts w:hint="eastAsia" w:ascii="仿宋" w:hAnsi="仿宋" w:eastAsia="仿宋" w:cs="仿宋"/>
                <w:sz w:val="24"/>
              </w:rPr>
              <w:t>结合小班幼儿直觉形象的思维特点，创设支持性环境，如多处设置流程图，将劳动技能和步骤进行分解；标记图示，提醒幼儿物品使用后还原；让幼儿在与还互动中主动习得劳动经验，将画笔、剪刀、纸张泥团等工具和各种自然废旧等材料分类摆放在高度事宜的固定位置，便于取放，保留幼儿劳动过程痕迹，展示劳动成果。可以请幼儿带一些植物到幼儿园，然后由他们自己种植，最后将收获的劳动果实带回家，与家长一起分享。</w:t>
            </w:r>
          </w:p>
        </w:tc>
        <w:tc>
          <w:tcPr>
            <w:tcW w:w="1157" w:type="dxa"/>
            <w:gridSpan w:val="2"/>
            <w:vMerge w:val="restar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种养：在教师帮助下给植物浇水，给小动物喂食，细心观察并学会照顾自己带来的动植物。</w:t>
            </w:r>
          </w:p>
          <w:p>
            <w:pPr>
              <w:rPr>
                <w:rFonts w:hint="eastAsia" w:ascii="仿宋" w:hAnsi="仿宋" w:eastAsia="仿宋"/>
                <w:sz w:val="24"/>
              </w:rPr>
            </w:pP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0" w:type="dxa"/>
          <w:trHeight w:val="2101" w:hRule="atLeast"/>
        </w:trPr>
        <w:tc>
          <w:tcPr>
            <w:tcW w:w="1027" w:type="dxa"/>
            <w:gridSpan w:val="2"/>
            <w:vMerge w:val="continue"/>
          </w:tcPr>
          <w:p>
            <w:pPr>
              <w:rPr>
                <w:rFonts w:ascii="仿宋" w:hAnsi="仿宋" w:eastAsia="仿宋"/>
                <w:sz w:val="24"/>
              </w:rPr>
            </w:pPr>
          </w:p>
        </w:tc>
        <w:tc>
          <w:tcPr>
            <w:tcW w:w="795" w:type="dxa"/>
            <w:gridSpan w:val="2"/>
            <w:vMerge w:val="continue"/>
          </w:tcPr>
          <w:p>
            <w:pPr>
              <w:rPr>
                <w:rFonts w:ascii="仿宋" w:hAnsi="仿宋" w:eastAsia="仿宋"/>
                <w:sz w:val="24"/>
              </w:rPr>
            </w:pPr>
          </w:p>
        </w:tc>
        <w:tc>
          <w:tcPr>
            <w:tcW w:w="2505" w:type="dxa"/>
            <w:gridSpan w:val="2"/>
            <w:vMerge w:val="continue"/>
          </w:tcPr>
          <w:p>
            <w:pPr>
              <w:rPr>
                <w:rFonts w:ascii="仿宋" w:hAnsi="仿宋" w:eastAsia="仿宋"/>
                <w:sz w:val="24"/>
              </w:rPr>
            </w:pPr>
          </w:p>
        </w:tc>
        <w:tc>
          <w:tcPr>
            <w:tcW w:w="4995" w:type="dxa"/>
          </w:tcPr>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整理：注意个人区域卫生，保持环境整洁并能及时物归原处。</w:t>
            </w:r>
          </w:p>
        </w:tc>
        <w:tc>
          <w:tcPr>
            <w:tcW w:w="3555" w:type="dxa"/>
            <w:vMerge w:val="continue"/>
          </w:tcPr>
          <w:p>
            <w:pPr>
              <w:rPr>
                <w:rFonts w:ascii="仿宋" w:hAnsi="仿宋" w:eastAsia="仿宋"/>
                <w:sz w:val="24"/>
              </w:rPr>
            </w:pPr>
          </w:p>
        </w:tc>
        <w:tc>
          <w:tcPr>
            <w:tcW w:w="11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blHeader/>
        </w:trPr>
        <w:tc>
          <w:tcPr>
            <w:tcW w:w="14174" w:type="dxa"/>
            <w:gridSpan w:val="11"/>
            <w:tcBorders>
              <w:top w:val="nil"/>
              <w:left w:val="nil"/>
              <w:bottom w:val="single" w:color="auto" w:sz="4" w:space="0"/>
              <w:right w:val="nil"/>
            </w:tcBorders>
          </w:tcPr>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长子县漳源幼儿园中班劳动教育清单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92"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年龄</w:t>
            </w:r>
          </w:p>
        </w:tc>
        <w:tc>
          <w:tcPr>
            <w:tcW w:w="615"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路径</w:t>
            </w:r>
          </w:p>
        </w:tc>
        <w:tc>
          <w:tcPr>
            <w:tcW w:w="2265"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教育目标</w:t>
            </w:r>
          </w:p>
        </w:tc>
        <w:tc>
          <w:tcPr>
            <w:tcW w:w="5850"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劳动内容</w:t>
            </w:r>
          </w:p>
        </w:tc>
        <w:tc>
          <w:tcPr>
            <w:tcW w:w="3795"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教育建议</w:t>
            </w:r>
          </w:p>
        </w:tc>
        <w:tc>
          <w:tcPr>
            <w:tcW w:w="1057" w:type="dxa"/>
            <w:gridSpan w:val="2"/>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评价与反思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cs="仿宋"/>
                <w:sz w:val="24"/>
              </w:rPr>
            </w:pPr>
            <w:r>
              <w:rPr>
                <w:rFonts w:hint="eastAsia" w:ascii="仿宋" w:hAnsi="仿宋" w:eastAsia="仿宋" w:cs="仿宋"/>
                <w:sz w:val="24"/>
              </w:rPr>
              <w:t>中班</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1653540</wp:posOffset>
                      </wp:positionV>
                      <wp:extent cx="2228850" cy="19050"/>
                      <wp:effectExtent l="0" t="4445" r="0" b="5080"/>
                      <wp:wrapNone/>
                      <wp:docPr id="1" name="直接连接符 1"/>
                      <wp:cNvGraphicFramePr/>
                      <a:graphic xmlns:a="http://schemas.openxmlformats.org/drawingml/2006/main">
                        <a:graphicData uri="http://schemas.microsoft.com/office/word/2010/wordprocessingShape">
                          <wps:wsp>
                            <wps:cNvCnPr/>
                            <wps:spPr>
                              <a:xfrm flipV="1">
                                <a:off x="897890" y="3803015"/>
                                <a:ext cx="222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8pt;margin-top:130.2pt;height:1.5pt;width:175.5pt;z-index:251659264;mso-width-relative:page;mso-height-relative:page;" filled="f" stroked="t" coordsize="21600,21600" o:gfxdata="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l3olq2AAAAAsBAAAPAAAAAAAAAAEAIAAA&#10;ADgAAABkcnMvZG93bnJldi54bWxQSwECFAAUAAAACACHTuJAboY9VfYBAADKAwAADgAAAAAAAAAB&#10;ACAAAAA9AQAAZHJzL2Uyb0RvYy54bWxQSwUGAAAAAAYABgBZAQAApQUAAAAA&#10;">
                      <v:fill on="f" focussize="0,0"/>
                      <v:stroke weight="0.5pt" color="#000000 [3200]" miterlimit="8" joinstyle="miter"/>
                      <v:imagedata o:title=""/>
                      <o:lock v:ext="edit" aspectratio="f"/>
                    </v:line>
                  </w:pict>
                </mc:Fallback>
              </mc:AlternateContent>
            </w:r>
          </w:p>
        </w:tc>
        <w:tc>
          <w:tcPr>
            <w:tcW w:w="615" w:type="dxa"/>
            <w:gridSpan w:val="2"/>
            <w:vMerge w:val="restart"/>
          </w:tcPr>
          <w:p>
            <w:pPr>
              <w:jc w:val="center"/>
              <w:rPr>
                <w:rFonts w:ascii="仿宋" w:hAnsi="仿宋" w:eastAsia="仿宋" w:cs="仿宋"/>
                <w:sz w:val="24"/>
              </w:rPr>
            </w:pPr>
          </w:p>
          <w:p>
            <w:pPr>
              <w:jc w:val="center"/>
              <w:rPr>
                <w:rFonts w:ascii="仿宋" w:hAnsi="仿宋" w:eastAsia="仿宋" w:cs="仿宋"/>
                <w:sz w:val="24"/>
              </w:rPr>
            </w:pPr>
          </w:p>
          <w:p>
            <w:pPr>
              <w:rPr>
                <w:rFonts w:ascii="仿宋" w:hAnsi="仿宋" w:eastAsia="仿宋" w:cs="仿宋"/>
                <w:sz w:val="24"/>
              </w:rPr>
            </w:pPr>
          </w:p>
          <w:p>
            <w:pPr>
              <w:jc w:val="center"/>
              <w:rPr>
                <w:rFonts w:ascii="仿宋" w:hAnsi="仿宋" w:eastAsia="仿宋"/>
                <w:sz w:val="24"/>
              </w:rPr>
            </w:pPr>
            <w:r>
              <w:rPr>
                <w:rFonts w:hint="eastAsia" w:ascii="仿宋" w:hAnsi="仿宋" w:eastAsia="仿宋" w:cs="仿宋"/>
                <w:sz w:val="24"/>
              </w:rPr>
              <w:t>生活活动</w:t>
            </w:r>
          </w:p>
        </w:tc>
        <w:tc>
          <w:tcPr>
            <w:tcW w:w="2265" w:type="dxa"/>
            <w:gridSpan w:val="2"/>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r>
              <w:rPr>
                <w:rFonts w:hint="eastAsia" w:ascii="仿宋" w:hAnsi="仿宋" w:eastAsia="仿宋"/>
                <w:sz w:val="24"/>
              </w:rPr>
              <w:t>自主进行自我服务劳动的同时，尝试为班集体服务，树立劳动最光荣的思想观念。</w:t>
            </w:r>
          </w:p>
        </w:tc>
        <w:tc>
          <w:tcPr>
            <w:tcW w:w="5850" w:type="dxa"/>
            <w:gridSpan w:val="2"/>
          </w:tcPr>
          <w:p>
            <w:pPr>
              <w:rPr>
                <w:rFonts w:ascii="仿宋" w:hAnsi="仿宋" w:eastAsia="仿宋" w:cs="仿宋"/>
                <w:sz w:val="24"/>
              </w:rPr>
            </w:pPr>
            <w:r>
              <w:rPr>
                <w:rFonts w:hint="eastAsia" w:ascii="仿宋" w:hAnsi="仿宋" w:eastAsia="仿宋" w:cs="仿宋"/>
                <w:sz w:val="24"/>
              </w:rPr>
              <w:t>入园：自主接受晨检，独立迅速脱外套，叠整齐，轮流做值日生，按要求完成值日生工作。</w:t>
            </w:r>
          </w:p>
        </w:tc>
        <w:tc>
          <w:tcPr>
            <w:tcW w:w="3795" w:type="dxa"/>
            <w:gridSpan w:val="2"/>
            <w:vMerge w:val="restart"/>
          </w:tcPr>
          <w:p>
            <w:pPr>
              <w:rPr>
                <w:rFonts w:ascii="仿宋" w:hAnsi="仿宋" w:eastAsia="仿宋"/>
                <w:sz w:val="24"/>
              </w:rPr>
            </w:pPr>
            <w:r>
              <w:rPr>
                <w:rFonts w:hint="eastAsia" w:ascii="仿宋" w:hAnsi="仿宋" w:eastAsia="仿宋" w:cs="仿宋"/>
                <w:sz w:val="24"/>
              </w:rPr>
              <w:t>中班幼儿动作比较灵活，在自我服务方面进一步提高质量和速度的要求，能按要求轮流做值日生，有目的地坚持完成内容丰富的劳动任务，有良好的劳动意识和习惯。教师可以先做正确劳动行为的示范，当幼儿遇到困难，可以通过讨论、分享和操作练习等方法来解决。在劳动中，孩子们可以学习独立和自信，学会尊重劳动和尊重他人，提高劳动意识和劳动能力，形成服务精神和助人品格，是创造幸福人生的“第一教育”。</w:t>
            </w:r>
            <w:r>
              <w:rPr>
                <w:rFonts w:hint="eastAsia" w:ascii="仿宋" w:hAnsi="仿宋" w:eastAsia="仿宋"/>
                <w:sz w:val="24"/>
              </w:rPr>
              <w:t xml:space="preserve"> </w:t>
            </w:r>
          </w:p>
        </w:tc>
        <w:tc>
          <w:tcPr>
            <w:tcW w:w="1057" w:type="dxa"/>
            <w:gridSpan w:val="2"/>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进餐：:自主取餐，文明进餐，根据需要使用勺子或筷子吃饭，自洗碗勺、擦拭饭桌。</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饮水：根据需要自主适量饮水，洗刷杯子。</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 xml:space="preserve">盥洗：饭前、便后及手脏时自主洗手，洗手方法基本正确，自取毛巾，餐后主动激口，节约用水。 </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如厕：有序如厕，大小便自理，自主冲水、整理好衣裤。</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午睡：独立穿脱衣服、鞋袜，尝试叠被褥。</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离园：自主分类整理物品、收拾图书柜、玩具架。室内活动:班级中清扫活动室、修补图书、清洗玩具。</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92" w:type="dxa"/>
            <w:vMerge w:val="continue"/>
          </w:tcPr>
          <w:p>
            <w:pPr>
              <w:rPr>
                <w:rFonts w:ascii="仿宋" w:hAnsi="仿宋" w:eastAsia="仿宋"/>
                <w:i/>
                <w:iCs/>
                <w:sz w:val="24"/>
              </w:rPr>
            </w:pPr>
          </w:p>
        </w:tc>
        <w:tc>
          <w:tcPr>
            <w:tcW w:w="615" w:type="dxa"/>
            <w:gridSpan w:val="2"/>
            <w:vMerge w:val="restart"/>
          </w:tcPr>
          <w:p>
            <w:pPr>
              <w:rPr>
                <w:rFonts w:ascii="仿宋" w:hAnsi="仿宋" w:eastAsia="仿宋"/>
                <w:i/>
                <w:iCs/>
                <w:sz w:val="24"/>
              </w:rPr>
            </w:pPr>
          </w:p>
          <w:p>
            <w:pPr>
              <w:jc w:val="center"/>
              <w:rPr>
                <w:rFonts w:ascii="仿宋" w:hAnsi="仿宋" w:eastAsia="仿宋"/>
                <w:i/>
                <w:iCs/>
                <w:sz w:val="24"/>
              </w:rPr>
            </w:pPr>
          </w:p>
          <w:p>
            <w:pPr>
              <w:jc w:val="center"/>
              <w:rPr>
                <w:rFonts w:ascii="仿宋" w:hAnsi="仿宋" w:eastAsia="仿宋" w:cs="仿宋"/>
                <w:sz w:val="24"/>
              </w:rPr>
            </w:pPr>
            <w:r>
              <w:rPr>
                <w:rFonts w:hint="eastAsia" w:ascii="仿宋" w:hAnsi="仿宋" w:eastAsia="仿宋" w:cs="仿宋"/>
                <w:sz w:val="24"/>
              </w:rPr>
              <w:t>教育</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i/>
                <w:iCs/>
                <w:sz w:val="24"/>
              </w:rPr>
            </w:pPr>
            <w:r>
              <w:rPr>
                <w:rFonts w:hint="eastAsia" w:ascii="仿宋" w:hAnsi="仿宋" w:eastAsia="仿宋" w:cs="仿宋"/>
                <w:sz w:val="24"/>
              </w:rPr>
              <w:t>活动</w:t>
            </w: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cs="仿宋"/>
                <w:sz w:val="24"/>
              </w:rPr>
              <w:t>游戏活动</w:t>
            </w:r>
          </w:p>
          <w:p>
            <w:pPr>
              <w:jc w:val="center"/>
              <w:rPr>
                <w:rFonts w:ascii="仿宋" w:hAnsi="仿宋" w:eastAsia="仿宋" w:cs="仿宋"/>
                <w:sz w:val="24"/>
              </w:rPr>
            </w:pPr>
          </w:p>
          <w:p>
            <w:pPr>
              <w:jc w:val="center"/>
              <w:rPr>
                <w:rFonts w:ascii="仿宋" w:hAnsi="仿宋" w:eastAsia="仿宋" w:cs="仿宋"/>
                <w:sz w:val="24"/>
              </w:rPr>
            </w:pPr>
          </w:p>
          <w:p>
            <w:pPr>
              <w:rPr>
                <w:rFonts w:ascii="仿宋" w:hAnsi="仿宋" w:eastAsia="仿宋"/>
                <w:sz w:val="24"/>
              </w:rPr>
            </w:pPr>
          </w:p>
        </w:tc>
        <w:tc>
          <w:tcPr>
            <w:tcW w:w="2265" w:type="dxa"/>
            <w:gridSpan w:val="2"/>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知道父母的职业，体会父母所付出的辛</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劳，积极参与劳动，珍惜劳动成果。</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hint="eastAsia"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尝试使用简单的劳动工具，积累劳动经验，养成认真负责、持久细心的劳动态度。</w:t>
            </w:r>
          </w:p>
        </w:tc>
        <w:tc>
          <w:tcPr>
            <w:tcW w:w="5850" w:type="dxa"/>
            <w:gridSpan w:val="2"/>
          </w:tcPr>
          <w:p>
            <w:pPr>
              <w:rPr>
                <w:rFonts w:ascii="仿宋" w:hAnsi="仿宋" w:eastAsia="仿宋"/>
                <w:sz w:val="24"/>
              </w:rPr>
            </w:pPr>
            <w:r>
              <w:rPr>
                <w:rFonts w:hint="eastAsia" w:ascii="仿宋" w:hAnsi="仿宋" w:eastAsia="仿宋" w:cs="仿宋"/>
                <w:sz w:val="24"/>
              </w:rPr>
              <w:t>健康：提高正确洗手、早晚刷牙、迅速穿脱衣服、扣纽扣等生活技能，尝试使用简单的劳动工具。</w:t>
            </w:r>
          </w:p>
        </w:tc>
        <w:tc>
          <w:tcPr>
            <w:tcW w:w="3795" w:type="dxa"/>
            <w:gridSpan w:val="2"/>
            <w:vMerge w:val="restart"/>
          </w:tcPr>
          <w:p>
            <w:pPr>
              <w:rPr>
                <w:rFonts w:ascii="仿宋" w:hAnsi="仿宋" w:eastAsia="仿宋" w:cs="仿宋"/>
                <w:sz w:val="24"/>
              </w:rPr>
            </w:pPr>
            <w:r>
              <w:rPr>
                <w:rFonts w:hint="eastAsia" w:ascii="仿宋" w:hAnsi="仿宋" w:eastAsia="仿宋" w:cs="仿宋"/>
                <w:sz w:val="24"/>
              </w:rPr>
              <w:t>中班幼儿劳动教育以“为他”为主，引导幼儿参与家务劳动、园所劳动，培养服务他人的合作意识，活动中应蕴含的丰富劳动教育资源，</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设计丰富多彩的教育活动。鼓励幼儿与教师共同制定计划，尽情表达，与同伴合作劳动，体会参与劳动的满足感。 </w:t>
            </w:r>
          </w:p>
        </w:tc>
        <w:tc>
          <w:tcPr>
            <w:tcW w:w="1057" w:type="dxa"/>
            <w:gridSpan w:val="2"/>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i/>
                <w:iCs/>
                <w:sz w:val="24"/>
              </w:rPr>
            </w:pPr>
          </w:p>
        </w:tc>
        <w:tc>
          <w:tcPr>
            <w:tcW w:w="615" w:type="dxa"/>
            <w:gridSpan w:val="2"/>
            <w:vMerge w:val="continue"/>
          </w:tcPr>
          <w:p>
            <w:pPr>
              <w:rPr>
                <w:rFonts w:ascii="仿宋" w:hAnsi="仿宋" w:eastAsia="仿宋"/>
                <w:i/>
                <w:iCs/>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语言：基本完整地讲述与劳动相关的所见所闻和经历的事情。</w:t>
            </w:r>
          </w:p>
          <w:p>
            <w:pPr>
              <w:rPr>
                <w:rFonts w:hint="eastAsia" w:ascii="仿宋" w:hAnsi="仿宋" w:eastAsia="仿宋" w:cs="仿宋"/>
                <w:sz w:val="24"/>
              </w:rPr>
            </w:pP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92" w:type="dxa"/>
            <w:vMerge w:val="continue"/>
          </w:tcPr>
          <w:p>
            <w:pPr>
              <w:rPr>
                <w:rFonts w:ascii="仿宋" w:hAnsi="仿宋" w:eastAsia="仿宋"/>
                <w:i/>
                <w:iCs/>
                <w:sz w:val="24"/>
              </w:rPr>
            </w:pPr>
          </w:p>
        </w:tc>
        <w:tc>
          <w:tcPr>
            <w:tcW w:w="615" w:type="dxa"/>
            <w:gridSpan w:val="2"/>
            <w:vMerge w:val="continue"/>
          </w:tcPr>
          <w:p>
            <w:pPr>
              <w:rPr>
                <w:rFonts w:ascii="仿宋" w:hAnsi="仿宋" w:eastAsia="仿宋"/>
                <w:i/>
                <w:iCs/>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社会：采访了解父母的职业，体会父母的辛劳;学做值日生，帮他人做力所能及的事情:节约粮食、水电等，开展“为爸爸妈妈做蛋糕”主题活动，通过亲自动手制作蛋糕的方式让幼儿体会劳动的过程并享受到服务他人的喜悦。</w:t>
            </w:r>
          </w:p>
          <w:p>
            <w:pPr>
              <w:rPr>
                <w:rFonts w:hint="eastAsia" w:ascii="仿宋" w:hAnsi="仿宋" w:eastAsia="仿宋"/>
                <w:sz w:val="24"/>
              </w:rPr>
            </w:pP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科学：:观察发现季节对动植物的影响，了解常用科技产品与生活的关系，识标记、学归类，练习按标记收拾和整理物品等。在“自然角”区域，引导幼儿在浇水，松土、喂食、换水等劳动的过程中懂得劳动与动植物生长之间的关系。</w:t>
            </w:r>
          </w:p>
          <w:p>
            <w:pPr>
              <w:rPr>
                <w:rFonts w:ascii="仿宋" w:hAnsi="仿宋" w:eastAsia="仿宋"/>
                <w:sz w:val="24"/>
              </w:rPr>
            </w:pPr>
            <w:r>
              <w:rPr>
                <w:rFonts w:hint="eastAsia" w:ascii="仿宋" w:hAnsi="仿宋" w:eastAsia="仿宋" w:cs="仿宋"/>
                <w:sz w:val="24"/>
              </w:rPr>
              <w:t xml:space="preserve">  </w:t>
            </w:r>
          </w:p>
        </w:tc>
        <w:tc>
          <w:tcPr>
            <w:tcW w:w="3795" w:type="dxa"/>
            <w:gridSpan w:val="2"/>
            <w:vMerge w:val="continue"/>
            <w:tcBorders>
              <w:bottom w:val="nil"/>
            </w:tcBorders>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艺术：对边基本对齐折纸，沿轮廓剪出简单图形，用绘画、捏泥、手工等多种形式表达所见所想，演唱有关劳动的歌曲、做律动等。</w:t>
            </w:r>
          </w:p>
          <w:p>
            <w:pPr>
              <w:rPr>
                <w:rFonts w:hint="eastAsia" w:ascii="仿宋" w:hAnsi="仿宋" w:eastAsia="仿宋"/>
                <w:sz w:val="24"/>
              </w:rPr>
            </w:pPr>
          </w:p>
        </w:tc>
        <w:tc>
          <w:tcPr>
            <w:tcW w:w="3795" w:type="dxa"/>
            <w:gridSpan w:val="2"/>
            <w:vMerge w:val="restart"/>
          </w:tcPr>
          <w:p>
            <w:pPr>
              <w:rPr>
                <w:rFonts w:ascii="仿宋" w:hAnsi="仿宋" w:eastAsia="仿宋"/>
                <w:sz w:val="24"/>
              </w:rPr>
            </w:pPr>
          </w:p>
          <w:p>
            <w:pPr>
              <w:rPr>
                <w:rFonts w:ascii="仿宋" w:hAnsi="仿宋" w:eastAsia="仿宋"/>
                <w:sz w:val="24"/>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432435</wp:posOffset>
                      </wp:positionV>
                      <wp:extent cx="3057525" cy="9525"/>
                      <wp:effectExtent l="0" t="0" r="0" b="0"/>
                      <wp:wrapNone/>
                      <wp:docPr id="2" name="直接连接符 2"/>
                      <wp:cNvGraphicFramePr/>
                      <a:graphic xmlns:a="http://schemas.openxmlformats.org/drawingml/2006/main">
                        <a:graphicData uri="http://schemas.microsoft.com/office/word/2010/wordprocessingShape">
                          <wps:wsp>
                            <wps:cNvCnPr/>
                            <wps:spPr>
                              <a:xfrm>
                                <a:off x="6765290" y="3796665"/>
                                <a:ext cx="3057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pt;margin-top:34.05pt;height:0.75pt;width:240.75pt;z-index:251660288;mso-width-relative:page;mso-height-relative:page;" filled="f" stroked="t" coordsize="21600,21600" o:gfxdata="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&#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OvfsdYAAAAIAQAADwAAAAAAAAABACAAAAA4AAAA&#10;ZHJzL2Rvd25yZXYueG1sUEsBAhQAFAAAAAgAh07iQFDWlUDzAQAAwAMAAA4AAAAAAAAAAQAgAAAA&#10;OwEAAGRycy9lMm9Eb2MueG1sUEsFBgAAAAAGAAYAWQEAAKAFAAAAAA==&#10;">
                      <v:fill on="f" focussize="0,0"/>
                      <v:stroke weight="0.5pt" color="#000000 [3200]" miterlimit="8" joinstyle="miter"/>
                      <v:imagedata o:title=""/>
                      <o:lock v:ext="edit" aspectratio="f"/>
                    </v:line>
                  </w:pict>
                </mc:Fallback>
              </mc:AlternateContent>
            </w:r>
          </w:p>
          <w:p>
            <w:pPr>
              <w:rPr>
                <w:rFonts w:hint="eastAsia" w:ascii="仿宋" w:hAnsi="仿宋" w:eastAsia="仿宋"/>
                <w:sz w:val="24"/>
              </w:rPr>
            </w:pPr>
          </w:p>
          <w:p>
            <w:pPr>
              <w:rPr>
                <w:rFonts w:ascii="仿宋" w:hAnsi="仿宋" w:eastAsia="仿宋"/>
                <w:sz w:val="24"/>
              </w:rPr>
            </w:pPr>
            <w:r>
              <w:rPr>
                <w:rFonts w:hint="eastAsia" w:ascii="仿宋" w:hAnsi="仿宋" w:eastAsia="仿宋" w:cs="仿宋"/>
                <w:sz w:val="24"/>
              </w:rPr>
              <w:t xml:space="preserve">游戏材料能满足幼儿探索需要，进行科学观察记录和评价，注重游戏的过程而不追求结果的快慢等，鼓励幼儿在游戏中体验多种职业的劳动，积累更多的劳动经验，其中种养劳动，也可称之为幼儿农业劳动，是基于植物角、动物角的种养活动，也包括基于田园的辅助性劳动，既包括播种、浇水、施肥、采摘等基于植物种植的劳动，还包括喂养、清理基于动物养殖的劳动。幼儿在种养劳动过程中，运用自己的多种感官，去发现周围事物和现象，去了解自然、环境与人类的关系。种养劳动既丰富了幼儿的感性认识，还满足了幼儿的好奇心、激发了幼儿的求知欲。同时还培养了良好的劳动态度。 </w:t>
            </w:r>
          </w:p>
        </w:tc>
        <w:tc>
          <w:tcPr>
            <w:tcW w:w="1057" w:type="dxa"/>
            <w:gridSpan w:val="2"/>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游戏:开展系扣子、拉拉链、叠被子等与劳动相关的游戏，动手动脑探索游戏材料，简单操作各种工具。</w:t>
            </w:r>
          </w:p>
          <w:p>
            <w:pPr>
              <w:rPr>
                <w:rFonts w:hint="eastAsia" w:ascii="仿宋" w:hAnsi="仿宋" w:eastAsia="仿宋"/>
                <w:sz w:val="24"/>
              </w:rPr>
            </w:pP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区域:益智区中将物品分类摆放等:美工区中综合运用折叠、彩绘、粘贴等技能创作手工作品等:</w:t>
            </w:r>
            <w:r>
              <w:rPr>
                <w:rFonts w:hint="eastAsia" w:ascii="仿宋" w:hAnsi="仿宋" w:eastAsia="仿宋" w:cs="仿宋"/>
                <w:sz w:val="24"/>
                <w:lang w:eastAsia="zh-CN"/>
              </w:rPr>
              <w:t>烘焙</w:t>
            </w:r>
            <w:r>
              <w:rPr>
                <w:rFonts w:hint="eastAsia" w:ascii="仿宋" w:hAnsi="仿宋" w:eastAsia="仿宋" w:cs="仿宋"/>
                <w:sz w:val="24"/>
              </w:rPr>
              <w:t>区中清洗水果、蔬菜，做蛋挞等;表演区中表演与劳动相关的歌曲或故事:角色区中给孩子提供娃娃用的生活日常品。有衣服、袜子、裤子、口罩、手套等，引导孩子扮演家中各个成员的角色，指导他们用自己的小手帮助“娃娃”穿衣服、扣纽扣、梳辫子，也可以联系实际生活，给“爸爸”端茶、敲背，这样孩子有了浓厚的兴趣以后，也会不知不觉爱上劳动。</w:t>
            </w:r>
          </w:p>
        </w:tc>
        <w:tc>
          <w:tcPr>
            <w:tcW w:w="3795" w:type="dxa"/>
            <w:gridSpan w:val="2"/>
            <w:vMerge w:val="continue"/>
          </w:tcPr>
          <w:p>
            <w:pPr>
              <w:rPr>
                <w:rFonts w:ascii="仿宋" w:hAnsi="仿宋" w:eastAsia="仿宋"/>
                <w:sz w:val="24"/>
              </w:rPr>
            </w:pPr>
          </w:p>
        </w:tc>
        <w:tc>
          <w:tcPr>
            <w:tcW w:w="1057" w:type="dxa"/>
            <w:gridSpan w:val="2"/>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92" w:type="dxa"/>
            <w:vMerge w:val="restart"/>
          </w:tcPr>
          <w:p>
            <w:pPr>
              <w:rPr>
                <w:rFonts w:ascii="仿宋" w:hAnsi="仿宋" w:eastAsia="仿宋"/>
                <w:sz w:val="24"/>
              </w:rPr>
            </w:pPr>
          </w:p>
        </w:tc>
        <w:tc>
          <w:tcPr>
            <w:tcW w:w="615" w:type="dxa"/>
            <w:gridSpan w:val="2"/>
            <w:vMerge w:val="restart"/>
          </w:tcPr>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环境创设</w:t>
            </w:r>
          </w:p>
        </w:tc>
        <w:tc>
          <w:tcPr>
            <w:tcW w:w="2265" w:type="dxa"/>
            <w:gridSpan w:val="2"/>
            <w:vMerge w:val="restart"/>
          </w:tcPr>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初步感悟劳动创造美好生活的道理，珍惜劳动成果。</w:t>
            </w:r>
          </w:p>
        </w:tc>
        <w:tc>
          <w:tcPr>
            <w:tcW w:w="5850" w:type="dxa"/>
            <w:gridSpan w:val="2"/>
          </w:tcPr>
          <w:p>
            <w:pPr>
              <w:rPr>
                <w:rFonts w:ascii="仿宋" w:hAnsi="仿宋" w:eastAsia="仿宋" w:cs="仿宋"/>
                <w:sz w:val="24"/>
              </w:rPr>
            </w:pPr>
            <w:r>
              <w:rPr>
                <w:rFonts w:hint="eastAsia" w:ascii="仿宋" w:hAnsi="仿宋" w:eastAsia="仿宋" w:cs="仿宋"/>
                <w:sz w:val="24"/>
              </w:rPr>
              <w:t>布置:把拍摄、记录的父母职业的图片、制作的手工作品等布置在环境中。</w:t>
            </w:r>
          </w:p>
        </w:tc>
        <w:tc>
          <w:tcPr>
            <w:tcW w:w="3795" w:type="dxa"/>
            <w:gridSpan w:val="2"/>
            <w:vMerge w:val="restart"/>
          </w:tcPr>
          <w:p>
            <w:pPr>
              <w:rPr>
                <w:rFonts w:ascii="仿宋" w:hAnsi="仿宋" w:eastAsia="仿宋"/>
                <w:sz w:val="24"/>
              </w:rPr>
            </w:pPr>
            <w:r>
              <w:rPr>
                <w:rFonts w:hint="eastAsia" w:ascii="仿宋" w:hAnsi="仿宋" w:eastAsia="仿宋" w:cs="仿宋"/>
                <w:sz w:val="24"/>
              </w:rPr>
              <w:t xml:space="preserve">劳动环境宽松适宜，师幼关系积极和谐。提供安全卫生。种类丰富、层次多样的劳动小工具，将材料分类摆放在高度适宜的固定位置，便于幼儿独立取放。幼儿自主选择喜欢的动植物，增设新的劳动项目激发兴趣。 </w:t>
            </w:r>
          </w:p>
        </w:tc>
        <w:tc>
          <w:tcPr>
            <w:tcW w:w="1057" w:type="dxa"/>
            <w:gridSpan w:val="2"/>
            <w:vMerge w:val="restar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92" w:type="dxa"/>
            <w:vMerge w:val="continue"/>
          </w:tcPr>
          <w:p>
            <w:pPr>
              <w:rPr>
                <w:rFonts w:ascii="仿宋" w:hAnsi="仿宋" w:eastAsia="仿宋"/>
                <w:sz w:val="24"/>
              </w:rPr>
            </w:pPr>
          </w:p>
        </w:tc>
        <w:tc>
          <w:tcPr>
            <w:tcW w:w="615" w:type="dxa"/>
            <w:gridSpan w:val="2"/>
            <w:vMerge w:val="continue"/>
          </w:tcPr>
          <w:p>
            <w:pPr>
              <w:rPr>
                <w:rFonts w:ascii="仿宋" w:hAnsi="仿宋" w:eastAsia="仿宋"/>
                <w:sz w:val="24"/>
              </w:rPr>
            </w:pPr>
          </w:p>
        </w:tc>
        <w:tc>
          <w:tcPr>
            <w:tcW w:w="2265" w:type="dxa"/>
            <w:gridSpan w:val="2"/>
            <w:vMerge w:val="continue"/>
          </w:tcPr>
          <w:p>
            <w:pPr>
              <w:rPr>
                <w:rFonts w:ascii="仿宋" w:hAnsi="仿宋" w:eastAsia="仿宋"/>
                <w:sz w:val="24"/>
              </w:rPr>
            </w:pPr>
          </w:p>
        </w:tc>
        <w:tc>
          <w:tcPr>
            <w:tcW w:w="5850" w:type="dxa"/>
            <w:gridSpan w:val="2"/>
          </w:tcPr>
          <w:p>
            <w:pPr>
              <w:rPr>
                <w:rFonts w:ascii="仿宋" w:hAnsi="仿宋" w:eastAsia="仿宋" w:cs="仿宋"/>
                <w:sz w:val="24"/>
              </w:rPr>
            </w:pPr>
            <w:r>
              <w:rPr>
                <w:rFonts w:hint="eastAsia" w:ascii="仿宋" w:hAnsi="仿宋" w:eastAsia="仿宋" w:cs="仿宋"/>
                <w:sz w:val="24"/>
              </w:rPr>
              <w:t>种养:在教师指导下，按季节种植花草、蔬菜，进行松土、浇水、除草等，观察并照料小动物。</w:t>
            </w:r>
          </w:p>
        </w:tc>
        <w:tc>
          <w:tcPr>
            <w:tcW w:w="3795" w:type="dxa"/>
            <w:gridSpan w:val="2"/>
            <w:vMerge w:val="continue"/>
          </w:tcPr>
          <w:p>
            <w:pPr>
              <w:rPr>
                <w:rFonts w:ascii="仿宋" w:hAnsi="仿宋" w:eastAsia="仿宋" w:cs="仿宋"/>
                <w:sz w:val="24"/>
              </w:rPr>
            </w:pPr>
          </w:p>
        </w:tc>
        <w:tc>
          <w:tcPr>
            <w:tcW w:w="1057" w:type="dxa"/>
            <w:gridSpan w:val="2"/>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vMerge w:val="continue"/>
          </w:tcPr>
          <w:p>
            <w:pPr>
              <w:rPr>
                <w:rFonts w:ascii="仿宋" w:hAnsi="仿宋" w:eastAsia="仿宋" w:cs="仿宋"/>
                <w:sz w:val="24"/>
              </w:rPr>
            </w:pPr>
          </w:p>
        </w:tc>
        <w:tc>
          <w:tcPr>
            <w:tcW w:w="615" w:type="dxa"/>
            <w:gridSpan w:val="2"/>
            <w:vMerge w:val="continue"/>
          </w:tcPr>
          <w:p>
            <w:pPr>
              <w:rPr>
                <w:rFonts w:ascii="仿宋" w:hAnsi="仿宋" w:eastAsia="仿宋" w:cs="仿宋"/>
                <w:sz w:val="24"/>
              </w:rPr>
            </w:pPr>
          </w:p>
        </w:tc>
        <w:tc>
          <w:tcPr>
            <w:tcW w:w="2265" w:type="dxa"/>
            <w:gridSpan w:val="2"/>
            <w:vMerge w:val="continue"/>
          </w:tcPr>
          <w:p>
            <w:pPr>
              <w:rPr>
                <w:rFonts w:ascii="仿宋" w:hAnsi="仿宋" w:eastAsia="仿宋" w:cs="仿宋"/>
                <w:sz w:val="24"/>
              </w:rPr>
            </w:pPr>
          </w:p>
        </w:tc>
        <w:tc>
          <w:tcPr>
            <w:tcW w:w="5850" w:type="dxa"/>
            <w:gridSpan w:val="2"/>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整理:自觉保持公共卫生整洁，分类摆放物品。</w:t>
            </w:r>
          </w:p>
        </w:tc>
        <w:tc>
          <w:tcPr>
            <w:tcW w:w="3795" w:type="dxa"/>
            <w:gridSpan w:val="2"/>
            <w:vMerge w:val="continue"/>
          </w:tcPr>
          <w:p>
            <w:pPr>
              <w:rPr>
                <w:rFonts w:ascii="仿宋" w:hAnsi="仿宋" w:eastAsia="仿宋" w:cs="仿宋"/>
                <w:sz w:val="24"/>
              </w:rPr>
            </w:pPr>
          </w:p>
        </w:tc>
        <w:tc>
          <w:tcPr>
            <w:tcW w:w="1057" w:type="dxa"/>
            <w:gridSpan w:val="2"/>
            <w:vMerge w:val="continue"/>
          </w:tcPr>
          <w:p>
            <w:pPr>
              <w:rPr>
                <w:rFonts w:ascii="仿宋" w:hAnsi="仿宋" w:eastAsia="仿宋" w:cs="仿宋"/>
                <w:sz w:val="24"/>
              </w:rPr>
            </w:pPr>
          </w:p>
        </w:tc>
      </w:tr>
      <w:bookmarkEnd w:id="0"/>
    </w:tbl>
    <w:p>
      <w:pPr>
        <w:rPr>
          <w:rFonts w:ascii="仿宋" w:hAnsi="仿宋" w:eastAsia="仿宋"/>
          <w:sz w:val="2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长子县漳源幼儿园大班劳动教育清单</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95"/>
        <w:gridCol w:w="2505"/>
        <w:gridCol w:w="4995"/>
        <w:gridCol w:w="355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27"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年龄</w:t>
            </w:r>
          </w:p>
        </w:tc>
        <w:tc>
          <w:tcPr>
            <w:tcW w:w="79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路径</w:t>
            </w:r>
          </w:p>
        </w:tc>
        <w:tc>
          <w:tcPr>
            <w:tcW w:w="250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教育目标</w:t>
            </w:r>
          </w:p>
        </w:tc>
        <w:tc>
          <w:tcPr>
            <w:tcW w:w="499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劳动内容</w:t>
            </w:r>
          </w:p>
        </w:tc>
        <w:tc>
          <w:tcPr>
            <w:tcW w:w="3555"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教育建议</w:t>
            </w:r>
          </w:p>
        </w:tc>
        <w:tc>
          <w:tcPr>
            <w:tcW w:w="1297" w:type="dxa"/>
            <w:tcBorders>
              <w:top w:val="single" w:color="auto" w:sz="4" w:space="0"/>
            </w:tcBorders>
          </w:tcPr>
          <w:p>
            <w:pPr>
              <w:jc w:val="center"/>
              <w:rPr>
                <w:rFonts w:ascii="仿宋" w:hAnsi="仿宋" w:eastAsia="仿宋" w:cs="仿宋"/>
                <w:b/>
                <w:bCs/>
                <w:sz w:val="24"/>
              </w:rPr>
            </w:pPr>
            <w:r>
              <w:rPr>
                <w:rFonts w:hint="eastAsia" w:ascii="仿宋" w:hAnsi="仿宋" w:eastAsia="仿宋" w:cs="仿宋"/>
                <w:b/>
                <w:bCs/>
                <w:sz w:val="24"/>
              </w:rPr>
              <w:t>评价与反思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cs="仿宋"/>
                <w:sz w:val="24"/>
              </w:rPr>
            </w:pPr>
            <w:r>
              <w:rPr>
                <w:rFonts w:hint="eastAsia" w:ascii="仿宋" w:hAnsi="仿宋" w:eastAsia="仿宋" w:cs="仿宋"/>
                <w:sz w:val="24"/>
              </w:rPr>
              <w:t>大班</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c>
          <w:tcPr>
            <w:tcW w:w="795" w:type="dxa"/>
            <w:vMerge w:val="restart"/>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sz w:val="24"/>
              </w:rPr>
            </w:pPr>
            <w:r>
              <w:rPr>
                <w:rFonts w:hint="eastAsia" w:ascii="仿宋" w:hAnsi="仿宋" w:eastAsia="仿宋" w:cs="仿宋"/>
                <w:sz w:val="24"/>
              </w:rPr>
              <w:t>生活活动</w:t>
            </w:r>
          </w:p>
        </w:tc>
        <w:tc>
          <w:tcPr>
            <w:tcW w:w="2505" w:type="dxa"/>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r>
              <w:rPr>
                <w:rFonts w:hint="eastAsia" w:ascii="仿宋" w:hAnsi="仿宋" w:eastAsia="仿宋"/>
                <w:sz w:val="24"/>
              </w:rPr>
              <w:t>养成较强的生活自理能力，自觉为周围环境做力所能及的公益活动，主动参与劳动、热爱劳动，养成正确的劳动价值观。</w:t>
            </w:r>
          </w:p>
        </w:tc>
        <w:tc>
          <w:tcPr>
            <w:tcW w:w="4995" w:type="dxa"/>
          </w:tcPr>
          <w:p>
            <w:pPr>
              <w:rPr>
                <w:rFonts w:ascii="仿宋" w:hAnsi="仿宋" w:eastAsia="仿宋" w:cs="仿宋"/>
                <w:sz w:val="24"/>
              </w:rPr>
            </w:pPr>
            <w:r>
              <w:rPr>
                <w:rFonts w:hint="eastAsia" w:ascii="仿宋" w:hAnsi="仿宋" w:eastAsia="仿宋" w:cs="仿宋"/>
                <w:sz w:val="24"/>
              </w:rPr>
              <w:t>入园：根据天气变化和活动需要主动增减衣物，进行值日生分餐清洁、整理等班级劳动。</w:t>
            </w:r>
          </w:p>
        </w:tc>
        <w:tc>
          <w:tcPr>
            <w:tcW w:w="3555" w:type="dxa"/>
            <w:vMerge w:val="restart"/>
          </w:tcPr>
          <w:p>
            <w:pPr>
              <w:rPr>
                <w:rFonts w:hint="eastAsia" w:ascii="仿宋" w:hAnsi="仿宋" w:eastAsia="仿宋"/>
                <w:sz w:val="24"/>
              </w:rPr>
            </w:pPr>
          </w:p>
          <w:p>
            <w:pPr>
              <w:rPr>
                <w:rFonts w:ascii="仿宋" w:hAnsi="仿宋" w:eastAsia="仿宋"/>
                <w:sz w:val="24"/>
              </w:rPr>
            </w:pPr>
            <w:r>
              <w:rPr>
                <w:rFonts w:hint="eastAsia" w:ascii="仿宋" w:hAnsi="仿宋" w:eastAsia="仿宋"/>
                <w:sz w:val="24"/>
              </w:rPr>
              <w:t>大班幼儿体力、能力和独立性进一步增强，能主动承担值日生劳动，要求分工明确、任务完成质量高，劳动频率高。一日生活中，引导幼儿建立时间意识，如当进餐时间到，就开始进行相应准备等。鼓励已掌握某些生活技能的幼儿，主动帮助同伴，合作想办法解决问题。</w:t>
            </w:r>
          </w:p>
        </w:tc>
        <w:tc>
          <w:tcPr>
            <w:tcW w:w="1297" w:type="dxa"/>
            <w:vMerge w:val="restart"/>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进餐：建立新的流程:幼儿自取餐点一幼儿剥鸡蛋一幼儿清理碗中残渣一幼儿倒盘中残渣-幼儿洗渣盘-幼儿擦渣盘一幼儿分类放餐具-幼儿擦桌面。</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饮水：主动饮水，根据季节、身体需要等调整喝水量，洗刷杯子。</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盥洗：饭前、便后及手脏时主动洗手，洗手方法正确，餐后自主漱口，自取毛巾，自洗毛巾。。</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如厕：主动如厕、冲水、整理好衣裤，使用厕纸，会用厕具。</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午睡：主动铺床入睡，被褥叠整齐，扣纽扣，系鞋带、梳头发。</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r>
              <w:rPr>
                <w:rFonts w:hint="eastAsia" w:ascii="仿宋" w:hAnsi="仿宋" w:eastAsia="仿宋" w:cs="仿宋"/>
                <w:sz w:val="24"/>
              </w:rPr>
              <w:t>离园：主动分类整理和保管物品，整理小书包，帮助教师打扫卫生，保持集体环境整洁。</w:t>
            </w:r>
          </w:p>
          <w:p>
            <w:pPr>
              <w:rPr>
                <w:rFonts w:ascii="仿宋" w:hAnsi="仿宋" w:eastAsia="仿宋" w:cs="仿宋"/>
                <w:sz w:val="24"/>
              </w:rPr>
            </w:pPr>
            <w:r>
              <w:rPr>
                <w:rFonts w:hint="eastAsia" w:ascii="仿宋" w:hAnsi="仿宋" w:eastAsia="仿宋" w:cs="仿宋"/>
                <w:sz w:val="24"/>
              </w:rPr>
              <w:t>户外活动:修剪树木，主动捡起地上的垃圾或者物品。</w:t>
            </w:r>
          </w:p>
        </w:tc>
        <w:tc>
          <w:tcPr>
            <w:tcW w:w="3555" w:type="dxa"/>
            <w:vMerge w:val="continue"/>
            <w:tcBorders>
              <w:bottom w:val="single" w:color="auto" w:sz="4" w:space="0"/>
            </w:tcBorders>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i/>
                <w:iCs/>
                <w:sz w:val="24"/>
              </w:rPr>
            </w:pPr>
          </w:p>
        </w:tc>
        <w:tc>
          <w:tcPr>
            <w:tcW w:w="795" w:type="dxa"/>
            <w:vMerge w:val="restart"/>
          </w:tcPr>
          <w:p>
            <w:pPr>
              <w:jc w:val="center"/>
              <w:rPr>
                <w:rFonts w:ascii="仿宋" w:hAnsi="仿宋" w:eastAsia="仿宋"/>
                <w:i/>
                <w:iCs/>
                <w:sz w:val="24"/>
              </w:rPr>
            </w:pPr>
          </w:p>
          <w:p>
            <w:pPr>
              <w:rPr>
                <w:rFonts w:ascii="仿宋" w:hAnsi="仿宋" w:eastAsia="仿宋"/>
                <w:i/>
                <w:iCs/>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i/>
                <w:iCs/>
                <w:sz w:val="24"/>
              </w:rPr>
            </w:pPr>
            <w:r>
              <w:rPr>
                <w:rFonts w:hint="eastAsia" w:ascii="仿宋" w:hAnsi="仿宋" w:eastAsia="仿宋" w:cs="仿宋"/>
                <w:sz w:val="24"/>
              </w:rPr>
              <w:t>教育活动</w:t>
            </w: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p>
          <w:p>
            <w:pPr>
              <w:jc w:val="center"/>
              <w:rPr>
                <w:rFonts w:ascii="仿宋" w:hAnsi="仿宋" w:eastAsia="仿宋" w:cs="仿宋"/>
                <w:i/>
                <w:iCs/>
                <w:sz w:val="24"/>
              </w:rPr>
            </w:pPr>
            <w:r>
              <w:rPr>
                <w:rFonts w:hint="eastAsia" w:ascii="仿宋" w:hAnsi="仿宋" w:eastAsia="仿宋" w:cs="仿宋"/>
                <w:sz w:val="24"/>
              </w:rPr>
              <w:t>游戏活动</w:t>
            </w:r>
          </w:p>
        </w:tc>
        <w:tc>
          <w:tcPr>
            <w:tcW w:w="2505"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对劳动感兴趣，体验劳动快乐。</w:t>
            </w:r>
          </w:p>
          <w:p>
            <w:pPr>
              <w:rPr>
                <w:rFonts w:ascii="仿宋" w:hAnsi="仿宋" w:eastAsia="仿宋" w:cs="仿宋"/>
                <w:sz w:val="24"/>
              </w:rPr>
            </w:pPr>
          </w:p>
          <w:p>
            <w:pPr>
              <w:rPr>
                <w:rFonts w:ascii="仿宋" w:hAnsi="仿宋" w:eastAsia="仿宋" w:cs="仿宋"/>
                <w:sz w:val="24"/>
              </w:rPr>
            </w:pPr>
          </w:p>
        </w:tc>
        <w:tc>
          <w:tcPr>
            <w:tcW w:w="4995" w:type="dxa"/>
          </w:tcPr>
          <w:p>
            <w:pPr>
              <w:rPr>
                <w:rFonts w:ascii="仿宋" w:hAnsi="仿宋" w:eastAsia="仿宋"/>
                <w:sz w:val="24"/>
              </w:rPr>
            </w:pPr>
            <w:r>
              <w:rPr>
                <w:rFonts w:hint="eastAsia" w:ascii="仿宋" w:hAnsi="仿宋" w:eastAsia="仿宋" w:cs="仿宋"/>
                <w:sz w:val="24"/>
              </w:rPr>
              <w:t>健康：养成主动洗手、早晚刷牙、分类整理物品等好习惯，使用简单的劳动工具或用具。</w:t>
            </w:r>
          </w:p>
        </w:tc>
        <w:tc>
          <w:tcPr>
            <w:tcW w:w="3555" w:type="dxa"/>
            <w:vMerge w:val="restart"/>
          </w:tcPr>
          <w:p>
            <w:pPr>
              <w:rPr>
                <w:rFonts w:ascii="仿宋" w:hAnsi="仿宋" w:eastAsia="仿宋" w:cs="仿宋"/>
                <w:sz w:val="24"/>
              </w:rPr>
            </w:pPr>
            <w:r>
              <w:rPr>
                <w:rFonts w:hint="eastAsia" w:ascii="仿宋" w:hAnsi="仿宋" w:eastAsia="仿宋" w:cs="仿宋"/>
                <w:sz w:val="24"/>
              </w:rPr>
              <w:t>大班幼儿的劳动教育以“为社会”为主，引导幼儿参与公益劳</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动类的劳动实践，多种方式认识更多的社会职业和劳动人民的伟大力量，关注幼儿完成计划的情况，给予适宜的鼓励和指导，使幼儿遇到。</w:t>
            </w:r>
          </w:p>
        </w:tc>
        <w:tc>
          <w:tcPr>
            <w:tcW w:w="1297" w:type="dxa"/>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i/>
                <w:iCs/>
                <w:sz w:val="24"/>
              </w:rPr>
            </w:pPr>
          </w:p>
        </w:tc>
        <w:tc>
          <w:tcPr>
            <w:tcW w:w="795" w:type="dxa"/>
            <w:vMerge w:val="continue"/>
          </w:tcPr>
          <w:p>
            <w:pPr>
              <w:jc w:val="center"/>
              <w:rPr>
                <w:rFonts w:ascii="仿宋" w:hAnsi="仿宋" w:eastAsia="仿宋"/>
                <w:i/>
                <w:iCs/>
                <w:sz w:val="24"/>
              </w:rPr>
            </w:pPr>
          </w:p>
        </w:tc>
        <w:tc>
          <w:tcPr>
            <w:tcW w:w="2505" w:type="dxa"/>
            <w:vMerge w:val="restart"/>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语言：有序、连贯、清楚地讲述与劳动相关的见闻和经历。</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i/>
                <w:iCs/>
                <w:sz w:val="24"/>
              </w:rPr>
            </w:pPr>
          </w:p>
        </w:tc>
        <w:tc>
          <w:tcPr>
            <w:tcW w:w="795" w:type="dxa"/>
            <w:vMerge w:val="continue"/>
          </w:tcPr>
          <w:p>
            <w:pPr>
              <w:jc w:val="center"/>
              <w:rPr>
                <w:rFonts w:ascii="仿宋" w:hAnsi="仿宋" w:eastAsia="仿宋"/>
                <w:i/>
                <w:iCs/>
                <w:sz w:val="24"/>
              </w:rPr>
            </w:pPr>
          </w:p>
        </w:tc>
        <w:tc>
          <w:tcPr>
            <w:tcW w:w="2505" w:type="dxa"/>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社会：采访和认识不同职业的劳动者，协商制定值日生的分工和任务，爱惜物品、节约资源。(利用“劳动节”“植树节”等节日开展劳动教育，通过相互合作完成社会劳动任务的形式培养幼儿的社会公德和公民意识)。</w:t>
            </w:r>
            <w:r>
              <w:rPr>
                <w:rFonts w:ascii="仿宋" w:hAnsi="仿宋" w:eastAsia="仿宋"/>
                <w:sz w:val="24"/>
              </w:rPr>
              <w:t xml:space="preserve"> </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i/>
                <w:iCs/>
                <w:sz w:val="24"/>
              </w:rPr>
            </w:pPr>
          </w:p>
        </w:tc>
        <w:tc>
          <w:tcPr>
            <w:tcW w:w="795" w:type="dxa"/>
            <w:vMerge w:val="continue"/>
          </w:tcPr>
          <w:p>
            <w:pPr>
              <w:jc w:val="center"/>
              <w:rPr>
                <w:rFonts w:ascii="仿宋" w:hAnsi="仿宋" w:eastAsia="仿宋"/>
                <w:i/>
                <w:iCs/>
                <w:sz w:val="24"/>
              </w:rPr>
            </w:pPr>
          </w:p>
        </w:tc>
        <w:tc>
          <w:tcPr>
            <w:tcW w:w="2505" w:type="dxa"/>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科学：:观察记录动植物的外形特征和生长变化，尝试根据工具的特征或职能进行分类，用常见的几何形体创意拼搭或画出物体造型。</w:t>
            </w:r>
            <w:r>
              <w:rPr>
                <w:rFonts w:ascii="仿宋" w:hAnsi="仿宋" w:eastAsia="仿宋"/>
                <w:sz w:val="24"/>
              </w:rPr>
              <w:t xml:space="preserve"> </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i/>
                <w:iCs/>
                <w:sz w:val="24"/>
              </w:rPr>
            </w:pPr>
          </w:p>
        </w:tc>
        <w:tc>
          <w:tcPr>
            <w:tcW w:w="795" w:type="dxa"/>
            <w:vMerge w:val="continue"/>
          </w:tcPr>
          <w:p>
            <w:pPr>
              <w:jc w:val="center"/>
              <w:rPr>
                <w:rFonts w:ascii="仿宋" w:hAnsi="仿宋" w:eastAsia="仿宋"/>
                <w:i/>
                <w:iCs/>
                <w:sz w:val="24"/>
              </w:rPr>
            </w:pPr>
          </w:p>
        </w:tc>
        <w:tc>
          <w:tcPr>
            <w:tcW w:w="2505" w:type="dxa"/>
            <w:vMerge w:val="continue"/>
          </w:tcPr>
          <w:p>
            <w:pPr>
              <w:rPr>
                <w:rFonts w:ascii="仿宋" w:hAnsi="仿宋" w:eastAsia="仿宋"/>
                <w:sz w:val="24"/>
              </w:rPr>
            </w:pPr>
          </w:p>
        </w:tc>
        <w:tc>
          <w:tcPr>
            <w:tcW w:w="4995" w:type="dxa"/>
          </w:tcPr>
          <w:p>
            <w:pPr>
              <w:rPr>
                <w:rFonts w:ascii="仿宋" w:hAnsi="仿宋" w:eastAsia="仿宋"/>
                <w:sz w:val="24"/>
              </w:rPr>
            </w:pPr>
            <w:r>
              <w:rPr>
                <w:rFonts w:hint="eastAsia" w:ascii="仿宋" w:hAnsi="仿宋" w:eastAsia="仿宋" w:cs="仿宋"/>
                <w:sz w:val="24"/>
              </w:rPr>
              <w:t>艺术：欣赏有关劳动的艺术作品，制作美术作品布置环境、美化生活，演唱关于劳动的歌曲、自由创编动作表演。如在“小作坊”区域，引导幼儿玩泥巴、剪纸、制作玩具、装饰器材等，不仅使幼儿认识了各种材料的性能，学习到加工和制作的技能，还可以使幼儿体验到创作的乐趣。</w:t>
            </w:r>
          </w:p>
        </w:tc>
        <w:tc>
          <w:tcPr>
            <w:tcW w:w="3555" w:type="dxa"/>
            <w:vMerge w:val="continue"/>
            <w:tcBorders>
              <w:bottom w:val="single" w:color="auto" w:sz="4" w:space="0"/>
            </w:tcBorders>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7" w:type="dxa"/>
            <w:vMerge w:val="continue"/>
          </w:tcPr>
          <w:p>
            <w:pPr>
              <w:rPr>
                <w:rFonts w:ascii="仿宋" w:hAnsi="仿宋" w:eastAsia="仿宋"/>
                <w:i/>
                <w:iCs/>
                <w:sz w:val="24"/>
              </w:rPr>
            </w:pPr>
          </w:p>
        </w:tc>
        <w:tc>
          <w:tcPr>
            <w:tcW w:w="795" w:type="dxa"/>
            <w:vMerge w:val="continue"/>
          </w:tcPr>
          <w:p>
            <w:pPr>
              <w:jc w:val="center"/>
              <w:rPr>
                <w:rFonts w:ascii="仿宋" w:hAnsi="仿宋" w:eastAsia="仿宋"/>
                <w:sz w:val="24"/>
              </w:rPr>
            </w:pPr>
          </w:p>
        </w:tc>
        <w:tc>
          <w:tcPr>
            <w:tcW w:w="2505" w:type="dxa"/>
            <w:vMerge w:val="restart"/>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主动参与劳动，有计划做事，简单使用劳动工具或用具，养成良好劳动习惯。</w:t>
            </w:r>
          </w:p>
        </w:tc>
        <w:tc>
          <w:tcPr>
            <w:tcW w:w="4995" w:type="dxa"/>
            <w:tcBorders>
              <w:right w:val="single" w:color="auto" w:sz="4" w:space="0"/>
            </w:tcBorders>
          </w:tcPr>
          <w:p>
            <w:pPr>
              <w:rPr>
                <w:rFonts w:ascii="仿宋" w:hAnsi="仿宋" w:eastAsia="仿宋" w:cs="仿宋"/>
                <w:sz w:val="24"/>
              </w:rPr>
            </w:pPr>
            <w:r>
              <w:rPr>
                <w:rFonts w:hint="eastAsia" w:ascii="仿宋" w:hAnsi="仿宋" w:eastAsia="仿宋" w:cs="仿宋"/>
                <w:sz w:val="24"/>
              </w:rPr>
              <w:t>区域：美工区提供答字笔、铅笔、剪纸、水粉等多种工具和材料:表演区中表演与劳动相关歌曲或故事;角色区幼儿按自己意愿扮演医生、厨师、司机、建筑工人等不同劳动者，体验不同劳动者的工作内容。</w:t>
            </w:r>
          </w:p>
        </w:tc>
        <w:tc>
          <w:tcPr>
            <w:tcW w:w="3555"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困难能够坚持不放弃，通过家园互动，鼓励家长积极配合幼儿园在家庭中实施劳动教育，形成合力，达成劳动教育一致性。</w:t>
            </w:r>
          </w:p>
          <w:p>
            <w:pPr>
              <w:rPr>
                <w:rFonts w:ascii="仿宋" w:hAnsi="仿宋" w:eastAsia="仿宋"/>
                <w:sz w:val="24"/>
              </w:rPr>
            </w:pPr>
          </w:p>
          <w:p>
            <w:pPr>
              <w:rPr>
                <w:rFonts w:ascii="仿宋" w:hAnsi="仿宋" w:eastAsia="仿宋"/>
                <w:sz w:val="24"/>
              </w:rPr>
            </w:pPr>
            <w:r>
              <w:rPr>
                <w:rFonts w:hint="eastAsia" w:ascii="仿宋" w:hAnsi="仿宋" w:eastAsia="仿宋"/>
                <w:sz w:val="24"/>
              </w:rPr>
              <w:t>提供存放个人物品的设施设备，便于取放和分类整理图书、玩具器械、操作材料等。多角度观察记录和评价，鼓励幼儿与同伴协商制定劳动规则、分工合作，适量增加竞赛性游戏.</w:t>
            </w:r>
          </w:p>
        </w:tc>
        <w:tc>
          <w:tcPr>
            <w:tcW w:w="1297" w:type="dxa"/>
            <w:vMerge w:val="continue"/>
            <w:tcBorders>
              <w:lef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Borders>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游戏：开展系扣子、系鞋带、用筷子、扫地、擦桌子等与劳动相关的游戏。</w:t>
            </w:r>
          </w:p>
        </w:tc>
        <w:tc>
          <w:tcPr>
            <w:tcW w:w="3555"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297" w:type="dxa"/>
            <w:vMerge w:val="continue"/>
            <w:tcBorders>
              <w:lef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27" w:type="dxa"/>
            <w:vMerge w:val="continue"/>
          </w:tcPr>
          <w:p>
            <w:pPr>
              <w:rPr>
                <w:rFonts w:ascii="仿宋" w:hAnsi="仿宋" w:eastAsia="仿宋"/>
                <w:sz w:val="24"/>
              </w:rPr>
            </w:pPr>
          </w:p>
        </w:tc>
        <w:tc>
          <w:tcPr>
            <w:tcW w:w="795" w:type="dxa"/>
            <w:vMerge w:val="restart"/>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rPr>
                <w:rFonts w:ascii="仿宋" w:hAnsi="仿宋" w:eastAsia="仿宋" w:cs="仿宋"/>
                <w:sz w:val="24"/>
              </w:rPr>
            </w:pPr>
          </w:p>
          <w:p>
            <w:pPr>
              <w:jc w:val="center"/>
              <w:rPr>
                <w:rFonts w:ascii="仿宋" w:hAnsi="仿宋" w:eastAsia="仿宋"/>
                <w:sz w:val="24"/>
              </w:rPr>
            </w:pPr>
            <w:r>
              <w:rPr>
                <w:rFonts w:hint="eastAsia" w:ascii="仿宋" w:hAnsi="仿宋" w:eastAsia="仿宋" w:cs="仿宋"/>
                <w:sz w:val="24"/>
              </w:rPr>
              <w:t>环境创设</w:t>
            </w:r>
          </w:p>
        </w:tc>
        <w:tc>
          <w:tcPr>
            <w:tcW w:w="2505" w:type="dxa"/>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树立崇尚劳动的积极态度，养成坚持劳动的好习惯。</w:t>
            </w:r>
          </w:p>
        </w:tc>
        <w:tc>
          <w:tcPr>
            <w:tcW w:w="4995" w:type="dxa"/>
          </w:tcPr>
          <w:p>
            <w:pPr>
              <w:rPr>
                <w:rFonts w:ascii="仿宋" w:hAnsi="仿宋" w:eastAsia="仿宋"/>
                <w:sz w:val="24"/>
              </w:rPr>
            </w:pPr>
            <w:r>
              <w:rPr>
                <w:rFonts w:hint="eastAsia" w:ascii="仿宋" w:hAnsi="仿宋" w:eastAsia="仿宋" w:cs="仿宋"/>
                <w:sz w:val="24"/>
              </w:rPr>
              <w:t>布置：将搜集或拍摄的各种职业照片、调查记录表、绘画表征、手工作品等布置在环境中。</w:t>
            </w:r>
          </w:p>
        </w:tc>
        <w:tc>
          <w:tcPr>
            <w:tcW w:w="3555" w:type="dxa"/>
            <w:vMerge w:val="restart"/>
            <w:tcBorders>
              <w:top w:val="single" w:color="auto" w:sz="4" w:space="0"/>
            </w:tcBorders>
          </w:tcPr>
          <w:p>
            <w:pPr>
              <w:rPr>
                <w:rFonts w:ascii="仿宋" w:hAnsi="仿宋" w:eastAsia="仿宋"/>
                <w:sz w:val="24"/>
              </w:rPr>
            </w:pPr>
            <w:r>
              <w:rPr>
                <w:rFonts w:hint="eastAsia" w:ascii="仿宋" w:hAnsi="仿宋" w:eastAsia="仿宋"/>
                <w:sz w:val="24"/>
              </w:rPr>
              <w:t>劳动氛围有利于激发幼儿主动劳动的愿望，提供更多种类的劳动小工具，并做好标识，使环境与幼儿产生有效互动。</w:t>
            </w:r>
          </w:p>
        </w:tc>
        <w:tc>
          <w:tcPr>
            <w:tcW w:w="1297" w:type="dxa"/>
            <w:vMerge w:val="restar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p>
          <w:p>
            <w:pPr>
              <w:rPr>
                <w:rFonts w:ascii="仿宋" w:hAnsi="仿宋" w:eastAsia="仿宋"/>
                <w:sz w:val="24"/>
              </w:rPr>
            </w:pPr>
            <w:r>
              <w:rPr>
                <w:rFonts w:hint="eastAsia" w:ascii="仿宋" w:hAnsi="仿宋" w:eastAsia="仿宋" w:cs="仿宋"/>
                <w:sz w:val="24"/>
              </w:rPr>
              <w:t>种养：根据动物的特点科学喂养，观察并记录动植物生长过程，比较和分析动植物的特征和变化。</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27" w:type="dxa"/>
            <w:vMerge w:val="continue"/>
          </w:tcPr>
          <w:p>
            <w:pPr>
              <w:rPr>
                <w:rFonts w:ascii="仿宋" w:hAnsi="仿宋" w:eastAsia="仿宋"/>
                <w:sz w:val="24"/>
              </w:rPr>
            </w:pPr>
          </w:p>
        </w:tc>
        <w:tc>
          <w:tcPr>
            <w:tcW w:w="795" w:type="dxa"/>
            <w:vMerge w:val="continue"/>
          </w:tcPr>
          <w:p>
            <w:pPr>
              <w:rPr>
                <w:rFonts w:ascii="仿宋" w:hAnsi="仿宋" w:eastAsia="仿宋"/>
                <w:sz w:val="24"/>
              </w:rPr>
            </w:pPr>
          </w:p>
        </w:tc>
        <w:tc>
          <w:tcPr>
            <w:tcW w:w="2505" w:type="dxa"/>
            <w:vMerge w:val="continue"/>
          </w:tcPr>
          <w:p>
            <w:pPr>
              <w:rPr>
                <w:rFonts w:ascii="仿宋" w:hAnsi="仿宋" w:eastAsia="仿宋"/>
                <w:sz w:val="24"/>
              </w:rPr>
            </w:pPr>
          </w:p>
        </w:tc>
        <w:tc>
          <w:tcPr>
            <w:tcW w:w="499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整理：爱护周围环境，创造性布置环境。</w:t>
            </w:r>
          </w:p>
        </w:tc>
        <w:tc>
          <w:tcPr>
            <w:tcW w:w="3555" w:type="dxa"/>
            <w:vMerge w:val="continue"/>
          </w:tcPr>
          <w:p>
            <w:pPr>
              <w:rPr>
                <w:rFonts w:ascii="仿宋" w:hAnsi="仿宋" w:eastAsia="仿宋"/>
                <w:sz w:val="24"/>
              </w:rPr>
            </w:pPr>
          </w:p>
        </w:tc>
        <w:tc>
          <w:tcPr>
            <w:tcW w:w="1297" w:type="dxa"/>
            <w:vMerge w:val="continue"/>
          </w:tcPr>
          <w:p>
            <w:pPr>
              <w:rPr>
                <w:rFonts w:ascii="仿宋" w:hAnsi="仿宋" w:eastAsia="仿宋"/>
                <w:sz w:val="24"/>
              </w:rPr>
            </w:pPr>
          </w:p>
        </w:tc>
      </w:tr>
    </w:tbl>
    <w:p>
      <w:pPr>
        <w:rPr>
          <w:rFonts w:ascii="仿宋" w:hAnsi="仿宋" w:eastAsia="仿宋"/>
          <w:sz w:val="24"/>
        </w:rPr>
      </w:pPr>
    </w:p>
    <w:sectPr>
      <w:footerReference r:id="rId3"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A2"/>
    <w:rsid w:val="00166F4F"/>
    <w:rsid w:val="00210905"/>
    <w:rsid w:val="003379B4"/>
    <w:rsid w:val="00351B3B"/>
    <w:rsid w:val="00446A91"/>
    <w:rsid w:val="004519BE"/>
    <w:rsid w:val="004B72A2"/>
    <w:rsid w:val="00636E0C"/>
    <w:rsid w:val="007158C9"/>
    <w:rsid w:val="00904383"/>
    <w:rsid w:val="009137A5"/>
    <w:rsid w:val="00A8082A"/>
    <w:rsid w:val="00A83BFF"/>
    <w:rsid w:val="00C056B1"/>
    <w:rsid w:val="00D220A1"/>
    <w:rsid w:val="00D82417"/>
    <w:rsid w:val="00DF18D6"/>
    <w:rsid w:val="00E50F98"/>
    <w:rsid w:val="00EF41BC"/>
    <w:rsid w:val="00F423EE"/>
    <w:rsid w:val="00F80E78"/>
    <w:rsid w:val="00F93B6B"/>
    <w:rsid w:val="00FC0982"/>
    <w:rsid w:val="01046C2E"/>
    <w:rsid w:val="0172157A"/>
    <w:rsid w:val="01AA1C57"/>
    <w:rsid w:val="04C826A6"/>
    <w:rsid w:val="054869EB"/>
    <w:rsid w:val="05EA3095"/>
    <w:rsid w:val="065C0376"/>
    <w:rsid w:val="06F93722"/>
    <w:rsid w:val="08727C79"/>
    <w:rsid w:val="09BF065E"/>
    <w:rsid w:val="0CD42D0B"/>
    <w:rsid w:val="0E5D78CF"/>
    <w:rsid w:val="0E9656B0"/>
    <w:rsid w:val="0EDD7102"/>
    <w:rsid w:val="0F0177BC"/>
    <w:rsid w:val="0F4E3E92"/>
    <w:rsid w:val="11DF025A"/>
    <w:rsid w:val="13655A0E"/>
    <w:rsid w:val="16F31671"/>
    <w:rsid w:val="178A0B69"/>
    <w:rsid w:val="19813FD6"/>
    <w:rsid w:val="1AFE4240"/>
    <w:rsid w:val="1B7408C2"/>
    <w:rsid w:val="22A3348B"/>
    <w:rsid w:val="22D21844"/>
    <w:rsid w:val="239808B0"/>
    <w:rsid w:val="2433262F"/>
    <w:rsid w:val="24CB7DD6"/>
    <w:rsid w:val="28716C18"/>
    <w:rsid w:val="28B84DE5"/>
    <w:rsid w:val="297C6D89"/>
    <w:rsid w:val="2E43651E"/>
    <w:rsid w:val="2F36073F"/>
    <w:rsid w:val="2F3D3D1D"/>
    <w:rsid w:val="2F407983"/>
    <w:rsid w:val="315A3F62"/>
    <w:rsid w:val="316F46EB"/>
    <w:rsid w:val="329A1A6C"/>
    <w:rsid w:val="333915D4"/>
    <w:rsid w:val="33B70EEC"/>
    <w:rsid w:val="34D1252E"/>
    <w:rsid w:val="353B46AB"/>
    <w:rsid w:val="360821AD"/>
    <w:rsid w:val="371C1DDF"/>
    <w:rsid w:val="399B4066"/>
    <w:rsid w:val="3B87249D"/>
    <w:rsid w:val="3ED54ED8"/>
    <w:rsid w:val="3ED80950"/>
    <w:rsid w:val="3F003CA7"/>
    <w:rsid w:val="404548C5"/>
    <w:rsid w:val="42D66983"/>
    <w:rsid w:val="450A57CA"/>
    <w:rsid w:val="4789654D"/>
    <w:rsid w:val="4DDC192B"/>
    <w:rsid w:val="4EE37B89"/>
    <w:rsid w:val="510B54DD"/>
    <w:rsid w:val="54364647"/>
    <w:rsid w:val="54D01C83"/>
    <w:rsid w:val="55260858"/>
    <w:rsid w:val="55C01971"/>
    <w:rsid w:val="58201E04"/>
    <w:rsid w:val="59B512C5"/>
    <w:rsid w:val="5B53314C"/>
    <w:rsid w:val="5D8F76DB"/>
    <w:rsid w:val="5F5648E5"/>
    <w:rsid w:val="60376ED9"/>
    <w:rsid w:val="60FE340D"/>
    <w:rsid w:val="61792BB1"/>
    <w:rsid w:val="62460059"/>
    <w:rsid w:val="6A59102B"/>
    <w:rsid w:val="6AE04994"/>
    <w:rsid w:val="6B76027C"/>
    <w:rsid w:val="6BCF3EA2"/>
    <w:rsid w:val="6BD65A44"/>
    <w:rsid w:val="6CA12A1D"/>
    <w:rsid w:val="6CDA2EC3"/>
    <w:rsid w:val="6D597947"/>
    <w:rsid w:val="6E441143"/>
    <w:rsid w:val="6F3F6852"/>
    <w:rsid w:val="70BC53F4"/>
    <w:rsid w:val="71F75B43"/>
    <w:rsid w:val="736E6FC1"/>
    <w:rsid w:val="75406D9C"/>
    <w:rsid w:val="7651235A"/>
    <w:rsid w:val="77EB2405"/>
    <w:rsid w:val="77FFA9B3"/>
    <w:rsid w:val="7946278E"/>
    <w:rsid w:val="7C4A3F6C"/>
    <w:rsid w:val="7C97354D"/>
    <w:rsid w:val="7CCC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775</Words>
  <Characters>4424</Characters>
  <Lines>36</Lines>
  <Paragraphs>10</Paragraphs>
  <TotalTime>23</TotalTime>
  <ScaleCrop>false</ScaleCrop>
  <LinksUpToDate>false</LinksUpToDate>
  <CharactersWithSpaces>5189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2022-04-28T13:53:00Z</dcterms:created>
  <dc:creator>mple1</dc:creator>
  <cp:lastModifiedBy>user</cp:lastModifiedBy>
  <cp:lastPrinted>2023-11-21T18:45:00Z</cp:lastPrinted>
  <dcterms:modified xsi:type="dcterms:W3CDTF">2025-04-10T16:04:40Z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880A64F5B32D6FF4987BF767E1675571</vt:lpwstr>
  </property>
</Properties>
</file>